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Pr="003E5A4E"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Малгайдарова Гулсара Турганбаевна</w:t>
      </w:r>
    </w:p>
    <w:p w:rsidR="006E5C92" w:rsidRP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6E5C92" w:rsidRP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lang w:val="en-US"/>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lang w:val="kk-KZ"/>
        </w:rPr>
      </w:pPr>
    </w:p>
    <w:p w:rsidR="006E5C92" w:rsidRPr="002D5B0F" w:rsidRDefault="006E5C92" w:rsidP="006E5C92">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lang w:val="kk-KZ"/>
        </w:rPr>
      </w:pPr>
    </w:p>
    <w:p w:rsidR="006E5C92" w:rsidRPr="003E5A4E"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r>
        <w:rPr>
          <w:rFonts w:ascii="Times New Roman" w:hAnsi="Times New Roman" w:cs="Times New Roman"/>
          <w:b/>
          <w:sz w:val="28"/>
          <w:szCs w:val="28"/>
          <w:lang w:val="kk-KZ"/>
        </w:rPr>
        <w:t>ӘЛЕУМЕТТІК АУМАҚТАҒЫ ПСИХОЛОГИЯЛЫҚ ҚЫЗМЕТ</w:t>
      </w:r>
    </w:p>
    <w:p w:rsidR="006E5C92" w:rsidRPr="003E5A4E"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E5C92" w:rsidRPr="002353BE" w:rsidRDefault="006E5C92" w:rsidP="006E5C92">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kk-KZ"/>
        </w:rPr>
      </w:pPr>
      <w:r w:rsidRPr="002353BE">
        <w:rPr>
          <w:rFonts w:ascii="Times New Roman" w:hAnsi="Times New Roman" w:cs="Times New Roman"/>
          <w:sz w:val="28"/>
          <w:szCs w:val="28"/>
          <w:lang w:val="kk-KZ"/>
        </w:rPr>
        <w:t>5B010</w:t>
      </w:r>
      <w:r>
        <w:rPr>
          <w:rFonts w:ascii="Times New Roman" w:hAnsi="Times New Roman" w:cs="Times New Roman"/>
          <w:sz w:val="28"/>
          <w:szCs w:val="28"/>
          <w:lang w:val="kk-KZ"/>
        </w:rPr>
        <w:t>3</w:t>
      </w:r>
      <w:r w:rsidRPr="002353BE">
        <w:rPr>
          <w:rFonts w:ascii="Times New Roman" w:hAnsi="Times New Roman" w:cs="Times New Roman"/>
          <w:sz w:val="28"/>
          <w:szCs w:val="28"/>
          <w:lang w:val="kk-KZ"/>
        </w:rPr>
        <w:t>00 «</w:t>
      </w:r>
      <w:r>
        <w:rPr>
          <w:rFonts w:ascii="Times New Roman" w:hAnsi="Times New Roman" w:cs="Times New Roman"/>
          <w:sz w:val="28"/>
          <w:szCs w:val="28"/>
          <w:lang w:val="kk-KZ"/>
        </w:rPr>
        <w:t>Педагогика және психология</w:t>
      </w:r>
      <w:r w:rsidRPr="002353BE">
        <w:rPr>
          <w:rFonts w:ascii="Times New Roman" w:hAnsi="Times New Roman" w:cs="Times New Roman"/>
          <w:sz w:val="28"/>
          <w:szCs w:val="28"/>
          <w:lang w:val="kk-KZ"/>
        </w:rPr>
        <w:t>»</w:t>
      </w:r>
      <w:r w:rsidRPr="002353BE">
        <w:rPr>
          <w:rFonts w:ascii="Times New Roman" w:hAnsi="Times New Roman" w:cs="Times New Roman"/>
          <w:color w:val="000000"/>
          <w:sz w:val="28"/>
          <w:szCs w:val="28"/>
          <w:lang w:val="kk-KZ"/>
        </w:rPr>
        <w:t xml:space="preserve"> мамандығы бойынша жоғарғы оқу орны студенттеріне арналған</w:t>
      </w:r>
    </w:p>
    <w:p w:rsidR="006E5C92" w:rsidRPr="002353BE"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lang w:val="kk-KZ"/>
        </w:rPr>
      </w:pPr>
    </w:p>
    <w:p w:rsidR="006E5C92" w:rsidRPr="003E5A4E"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lang w:val="kk-KZ"/>
        </w:rPr>
      </w:pPr>
    </w:p>
    <w:p w:rsidR="006E5C92" w:rsidRPr="003E5A4E"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lang w:val="kk-KZ"/>
        </w:rPr>
      </w:pPr>
    </w:p>
    <w:p w:rsidR="006E5C92" w:rsidRP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6E5C92">
        <w:rPr>
          <w:rFonts w:ascii="Times New Roman" w:hAnsi="Times New Roman" w:cs="Times New Roman"/>
          <w:b/>
          <w:bCs/>
          <w:color w:val="000000"/>
          <w:sz w:val="28"/>
          <w:szCs w:val="28"/>
          <w:lang w:val="kk-KZ"/>
        </w:rPr>
        <w:t>Дәріс жинағы</w:t>
      </w:r>
    </w:p>
    <w:p w:rsidR="006E5C92" w:rsidRP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i/>
          <w:i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2D5B0F"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Pr="006E5C92" w:rsidRDefault="006E5C92" w:rsidP="006E5C92">
      <w:pPr>
        <w:shd w:val="clear" w:color="auto" w:fill="FFFFFF"/>
        <w:autoSpaceDE w:val="0"/>
        <w:autoSpaceDN w:val="0"/>
        <w:adjustRightInd w:val="0"/>
        <w:spacing w:after="0" w:line="240" w:lineRule="auto"/>
        <w:rPr>
          <w:rFonts w:ascii="Times New Roman" w:hAnsi="Times New Roman" w:cs="Times New Roman"/>
          <w:b/>
          <w:bCs/>
          <w:color w:val="000000"/>
          <w:sz w:val="28"/>
          <w:szCs w:val="28"/>
          <w:lang w:val="kk-KZ"/>
        </w:rPr>
      </w:pPr>
    </w:p>
    <w:p w:rsidR="006E5C92" w:rsidRDefault="006E5C92" w:rsidP="006E5C92">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r>
        <w:rPr>
          <w:rFonts w:ascii="Times New Roman" w:hAnsi="Times New Roman" w:cs="Times New Roman"/>
          <w:b/>
          <w:bCs/>
          <w:noProof/>
          <w:color w:val="000000"/>
          <w:sz w:val="28"/>
          <w:szCs w:val="28"/>
        </w:rPr>
        <w:pict>
          <v:rect id="_x0000_s1031" style="position:absolute;left:0;text-align:left;margin-left:221.55pt;margin-top:25.05pt;width:37.5pt;height:25.5pt;z-index:251665408" stroked="f"/>
        </w:pict>
      </w:r>
      <w:r w:rsidRPr="006E5C92">
        <w:rPr>
          <w:rFonts w:ascii="Times New Roman" w:hAnsi="Times New Roman" w:cs="Times New Roman"/>
          <w:b/>
          <w:bCs/>
          <w:color w:val="000000"/>
          <w:sz w:val="28"/>
          <w:szCs w:val="28"/>
          <w:lang w:val="kk-KZ"/>
        </w:rPr>
        <w:t>Шымкент, 201</w:t>
      </w:r>
      <w:r>
        <w:rPr>
          <w:rFonts w:ascii="Times New Roman" w:hAnsi="Times New Roman" w:cs="Times New Roman"/>
          <w:b/>
          <w:bCs/>
          <w:color w:val="000000"/>
          <w:sz w:val="28"/>
          <w:szCs w:val="28"/>
          <w:lang w:val="kk-KZ"/>
        </w:rPr>
        <w:t>8</w:t>
      </w:r>
      <w:r w:rsidRPr="006E5C92">
        <w:rPr>
          <w:rFonts w:ascii="Times New Roman" w:hAnsi="Times New Roman" w:cs="Times New Roman"/>
          <w:b/>
          <w:bCs/>
          <w:color w:val="000000"/>
          <w:sz w:val="28"/>
          <w:szCs w:val="28"/>
          <w:lang w:val="kk-KZ"/>
        </w:rPr>
        <w:t>ж</w:t>
      </w:r>
    </w:p>
    <w:p w:rsidR="006E5C92" w:rsidRDefault="006E5C92">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32" style="position:absolute;margin-left:200.85pt;margin-top:34.45pt;width:46.5pt;height:26.25pt;z-index:251666432" stroked="f"/>
        </w:pict>
      </w:r>
      <w:r>
        <w:rPr>
          <w:rFonts w:ascii="Times New Roman" w:hAnsi="Times New Roman" w:cs="Times New Roman"/>
          <w:sz w:val="28"/>
          <w:szCs w:val="28"/>
          <w:lang w:val="kk-KZ"/>
        </w:rPr>
        <w:br w:type="page"/>
      </w:r>
    </w:p>
    <w:p w:rsidR="003A7259" w:rsidRPr="00630D1F" w:rsidRDefault="003A725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ӘӨЖ 159.9 (075.8)</w:t>
      </w:r>
    </w:p>
    <w:p w:rsidR="003E5A4E" w:rsidRPr="00D2133D" w:rsidRDefault="003E5A4E" w:rsidP="003E5A4E">
      <w:p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D2133D">
        <w:rPr>
          <w:rFonts w:ascii="Times New Roman" w:hAnsi="Times New Roman" w:cs="Times New Roman"/>
          <w:sz w:val="28"/>
          <w:szCs w:val="28"/>
        </w:rPr>
        <w:t>КБЖ 88</w:t>
      </w:r>
    </w:p>
    <w:p w:rsidR="003A7259" w:rsidRPr="00630D1F" w:rsidRDefault="003A7259" w:rsidP="00630D1F">
      <w:pPr>
        <w:spacing w:after="0" w:line="240" w:lineRule="auto"/>
        <w:ind w:firstLine="567"/>
        <w:jc w:val="both"/>
        <w:rPr>
          <w:rFonts w:ascii="Times New Roman" w:hAnsi="Times New Roman" w:cs="Times New Roman"/>
          <w:b/>
          <w:sz w:val="28"/>
          <w:szCs w:val="28"/>
          <w:lang w:val="kk-KZ"/>
        </w:rPr>
      </w:pPr>
    </w:p>
    <w:p w:rsidR="003E5A4E" w:rsidRPr="003E5A4E" w:rsidRDefault="003E5A4E" w:rsidP="003E5A4E">
      <w:pPr>
        <w:shd w:val="clear" w:color="auto" w:fill="FFFFFF"/>
        <w:autoSpaceDE w:val="0"/>
        <w:autoSpaceDN w:val="0"/>
        <w:adjustRightInd w:val="0"/>
        <w:spacing w:after="0" w:line="240" w:lineRule="auto"/>
        <w:rPr>
          <w:rFonts w:ascii="Times New Roman" w:hAnsi="Times New Roman" w:cs="Times New Roman"/>
          <w:b/>
          <w:sz w:val="28"/>
          <w:szCs w:val="28"/>
          <w:lang w:val="kk-KZ"/>
        </w:rPr>
      </w:pPr>
      <w:r w:rsidRPr="003E5A4E">
        <w:rPr>
          <w:rFonts w:ascii="Times New Roman" w:hAnsi="Times New Roman" w:cs="Times New Roman"/>
          <w:b/>
          <w:color w:val="000000"/>
          <w:sz w:val="28"/>
          <w:szCs w:val="28"/>
          <w:lang w:val="kk-KZ"/>
        </w:rPr>
        <w:t xml:space="preserve">Қурастырған:  </w:t>
      </w:r>
      <w:r>
        <w:rPr>
          <w:rFonts w:ascii="Times New Roman" w:hAnsi="Times New Roman" w:cs="Times New Roman"/>
          <w:b/>
          <w:color w:val="000000"/>
          <w:sz w:val="28"/>
          <w:szCs w:val="28"/>
          <w:lang w:val="kk-KZ"/>
        </w:rPr>
        <w:t>Малгайдарова Г.Т.</w:t>
      </w:r>
    </w:p>
    <w:p w:rsidR="003E5A4E" w:rsidRPr="002353BE" w:rsidRDefault="003E5A4E" w:rsidP="003E5A4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sz w:val="28"/>
          <w:szCs w:val="28"/>
          <w:lang w:val="kk-KZ"/>
        </w:rPr>
        <w:t>«Әлеуметтік аумақтағы психологиялық қызмет</w:t>
      </w:r>
      <w:r w:rsidRPr="002353BE">
        <w:rPr>
          <w:rFonts w:ascii="Times New Roman" w:hAnsi="Times New Roman" w:cs="Times New Roman"/>
          <w:sz w:val="28"/>
          <w:szCs w:val="28"/>
          <w:lang w:val="kk-KZ"/>
        </w:rPr>
        <w:t xml:space="preserve">» </w:t>
      </w:r>
      <w:r w:rsidRPr="002353BE">
        <w:rPr>
          <w:rFonts w:ascii="Times New Roman" w:hAnsi="Times New Roman" w:cs="Times New Roman"/>
          <w:sz w:val="28"/>
          <w:szCs w:val="28"/>
          <w:lang w:val="kk-KZ" w:eastAsia="ko-KR"/>
        </w:rPr>
        <w:t>(</w:t>
      </w:r>
      <w:r w:rsidRPr="002353BE">
        <w:rPr>
          <w:rFonts w:ascii="Times New Roman" w:hAnsi="Times New Roman" w:cs="Times New Roman"/>
          <w:sz w:val="28"/>
          <w:szCs w:val="28"/>
          <w:lang w:val="kk-KZ"/>
        </w:rPr>
        <w:t>5B010</w:t>
      </w:r>
      <w:r>
        <w:rPr>
          <w:rFonts w:ascii="Times New Roman" w:hAnsi="Times New Roman" w:cs="Times New Roman"/>
          <w:sz w:val="28"/>
          <w:szCs w:val="28"/>
          <w:lang w:val="kk-KZ"/>
        </w:rPr>
        <w:t>3</w:t>
      </w:r>
      <w:r w:rsidRPr="002353BE">
        <w:rPr>
          <w:rFonts w:ascii="Times New Roman" w:hAnsi="Times New Roman" w:cs="Times New Roman"/>
          <w:sz w:val="28"/>
          <w:szCs w:val="28"/>
          <w:lang w:val="kk-KZ"/>
        </w:rPr>
        <w:t>00 «</w:t>
      </w:r>
      <w:r>
        <w:rPr>
          <w:rFonts w:ascii="Times New Roman" w:hAnsi="Times New Roman" w:cs="Times New Roman"/>
          <w:sz w:val="28"/>
          <w:szCs w:val="28"/>
          <w:lang w:val="kk-KZ"/>
        </w:rPr>
        <w:t>Педагогика және психология</w:t>
      </w:r>
      <w:r w:rsidRPr="002353BE">
        <w:rPr>
          <w:rFonts w:ascii="Times New Roman" w:hAnsi="Times New Roman" w:cs="Times New Roman"/>
          <w:sz w:val="28"/>
          <w:szCs w:val="28"/>
          <w:lang w:val="kk-KZ"/>
        </w:rPr>
        <w:t>»</w:t>
      </w:r>
      <w:r w:rsidRPr="002353BE">
        <w:rPr>
          <w:rFonts w:ascii="Times New Roman" w:hAnsi="Times New Roman" w:cs="Times New Roman"/>
          <w:b/>
          <w:sz w:val="28"/>
          <w:szCs w:val="28"/>
          <w:lang w:val="kk-KZ"/>
        </w:rPr>
        <w:t xml:space="preserve"> </w:t>
      </w:r>
      <w:r w:rsidRPr="002353BE">
        <w:rPr>
          <w:rFonts w:ascii="Times New Roman" w:hAnsi="Times New Roman" w:cs="Times New Roman"/>
          <w:noProof/>
          <w:color w:val="000000"/>
          <w:sz w:val="28"/>
          <w:szCs w:val="28"/>
          <w:lang w:val="kk-KZ"/>
        </w:rPr>
        <w:t>мамандығы бойынша оқитын студенттерге арналған</w:t>
      </w:r>
      <w:r w:rsidRPr="002353BE">
        <w:rPr>
          <w:rFonts w:ascii="Times New Roman" w:hAnsi="Times New Roman" w:cs="Times New Roman"/>
          <w:bCs/>
          <w:color w:val="000000"/>
          <w:sz w:val="28"/>
          <w:szCs w:val="28"/>
          <w:lang w:val="kk-KZ"/>
        </w:rPr>
        <w:t xml:space="preserve"> дәріс жинағы) – Шымкент: 201</w:t>
      </w:r>
      <w:r>
        <w:rPr>
          <w:rFonts w:ascii="Times New Roman" w:hAnsi="Times New Roman" w:cs="Times New Roman"/>
          <w:bCs/>
          <w:color w:val="000000"/>
          <w:sz w:val="28"/>
          <w:szCs w:val="28"/>
          <w:lang w:val="kk-KZ"/>
        </w:rPr>
        <w:t xml:space="preserve">8.-      </w:t>
      </w:r>
      <w:r w:rsidRPr="002353BE">
        <w:rPr>
          <w:rFonts w:ascii="Times New Roman" w:hAnsi="Times New Roman" w:cs="Times New Roman"/>
          <w:bCs/>
          <w:color w:val="000000"/>
          <w:sz w:val="28"/>
          <w:szCs w:val="28"/>
          <w:lang w:val="kk-KZ"/>
        </w:rPr>
        <w:t>бет</w:t>
      </w:r>
    </w:p>
    <w:p w:rsidR="003E5A4E" w:rsidRPr="002353BE" w:rsidRDefault="003E5A4E" w:rsidP="003E5A4E">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p>
    <w:p w:rsidR="006052A8" w:rsidRPr="00630D1F" w:rsidRDefault="003E5A4E" w:rsidP="006052A8">
      <w:pPr>
        <w:spacing w:after="0" w:line="240" w:lineRule="auto"/>
        <w:ind w:firstLine="567"/>
        <w:jc w:val="both"/>
        <w:rPr>
          <w:rFonts w:ascii="Times New Roman" w:hAnsi="Times New Roman" w:cs="Times New Roman"/>
          <w:sz w:val="28"/>
          <w:szCs w:val="28"/>
          <w:lang w:val="kk-KZ"/>
        </w:rPr>
      </w:pPr>
      <w:r w:rsidRPr="002353BE">
        <w:rPr>
          <w:rFonts w:ascii="Times New Roman" w:hAnsi="Times New Roman" w:cs="Times New Roman"/>
          <w:sz w:val="28"/>
          <w:szCs w:val="28"/>
          <w:lang w:val="kk-KZ"/>
        </w:rPr>
        <w:t xml:space="preserve">Дәріс жинағында </w:t>
      </w:r>
      <w:r w:rsidR="006052A8">
        <w:rPr>
          <w:rFonts w:ascii="Times New Roman" w:hAnsi="Times New Roman" w:cs="Times New Roman"/>
          <w:sz w:val="28"/>
          <w:szCs w:val="28"/>
          <w:lang w:val="kk-KZ"/>
        </w:rPr>
        <w:t>б</w:t>
      </w:r>
      <w:r w:rsidR="006052A8" w:rsidRPr="00630D1F">
        <w:rPr>
          <w:rFonts w:ascii="Times New Roman" w:hAnsi="Times New Roman" w:cs="Times New Roman"/>
          <w:sz w:val="28"/>
          <w:szCs w:val="28"/>
          <w:lang w:val="kk-KZ"/>
        </w:rPr>
        <w:t>олашақ маманның тұлғалық бейнесі тәрбие жүйесін меңгерген, шығармашылық ойлау қасиеті жетілген, өзін-өзі тәрбиелеу дағдысы қалыптасқан, сенімді, ізденімпаз, мамандығына қажетті сапалы қасиеттерді меңгерген, сезімтал, қоғамның идеялық, әлеуметтік, экономикалық, рухани дамуын жаңаша ойлап түсінетін, өзгелерге түсіндіре алатын, қоғам сұранысына орай іс-әрекет жасай алатын, оңды шешім қабылдай алатын іскер болуы тиіс. Сондай талапқа сай педагог-психолог мамандығын даярлауда оқытылатын таңдаулы пәндердің ішінен «Әлеуметтік аумақтағы психологиялық қызмет» дәрісі елеулі орын алады. Себебі ол мамандарды даярлауда маңызды пәндердің бірі ретінде студенттердің болашақ мамандығына деген оң қатынасын қалыптастырады.</w:t>
      </w:r>
    </w:p>
    <w:p w:rsidR="003E5A4E" w:rsidRPr="002353BE" w:rsidRDefault="003E5A4E" w:rsidP="006052A8">
      <w:pPr>
        <w:shd w:val="clear" w:color="auto" w:fill="FFFFFF"/>
        <w:spacing w:after="0" w:line="240" w:lineRule="auto"/>
        <w:ind w:firstLine="425"/>
        <w:jc w:val="both"/>
        <w:rPr>
          <w:rFonts w:ascii="Times New Roman" w:hAnsi="Times New Roman" w:cs="Times New Roman"/>
          <w:color w:val="000000"/>
          <w:sz w:val="28"/>
          <w:szCs w:val="28"/>
          <w:lang w:val="kk-KZ"/>
        </w:rPr>
      </w:pPr>
    </w:p>
    <w:p w:rsidR="003E5A4E" w:rsidRPr="002353BE" w:rsidRDefault="003E5A4E" w:rsidP="003E5A4E">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kk-KZ"/>
        </w:rPr>
      </w:pPr>
    </w:p>
    <w:p w:rsidR="003E5A4E" w:rsidRPr="00D2133D" w:rsidRDefault="003E5A4E" w:rsidP="003E5A4E">
      <w:pPr>
        <w:shd w:val="clear" w:color="auto" w:fill="FFFFFF"/>
        <w:autoSpaceDE w:val="0"/>
        <w:autoSpaceDN w:val="0"/>
        <w:adjustRightInd w:val="0"/>
        <w:spacing w:after="0" w:line="240" w:lineRule="auto"/>
        <w:rPr>
          <w:rFonts w:ascii="Times New Roman" w:hAnsi="Times New Roman" w:cs="Times New Roman"/>
          <w:b/>
          <w:i/>
          <w:color w:val="000000"/>
          <w:sz w:val="28"/>
          <w:szCs w:val="28"/>
          <w:lang w:val="kk-KZ"/>
        </w:rPr>
      </w:pPr>
      <w:r w:rsidRPr="00D2133D">
        <w:rPr>
          <w:rFonts w:ascii="Times New Roman" w:hAnsi="Times New Roman" w:cs="Times New Roman"/>
          <w:b/>
          <w:i/>
          <w:color w:val="000000"/>
          <w:sz w:val="28"/>
          <w:szCs w:val="28"/>
          <w:lang w:val="kk-KZ"/>
        </w:rPr>
        <w:t>Пікір жазға</w:t>
      </w:r>
      <w:r w:rsidR="006052A8">
        <w:rPr>
          <w:rFonts w:ascii="Times New Roman" w:hAnsi="Times New Roman" w:cs="Times New Roman"/>
          <w:b/>
          <w:i/>
          <w:color w:val="000000"/>
          <w:sz w:val="28"/>
          <w:szCs w:val="28"/>
          <w:lang w:val="kk-KZ"/>
        </w:rPr>
        <w:t>н</w:t>
      </w:r>
      <w:r w:rsidRPr="00D2133D">
        <w:rPr>
          <w:rFonts w:ascii="Times New Roman" w:hAnsi="Times New Roman" w:cs="Times New Roman"/>
          <w:b/>
          <w:i/>
          <w:color w:val="000000"/>
          <w:sz w:val="28"/>
          <w:szCs w:val="28"/>
          <w:lang w:val="kk-KZ"/>
        </w:rPr>
        <w:t xml:space="preserve">: </w:t>
      </w:r>
    </w:p>
    <w:p w:rsidR="003E5A4E" w:rsidRPr="00303CD9" w:rsidRDefault="003E5A4E" w:rsidP="003E5A4E">
      <w:pPr>
        <w:spacing w:after="0" w:line="240" w:lineRule="auto"/>
        <w:ind w:right="-5"/>
        <w:jc w:val="right"/>
        <w:rPr>
          <w:rFonts w:ascii="Times New Roman" w:hAnsi="Times New Roman" w:cs="Times New Roman"/>
          <w:sz w:val="28"/>
          <w:szCs w:val="28"/>
          <w:lang w:val="kk-KZ"/>
        </w:rPr>
      </w:pPr>
      <w:r w:rsidRPr="00303CD9">
        <w:rPr>
          <w:rFonts w:ascii="Times New Roman" w:hAnsi="Times New Roman" w:cs="Times New Roman"/>
          <w:sz w:val="28"/>
          <w:szCs w:val="28"/>
          <w:lang w:val="kk-KZ"/>
        </w:rPr>
        <w:t xml:space="preserve">                                               </w:t>
      </w:r>
    </w:p>
    <w:p w:rsidR="003E5A4E" w:rsidRPr="00303CD9" w:rsidRDefault="003E5A4E" w:rsidP="003E5A4E">
      <w:pPr>
        <w:spacing w:after="0" w:line="240" w:lineRule="auto"/>
        <w:ind w:right="-5"/>
        <w:rPr>
          <w:rFonts w:ascii="Times New Roman" w:hAnsi="Times New Roman" w:cs="Times New Roman"/>
          <w:sz w:val="28"/>
          <w:szCs w:val="28"/>
          <w:lang w:val="be-BY"/>
        </w:rPr>
      </w:pPr>
      <w:r>
        <w:rPr>
          <w:rFonts w:ascii="Times New Roman" w:hAnsi="Times New Roman" w:cs="Times New Roman"/>
          <w:sz w:val="28"/>
          <w:szCs w:val="28"/>
          <w:lang w:val="kk-KZ"/>
        </w:rPr>
        <w:t>Исабаева А . С</w:t>
      </w:r>
      <w:r w:rsidRPr="00303CD9">
        <w:rPr>
          <w:rFonts w:ascii="Times New Roman" w:hAnsi="Times New Roman" w:cs="Times New Roman"/>
          <w:sz w:val="28"/>
          <w:szCs w:val="28"/>
          <w:lang w:val="kk-KZ"/>
        </w:rPr>
        <w:t xml:space="preserve">. </w:t>
      </w:r>
      <w:r w:rsidRPr="00303CD9">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w:t>
      </w:r>
      <w:r w:rsidRPr="00303CD9">
        <w:rPr>
          <w:rFonts w:ascii="Times New Roman" w:hAnsi="Times New Roman" w:cs="Times New Roman"/>
          <w:sz w:val="28"/>
          <w:szCs w:val="28"/>
          <w:lang w:val="be-BY"/>
        </w:rPr>
        <w:t xml:space="preserve">                              п.ғ.к., доцент </w:t>
      </w:r>
    </w:p>
    <w:p w:rsidR="003E5A4E" w:rsidRPr="00303CD9" w:rsidRDefault="003E5A4E" w:rsidP="003E5A4E">
      <w:pPr>
        <w:spacing w:after="0" w:line="240" w:lineRule="auto"/>
        <w:ind w:right="-5"/>
        <w:jc w:val="right"/>
        <w:rPr>
          <w:rFonts w:ascii="Times New Roman" w:hAnsi="Times New Roman" w:cs="Times New Roman"/>
          <w:sz w:val="28"/>
          <w:szCs w:val="28"/>
          <w:lang w:val="be-BY"/>
        </w:rPr>
      </w:pPr>
      <w:r w:rsidRPr="00303CD9">
        <w:rPr>
          <w:rFonts w:ascii="Times New Roman" w:hAnsi="Times New Roman" w:cs="Times New Roman"/>
          <w:sz w:val="28"/>
          <w:szCs w:val="28"/>
          <w:lang w:val="be-BY"/>
        </w:rPr>
        <w:t xml:space="preserve"> М.Әуезов атындағы ОҚМУ     </w:t>
      </w:r>
    </w:p>
    <w:p w:rsidR="003E5A4E" w:rsidRDefault="003E5A4E" w:rsidP="003E5A4E">
      <w:pPr>
        <w:spacing w:after="0" w:line="240" w:lineRule="auto"/>
        <w:ind w:right="-5"/>
        <w:jc w:val="right"/>
        <w:rPr>
          <w:rFonts w:ascii="Times New Roman" w:hAnsi="Times New Roman" w:cs="Times New Roman"/>
          <w:sz w:val="28"/>
          <w:szCs w:val="28"/>
          <w:lang w:val="be-BY"/>
        </w:rPr>
      </w:pPr>
      <w:r w:rsidRPr="00303CD9">
        <w:rPr>
          <w:rFonts w:ascii="Times New Roman" w:hAnsi="Times New Roman" w:cs="Times New Roman"/>
          <w:sz w:val="28"/>
          <w:szCs w:val="28"/>
          <w:lang w:val="be-BY"/>
        </w:rPr>
        <w:t>“Психология және дефектология” кафедрасы</w:t>
      </w:r>
    </w:p>
    <w:p w:rsidR="006E5C92" w:rsidRPr="00303CD9" w:rsidRDefault="006E5C92" w:rsidP="003E5A4E">
      <w:pPr>
        <w:spacing w:after="0" w:line="240" w:lineRule="auto"/>
        <w:ind w:right="-5"/>
        <w:jc w:val="right"/>
        <w:rPr>
          <w:rFonts w:ascii="Times New Roman" w:hAnsi="Times New Roman" w:cs="Times New Roman"/>
          <w:sz w:val="28"/>
          <w:szCs w:val="28"/>
          <w:lang w:val="be-BY"/>
        </w:rPr>
      </w:pPr>
    </w:p>
    <w:p w:rsidR="003E5A4E" w:rsidRPr="006E5C92" w:rsidRDefault="006E5C92" w:rsidP="003E5A4E">
      <w:pPr>
        <w:shd w:val="clear" w:color="auto" w:fill="FFFFFF"/>
        <w:spacing w:after="0" w:line="240" w:lineRule="auto"/>
        <w:ind w:right="-1" w:firstLine="426"/>
        <w:jc w:val="both"/>
        <w:rPr>
          <w:rFonts w:ascii="Times New Roman" w:hAnsi="Times New Roman" w:cs="Times New Roman"/>
          <w:bCs/>
          <w:color w:val="000000"/>
          <w:spacing w:val="-1"/>
          <w:sz w:val="24"/>
          <w:szCs w:val="24"/>
          <w:lang w:val="be-BY"/>
        </w:rPr>
      </w:pPr>
      <w:r w:rsidRPr="006E5C92">
        <w:rPr>
          <w:rFonts w:ascii="Times New Roman" w:hAnsi="Times New Roman" w:cs="Times New Roman"/>
          <w:bCs/>
          <w:color w:val="000000"/>
          <w:spacing w:val="-1"/>
          <w:sz w:val="24"/>
          <w:szCs w:val="24"/>
          <w:lang w:val="be-BY"/>
        </w:rPr>
        <w:t>«</w:t>
      </w:r>
      <w:r w:rsidRPr="006E5C92">
        <w:rPr>
          <w:rFonts w:ascii="Times New Roman" w:hAnsi="Times New Roman" w:cs="Times New Roman"/>
          <w:bCs/>
          <w:color w:val="000000"/>
          <w:spacing w:val="-1"/>
          <w:sz w:val="24"/>
          <w:szCs w:val="24"/>
          <w:lang w:val="kk-KZ"/>
        </w:rPr>
        <w:t>Психология және дефектология</w:t>
      </w:r>
      <w:r w:rsidRPr="006E5C92">
        <w:rPr>
          <w:rFonts w:ascii="Times New Roman" w:hAnsi="Times New Roman" w:cs="Times New Roman"/>
          <w:bCs/>
          <w:color w:val="000000"/>
          <w:spacing w:val="-1"/>
          <w:sz w:val="24"/>
          <w:szCs w:val="24"/>
          <w:lang w:val="be-BY"/>
        </w:rPr>
        <w:t>»</w:t>
      </w:r>
      <w:r w:rsidRPr="006E5C92">
        <w:rPr>
          <w:rFonts w:ascii="Times New Roman" w:hAnsi="Times New Roman" w:cs="Times New Roman"/>
          <w:bCs/>
          <w:color w:val="000000"/>
          <w:spacing w:val="-1"/>
          <w:sz w:val="24"/>
          <w:szCs w:val="24"/>
          <w:lang w:val="kk-KZ"/>
        </w:rPr>
        <w:t xml:space="preserve"> кафедрасының мәжілісінде талқыланып ұсынылған. Хаттама </w:t>
      </w:r>
      <w:r w:rsidRPr="006E5C92">
        <w:rPr>
          <w:rFonts w:ascii="Times New Roman" w:hAnsi="Times New Roman" w:cs="Times New Roman"/>
          <w:bCs/>
          <w:color w:val="000000"/>
          <w:spacing w:val="-1"/>
          <w:sz w:val="24"/>
          <w:szCs w:val="24"/>
          <w:lang w:val="be-BY"/>
        </w:rPr>
        <w:t xml:space="preserve">№__ </w:t>
      </w:r>
      <w:r w:rsidRPr="006E5C92">
        <w:rPr>
          <w:rFonts w:ascii="Times New Roman" w:hAnsi="Times New Roman" w:cs="Times New Roman"/>
          <w:color w:val="000000"/>
          <w:sz w:val="28"/>
          <w:szCs w:val="28"/>
          <w:lang w:val="be-BY"/>
        </w:rPr>
        <w:t>«</w:t>
      </w:r>
      <w:r w:rsidRPr="006E5C92">
        <w:rPr>
          <w:rFonts w:ascii="Times New Roman" w:hAnsi="Times New Roman" w:cs="Times New Roman"/>
          <w:color w:val="000000"/>
          <w:sz w:val="28"/>
          <w:szCs w:val="28"/>
          <w:lang w:val="kk-KZ"/>
        </w:rPr>
        <w:t>____</w:t>
      </w:r>
      <w:r w:rsidRPr="006E5C92">
        <w:rPr>
          <w:rFonts w:ascii="Times New Roman" w:hAnsi="Times New Roman" w:cs="Times New Roman"/>
          <w:color w:val="000000"/>
          <w:sz w:val="28"/>
          <w:szCs w:val="28"/>
          <w:lang w:val="be-BY"/>
        </w:rPr>
        <w:t>» _________  201</w:t>
      </w:r>
      <w:r w:rsidRPr="006E5C92">
        <w:rPr>
          <w:rFonts w:ascii="Times New Roman" w:hAnsi="Times New Roman" w:cs="Times New Roman"/>
          <w:color w:val="000000"/>
          <w:sz w:val="28"/>
          <w:szCs w:val="28"/>
          <w:lang w:val="kk-KZ"/>
        </w:rPr>
        <w:t>8</w:t>
      </w:r>
      <w:r w:rsidRPr="006E5C92">
        <w:rPr>
          <w:rFonts w:ascii="Times New Roman" w:hAnsi="Times New Roman" w:cs="Times New Roman"/>
          <w:color w:val="000000"/>
          <w:sz w:val="28"/>
          <w:szCs w:val="28"/>
          <w:lang w:val="be-BY"/>
        </w:rPr>
        <w:t xml:space="preserve"> ж.</w:t>
      </w:r>
    </w:p>
    <w:p w:rsidR="003E5A4E" w:rsidRPr="006E5C92" w:rsidRDefault="003E5A4E" w:rsidP="003E5A4E">
      <w:pPr>
        <w:shd w:val="clear" w:color="auto" w:fill="FFFFFF"/>
        <w:spacing w:after="0" w:line="240" w:lineRule="auto"/>
        <w:ind w:right="-1" w:firstLine="426"/>
        <w:jc w:val="both"/>
        <w:rPr>
          <w:rFonts w:ascii="Times New Roman" w:hAnsi="Times New Roman" w:cs="Times New Roman"/>
          <w:bCs/>
          <w:color w:val="000000"/>
          <w:spacing w:val="-1"/>
          <w:sz w:val="24"/>
          <w:szCs w:val="24"/>
          <w:lang w:val="kk-KZ"/>
        </w:rPr>
      </w:pPr>
    </w:p>
    <w:p w:rsidR="006E5C92" w:rsidRPr="006E5C92" w:rsidRDefault="006E5C92" w:rsidP="003E5A4E">
      <w:pPr>
        <w:shd w:val="clear" w:color="auto" w:fill="FFFFFF"/>
        <w:spacing w:after="0" w:line="240" w:lineRule="auto"/>
        <w:ind w:right="-1" w:firstLine="426"/>
        <w:jc w:val="both"/>
        <w:rPr>
          <w:rFonts w:ascii="Times New Roman" w:hAnsi="Times New Roman" w:cs="Times New Roman"/>
          <w:bCs/>
          <w:color w:val="000000"/>
          <w:spacing w:val="-1"/>
          <w:sz w:val="24"/>
          <w:szCs w:val="24"/>
          <w:lang w:val="kk-KZ"/>
        </w:rPr>
      </w:pPr>
      <w:r w:rsidRPr="006E5C92">
        <w:rPr>
          <w:rFonts w:ascii="Times New Roman" w:hAnsi="Times New Roman" w:cs="Times New Roman"/>
          <w:bCs/>
          <w:color w:val="000000"/>
          <w:spacing w:val="-1"/>
          <w:sz w:val="24"/>
          <w:szCs w:val="24"/>
          <w:lang w:val="kk-KZ"/>
        </w:rPr>
        <w:t xml:space="preserve">«Дене тәрбиесі және спорт» факультетінің оқу әдістемелік комиссиясының мәжілісінде талқыланып ұсынылған. Хаттама </w:t>
      </w:r>
      <w:r w:rsidRPr="006E5C92">
        <w:rPr>
          <w:rFonts w:ascii="Times New Roman" w:hAnsi="Times New Roman" w:cs="Times New Roman"/>
          <w:bCs/>
          <w:color w:val="000000"/>
          <w:spacing w:val="-1"/>
          <w:sz w:val="24"/>
          <w:szCs w:val="24"/>
          <w:lang w:val="be-BY"/>
        </w:rPr>
        <w:t xml:space="preserve">№__ </w:t>
      </w:r>
      <w:r w:rsidRPr="006E5C92">
        <w:rPr>
          <w:rFonts w:ascii="Times New Roman" w:hAnsi="Times New Roman" w:cs="Times New Roman"/>
          <w:color w:val="000000"/>
          <w:sz w:val="28"/>
          <w:szCs w:val="28"/>
          <w:lang w:val="be-BY"/>
        </w:rPr>
        <w:t>«</w:t>
      </w:r>
      <w:r w:rsidRPr="006E5C92">
        <w:rPr>
          <w:rFonts w:ascii="Times New Roman" w:hAnsi="Times New Roman" w:cs="Times New Roman"/>
          <w:color w:val="000000"/>
          <w:sz w:val="28"/>
          <w:szCs w:val="28"/>
          <w:lang w:val="kk-KZ"/>
        </w:rPr>
        <w:t>____</w:t>
      </w:r>
      <w:r w:rsidRPr="006E5C92">
        <w:rPr>
          <w:rFonts w:ascii="Times New Roman" w:hAnsi="Times New Roman" w:cs="Times New Roman"/>
          <w:color w:val="000000"/>
          <w:sz w:val="28"/>
          <w:szCs w:val="28"/>
          <w:lang w:val="be-BY"/>
        </w:rPr>
        <w:t>» _________  201</w:t>
      </w:r>
      <w:r w:rsidRPr="006E5C92">
        <w:rPr>
          <w:rFonts w:ascii="Times New Roman" w:hAnsi="Times New Roman" w:cs="Times New Roman"/>
          <w:color w:val="000000"/>
          <w:sz w:val="28"/>
          <w:szCs w:val="28"/>
          <w:lang w:val="kk-KZ"/>
        </w:rPr>
        <w:t>8</w:t>
      </w:r>
      <w:r w:rsidRPr="006E5C92">
        <w:rPr>
          <w:rFonts w:ascii="Times New Roman" w:hAnsi="Times New Roman" w:cs="Times New Roman"/>
          <w:color w:val="000000"/>
          <w:sz w:val="28"/>
          <w:szCs w:val="28"/>
          <w:lang w:val="be-BY"/>
        </w:rPr>
        <w:t xml:space="preserve"> ж.</w:t>
      </w:r>
    </w:p>
    <w:p w:rsidR="003E5A4E" w:rsidRPr="00C14530" w:rsidRDefault="003E5A4E" w:rsidP="003E5A4E">
      <w:pPr>
        <w:shd w:val="clear" w:color="auto" w:fill="FFFFFF"/>
        <w:spacing w:after="0" w:line="240" w:lineRule="auto"/>
        <w:ind w:right="-1" w:firstLine="426"/>
        <w:jc w:val="both"/>
        <w:rPr>
          <w:rFonts w:ascii="Times New Roman" w:hAnsi="Times New Roman" w:cs="Times New Roman"/>
          <w:b/>
          <w:bCs/>
          <w:color w:val="000000"/>
          <w:spacing w:val="-1"/>
          <w:sz w:val="24"/>
          <w:szCs w:val="24"/>
          <w:lang w:val="kk-KZ"/>
        </w:rPr>
      </w:pPr>
    </w:p>
    <w:p w:rsidR="003E5A4E" w:rsidRPr="00C14530" w:rsidRDefault="003E5A4E" w:rsidP="003E5A4E">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C14530">
        <w:rPr>
          <w:rFonts w:ascii="Times New Roman" w:hAnsi="Times New Roman" w:cs="Times New Roman"/>
          <w:color w:val="000000"/>
          <w:sz w:val="28"/>
          <w:szCs w:val="28"/>
          <w:lang w:val="kk-KZ"/>
        </w:rPr>
        <w:t xml:space="preserve">М.О.Әуезов атындағы Оңтүстік Казақстан мемлекеттік университетінің </w:t>
      </w:r>
      <w:r w:rsidR="006E5C92">
        <w:rPr>
          <w:rFonts w:ascii="Times New Roman" w:hAnsi="Times New Roman" w:cs="Times New Roman"/>
          <w:color w:val="000000"/>
          <w:sz w:val="28"/>
          <w:szCs w:val="28"/>
          <w:lang w:val="kk-KZ"/>
        </w:rPr>
        <w:t xml:space="preserve">оқу </w:t>
      </w:r>
      <w:r w:rsidRPr="00C14530">
        <w:rPr>
          <w:rFonts w:ascii="Times New Roman" w:hAnsi="Times New Roman" w:cs="Times New Roman"/>
          <w:color w:val="000000"/>
          <w:sz w:val="28"/>
          <w:szCs w:val="28"/>
          <w:lang w:val="kk-KZ"/>
        </w:rPr>
        <w:t>әдістемелік Кеңесінің шешімімен баспаға ұсынылған.</w:t>
      </w:r>
    </w:p>
    <w:p w:rsidR="003E5A4E" w:rsidRPr="002353BE" w:rsidRDefault="006E5C92" w:rsidP="003E5A4E">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Хаттама №___</w:t>
      </w:r>
      <w:r w:rsidR="003E5A4E" w:rsidRPr="002353BE">
        <w:rPr>
          <w:rFonts w:ascii="Times New Roman" w:hAnsi="Times New Roman" w:cs="Times New Roman"/>
          <w:color w:val="000000"/>
          <w:sz w:val="28"/>
          <w:szCs w:val="28"/>
          <w:lang w:val="kk-KZ"/>
        </w:rPr>
        <w:t xml:space="preserve"> </w:t>
      </w:r>
      <w:r w:rsidR="003E5A4E" w:rsidRPr="002353BE">
        <w:rPr>
          <w:rFonts w:ascii="Times New Roman" w:hAnsi="Times New Roman" w:cs="Times New Roman"/>
          <w:color w:val="000000"/>
          <w:sz w:val="28"/>
          <w:szCs w:val="28"/>
        </w:rPr>
        <w:t xml:space="preserve"> «</w:t>
      </w:r>
      <w:r>
        <w:rPr>
          <w:rFonts w:ascii="Times New Roman" w:hAnsi="Times New Roman" w:cs="Times New Roman"/>
          <w:color w:val="000000"/>
          <w:sz w:val="28"/>
          <w:szCs w:val="28"/>
        </w:rPr>
        <w:t>____</w:t>
      </w:r>
      <w:r w:rsidR="003E5A4E" w:rsidRPr="002353BE">
        <w:rPr>
          <w:rFonts w:ascii="Times New Roman" w:hAnsi="Times New Roman" w:cs="Times New Roman"/>
          <w:color w:val="000000"/>
          <w:sz w:val="28"/>
          <w:szCs w:val="28"/>
        </w:rPr>
        <w:t>» _________  201</w:t>
      </w:r>
      <w:r w:rsidR="006052A8">
        <w:rPr>
          <w:rFonts w:ascii="Times New Roman" w:hAnsi="Times New Roman" w:cs="Times New Roman"/>
          <w:color w:val="000000"/>
          <w:sz w:val="28"/>
          <w:szCs w:val="28"/>
          <w:lang w:val="kk-KZ"/>
        </w:rPr>
        <w:t>8</w:t>
      </w:r>
      <w:r w:rsidR="003E5A4E" w:rsidRPr="002353BE">
        <w:rPr>
          <w:rFonts w:ascii="Times New Roman" w:hAnsi="Times New Roman" w:cs="Times New Roman"/>
          <w:color w:val="000000"/>
          <w:sz w:val="28"/>
          <w:szCs w:val="28"/>
        </w:rPr>
        <w:t xml:space="preserve"> ж.</w:t>
      </w:r>
    </w:p>
    <w:p w:rsidR="003E5A4E" w:rsidRPr="002353BE" w:rsidRDefault="003E5A4E" w:rsidP="003E5A4E">
      <w:pPr>
        <w:shd w:val="clear" w:color="auto" w:fill="FFFFFF"/>
        <w:spacing w:after="0" w:line="240" w:lineRule="auto"/>
        <w:ind w:right="-1"/>
        <w:jc w:val="both"/>
        <w:rPr>
          <w:rFonts w:ascii="Times New Roman" w:hAnsi="Times New Roman" w:cs="Times New Roman"/>
          <w:b/>
          <w:bCs/>
          <w:color w:val="000000"/>
          <w:spacing w:val="1"/>
          <w:sz w:val="24"/>
          <w:szCs w:val="24"/>
          <w:u w:val="single"/>
        </w:rPr>
      </w:pPr>
    </w:p>
    <w:p w:rsidR="003E5A4E" w:rsidRPr="00C14530" w:rsidRDefault="003E5A4E" w:rsidP="003E5A4E">
      <w:pPr>
        <w:shd w:val="clear" w:color="auto" w:fill="FFFFFF"/>
        <w:autoSpaceDE w:val="0"/>
        <w:autoSpaceDN w:val="0"/>
        <w:adjustRightInd w:val="0"/>
        <w:spacing w:after="0" w:line="240" w:lineRule="auto"/>
        <w:jc w:val="right"/>
        <w:rPr>
          <w:rFonts w:ascii="Times New Roman" w:hAnsi="Times New Roman" w:cs="Times New Roman"/>
          <w:color w:val="000000"/>
          <w:lang w:val="kk-KZ"/>
        </w:rPr>
      </w:pPr>
      <w:r w:rsidRPr="002353BE">
        <w:rPr>
          <w:rFonts w:ascii="Times New Roman" w:hAnsi="Times New Roman" w:cs="Times New Roman"/>
          <w:color w:val="000000"/>
          <w:spacing w:val="3"/>
          <w:sz w:val="48"/>
          <w:szCs w:val="48"/>
        </w:rPr>
        <w:t xml:space="preserve">          </w:t>
      </w:r>
    </w:p>
    <w:p w:rsidR="003E5A4E" w:rsidRPr="002353BE" w:rsidRDefault="003E5A4E" w:rsidP="003E5A4E">
      <w:pPr>
        <w:shd w:val="clear" w:color="auto" w:fill="FFFFFF"/>
        <w:autoSpaceDE w:val="0"/>
        <w:autoSpaceDN w:val="0"/>
        <w:adjustRightInd w:val="0"/>
        <w:spacing w:after="0" w:line="240" w:lineRule="auto"/>
        <w:jc w:val="right"/>
        <w:rPr>
          <w:rFonts w:ascii="Times New Roman" w:hAnsi="Times New Roman" w:cs="Times New Roman"/>
          <w:color w:val="000000"/>
          <w:sz w:val="28"/>
          <w:szCs w:val="28"/>
        </w:rPr>
      </w:pPr>
    </w:p>
    <w:p w:rsidR="003E5A4E" w:rsidRPr="002353BE" w:rsidRDefault="003E5A4E" w:rsidP="003E5A4E">
      <w:pPr>
        <w:shd w:val="clear" w:color="auto" w:fill="FFFFFF"/>
        <w:autoSpaceDE w:val="0"/>
        <w:autoSpaceDN w:val="0"/>
        <w:adjustRightInd w:val="0"/>
        <w:spacing w:after="0" w:line="240" w:lineRule="auto"/>
        <w:jc w:val="right"/>
        <w:rPr>
          <w:rFonts w:ascii="Times New Roman" w:hAnsi="Times New Roman" w:cs="Times New Roman"/>
          <w:color w:val="000000"/>
          <w:sz w:val="28"/>
          <w:szCs w:val="28"/>
          <w:lang w:val="kk-KZ"/>
        </w:rPr>
      </w:pPr>
    </w:p>
    <w:p w:rsidR="003E5A4E" w:rsidRPr="002353BE" w:rsidRDefault="003E5A4E" w:rsidP="003E5A4E">
      <w:pPr>
        <w:shd w:val="clear" w:color="auto" w:fill="FFFFFF"/>
        <w:autoSpaceDE w:val="0"/>
        <w:autoSpaceDN w:val="0"/>
        <w:adjustRightInd w:val="0"/>
        <w:spacing w:after="0" w:line="240" w:lineRule="auto"/>
        <w:jc w:val="right"/>
        <w:rPr>
          <w:rFonts w:ascii="Times New Roman" w:hAnsi="Times New Roman" w:cs="Times New Roman"/>
          <w:color w:val="000000"/>
          <w:sz w:val="28"/>
          <w:szCs w:val="28"/>
        </w:rPr>
      </w:pPr>
    </w:p>
    <w:p w:rsidR="003E5A4E" w:rsidRPr="002353BE" w:rsidRDefault="003E5A4E" w:rsidP="003E5A4E">
      <w:pPr>
        <w:shd w:val="clear" w:color="auto" w:fill="FFFFFF"/>
        <w:autoSpaceDE w:val="0"/>
        <w:autoSpaceDN w:val="0"/>
        <w:adjustRightInd w:val="0"/>
        <w:spacing w:after="0" w:line="240" w:lineRule="auto"/>
        <w:jc w:val="right"/>
        <w:rPr>
          <w:rFonts w:ascii="Times New Roman" w:hAnsi="Times New Roman" w:cs="Times New Roman"/>
          <w:sz w:val="28"/>
          <w:szCs w:val="28"/>
        </w:rPr>
      </w:pPr>
    </w:p>
    <w:p w:rsidR="003E5A4E" w:rsidRPr="006E5C92" w:rsidRDefault="003E5A4E" w:rsidP="003E5A4E">
      <w:pPr>
        <w:spacing w:after="0" w:line="240" w:lineRule="auto"/>
        <w:rPr>
          <w:rFonts w:ascii="Times New Roman" w:hAnsi="Times New Roman" w:cs="Times New Roman"/>
          <w:sz w:val="24"/>
          <w:szCs w:val="24"/>
          <w:lang w:val="kk-KZ"/>
        </w:rPr>
      </w:pPr>
      <w:r w:rsidRPr="002353BE">
        <w:rPr>
          <w:rFonts w:ascii="Times New Roman" w:hAnsi="Times New Roman" w:cs="Times New Roman"/>
          <w:color w:val="000000"/>
          <w:sz w:val="24"/>
          <w:szCs w:val="24"/>
        </w:rPr>
        <w:t xml:space="preserve">© </w:t>
      </w:r>
      <w:r w:rsidR="006052A8">
        <w:rPr>
          <w:rFonts w:ascii="Times New Roman" w:hAnsi="Times New Roman" w:cs="Times New Roman"/>
          <w:bCs/>
          <w:color w:val="000000"/>
          <w:spacing w:val="-1"/>
          <w:sz w:val="24"/>
          <w:szCs w:val="24"/>
          <w:lang w:val="kk-KZ"/>
        </w:rPr>
        <w:t>Малгайдарова Г.Т</w:t>
      </w:r>
      <w:r w:rsidRPr="002353BE">
        <w:rPr>
          <w:rFonts w:ascii="Times New Roman" w:hAnsi="Times New Roman" w:cs="Times New Roman"/>
          <w:bCs/>
          <w:color w:val="000000"/>
          <w:spacing w:val="-1"/>
          <w:sz w:val="24"/>
          <w:szCs w:val="24"/>
        </w:rPr>
        <w:t>.</w:t>
      </w:r>
      <w:r w:rsidRPr="002353BE">
        <w:rPr>
          <w:rFonts w:ascii="Times New Roman" w:hAnsi="Times New Roman" w:cs="Times New Roman"/>
          <w:color w:val="000000"/>
          <w:sz w:val="24"/>
          <w:szCs w:val="24"/>
        </w:rPr>
        <w:t>, 201</w:t>
      </w:r>
      <w:r w:rsidR="006E5C92">
        <w:rPr>
          <w:rFonts w:ascii="Times New Roman" w:hAnsi="Times New Roman" w:cs="Times New Roman"/>
          <w:color w:val="000000"/>
          <w:sz w:val="24"/>
          <w:szCs w:val="24"/>
          <w:lang w:val="kk-KZ"/>
        </w:rPr>
        <w:t>8</w:t>
      </w:r>
    </w:p>
    <w:p w:rsidR="003E5A4E" w:rsidRPr="002353BE" w:rsidRDefault="003E5A4E" w:rsidP="003E5A4E">
      <w:pPr>
        <w:spacing w:after="0" w:line="240" w:lineRule="auto"/>
        <w:rPr>
          <w:rFonts w:ascii="Times New Roman" w:hAnsi="Times New Roman" w:cs="Times New Roman"/>
          <w:color w:val="000000"/>
          <w:sz w:val="24"/>
          <w:szCs w:val="24"/>
        </w:rPr>
      </w:pPr>
      <w:r w:rsidRPr="002353BE">
        <w:rPr>
          <w:rFonts w:ascii="Times New Roman" w:hAnsi="Times New Roman" w:cs="Times New Roman"/>
          <w:color w:val="000000"/>
          <w:sz w:val="24"/>
          <w:szCs w:val="24"/>
        </w:rPr>
        <w:t>© М.О.Әуезов атындағы мемлекеттік университеті., 2017</w:t>
      </w:r>
    </w:p>
    <w:p w:rsidR="00BD3C2F" w:rsidRPr="003E5A4E" w:rsidRDefault="00BD3C2F" w:rsidP="00630D1F">
      <w:pPr>
        <w:shd w:val="clear" w:color="auto" w:fill="FFFFFF"/>
        <w:spacing w:after="0" w:line="240" w:lineRule="auto"/>
        <w:ind w:firstLine="567"/>
        <w:jc w:val="both"/>
        <w:rPr>
          <w:rFonts w:ascii="Times New Roman" w:hAnsi="Times New Roman" w:cs="Times New Roman"/>
          <w:b/>
          <w:bCs/>
          <w:sz w:val="28"/>
          <w:szCs w:val="28"/>
        </w:rPr>
      </w:pPr>
    </w:p>
    <w:p w:rsidR="006052A8" w:rsidRDefault="006E5C92" w:rsidP="001D6495">
      <w:pPr>
        <w:shd w:val="clear" w:color="auto" w:fill="FFFFFF"/>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noProof/>
          <w:sz w:val="28"/>
          <w:szCs w:val="28"/>
          <w:lang w:eastAsia="ru-RU"/>
        </w:rPr>
        <w:pict>
          <v:rect id="_x0000_s1029" style="position:absolute;left:0;text-align:left;margin-left:208.95pt;margin-top:14.35pt;width:46.5pt;height:26.25pt;z-index:251662336" stroked="f"/>
        </w:pict>
      </w:r>
    </w:p>
    <w:p w:rsidR="00790C6C" w:rsidRPr="00630D1F" w:rsidRDefault="00790C6C" w:rsidP="001D6495">
      <w:pPr>
        <w:shd w:val="clear" w:color="auto" w:fill="FFFFFF"/>
        <w:spacing w:after="0" w:line="240" w:lineRule="auto"/>
        <w:ind w:firstLine="567"/>
        <w:jc w:val="center"/>
        <w:rPr>
          <w:rFonts w:ascii="Times New Roman" w:hAnsi="Times New Roman" w:cs="Times New Roman"/>
          <w:b/>
          <w:sz w:val="28"/>
          <w:szCs w:val="28"/>
          <w:lang w:val="kk-KZ"/>
        </w:rPr>
      </w:pPr>
      <w:r w:rsidRPr="00630D1F">
        <w:rPr>
          <w:rFonts w:ascii="Times New Roman" w:hAnsi="Times New Roman" w:cs="Times New Roman"/>
          <w:b/>
          <w:bCs/>
          <w:sz w:val="28"/>
          <w:szCs w:val="28"/>
          <w:lang w:val="kk-KZ"/>
        </w:rPr>
        <w:lastRenderedPageBreak/>
        <w:t>КІРІСПЕ</w:t>
      </w:r>
    </w:p>
    <w:p w:rsidR="00790C6C" w:rsidRPr="00630D1F" w:rsidRDefault="00790C6C" w:rsidP="00630D1F">
      <w:pPr>
        <w:tabs>
          <w:tab w:val="left" w:pos="3975"/>
        </w:tabs>
        <w:spacing w:after="0" w:line="240" w:lineRule="auto"/>
        <w:ind w:firstLine="567"/>
        <w:jc w:val="both"/>
        <w:rPr>
          <w:rFonts w:ascii="Times New Roman" w:hAnsi="Times New Roman" w:cs="Times New Roman"/>
          <w:noProof/>
          <w:sz w:val="28"/>
          <w:szCs w:val="28"/>
          <w:lang w:val="kk-KZ"/>
        </w:rPr>
      </w:pPr>
      <w:r w:rsidRPr="00630D1F">
        <w:rPr>
          <w:rFonts w:ascii="Times New Roman" w:hAnsi="Times New Roman" w:cs="Times New Roman"/>
          <w:noProof/>
          <w:sz w:val="28"/>
          <w:szCs w:val="28"/>
          <w:lang w:val="kk-KZ"/>
        </w:rPr>
        <w:tab/>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w:t>
      </w:r>
      <w:r w:rsidR="000B436A" w:rsidRPr="00630D1F">
        <w:rPr>
          <w:rFonts w:ascii="Times New Roman" w:hAnsi="Times New Roman" w:cs="Times New Roman"/>
          <w:sz w:val="28"/>
          <w:szCs w:val="28"/>
          <w:lang w:val="kk-KZ"/>
        </w:rPr>
        <w:t>Әлеуметтік аумақтағы психологиялық қызмет</w:t>
      </w:r>
      <w:r w:rsidRPr="00630D1F">
        <w:rPr>
          <w:rFonts w:ascii="Times New Roman" w:hAnsi="Times New Roman" w:cs="Times New Roman"/>
          <w:sz w:val="28"/>
          <w:szCs w:val="28"/>
          <w:lang w:val="kk-KZ"/>
        </w:rPr>
        <w:t>» пәнінің оқу-әдістемелік кешенінің құрамына кіретін оқытушыға арналған пәннің жұмыс бағдарламасы 5В010300 «Педагогика және психология» мамандығының студенттеріне арналған.</w:t>
      </w:r>
    </w:p>
    <w:p w:rsidR="00790C6C" w:rsidRPr="00630D1F" w:rsidRDefault="00790C6C"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Пәннің қысқаша мазмұны</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Болашақ маманның тұлғалық бейнесі тәрбие жүйесін меңгерген, шығармашылық ойлау қасиеті жетілген, өзін-өзі тәрбиелеу дағдысы қалыптасқан, сенімді, ізде</w:t>
      </w:r>
      <w:r w:rsidR="000B436A" w:rsidRPr="00630D1F">
        <w:rPr>
          <w:rFonts w:ascii="Times New Roman" w:hAnsi="Times New Roman" w:cs="Times New Roman"/>
          <w:sz w:val="28"/>
          <w:szCs w:val="28"/>
          <w:lang w:val="kk-KZ"/>
        </w:rPr>
        <w:t>нім</w:t>
      </w:r>
      <w:r w:rsidRPr="00630D1F">
        <w:rPr>
          <w:rFonts w:ascii="Times New Roman" w:hAnsi="Times New Roman" w:cs="Times New Roman"/>
          <w:sz w:val="28"/>
          <w:szCs w:val="28"/>
          <w:lang w:val="kk-KZ"/>
        </w:rPr>
        <w:t>паз, мамандығына қажетті сапалы қасиеттерді меңгерген, сезімтал, қоғамның идеялық, әлеуметтік, экономикалық, рухани дамуын жаңаша ойлап түсінетін, өзгелерге түсіндіре алатын, қоғам сұранысына орай іс-әрекет жасай алатын, оңды шешім қабылдай алатын іскер болуы тиіс. Сондай талапқа сай педагог-психолог мамандығын даярлауда оқытылатын таңдаулы пәндердің ішінен «</w:t>
      </w:r>
      <w:r w:rsidR="000B436A" w:rsidRPr="00630D1F">
        <w:rPr>
          <w:rFonts w:ascii="Times New Roman" w:hAnsi="Times New Roman" w:cs="Times New Roman"/>
          <w:sz w:val="28"/>
          <w:szCs w:val="28"/>
          <w:lang w:val="kk-KZ"/>
        </w:rPr>
        <w:t>Әлеуметтік аумақтағы психологиялық қызмет</w:t>
      </w:r>
      <w:r w:rsidRPr="00630D1F">
        <w:rPr>
          <w:rFonts w:ascii="Times New Roman" w:hAnsi="Times New Roman" w:cs="Times New Roman"/>
          <w:sz w:val="28"/>
          <w:szCs w:val="28"/>
          <w:lang w:val="kk-KZ"/>
        </w:rPr>
        <w:t>» дәрісі елеулі орын алады. Себебі ол мамандарды даярлауда маңызды пәндердің бірі ретінде студенттердің болашақ мамандығына деген оң қатынасын қалыптастырады.</w:t>
      </w:r>
    </w:p>
    <w:p w:rsidR="00790C6C" w:rsidRPr="00630D1F" w:rsidRDefault="00790C6C"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Пәнді оқытудың мақсаты: </w:t>
      </w:r>
    </w:p>
    <w:p w:rsidR="00790C6C" w:rsidRPr="00630D1F" w:rsidRDefault="00270EAB" w:rsidP="00630D1F">
      <w:pPr>
        <w:numPr>
          <w:ilvl w:val="0"/>
          <w:numId w:val="27"/>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Әлеуметтік аумақтағы психологиялық қызмет бойынша </w:t>
      </w:r>
      <w:r w:rsidR="00790C6C" w:rsidRPr="00630D1F">
        <w:rPr>
          <w:rFonts w:ascii="Times New Roman" w:hAnsi="Times New Roman" w:cs="Times New Roman"/>
          <w:sz w:val="28"/>
          <w:szCs w:val="28"/>
          <w:lang w:val="kk-KZ"/>
        </w:rPr>
        <w:t>тұлғаның толық дамуын қалыптастыру;</w:t>
      </w:r>
    </w:p>
    <w:p w:rsidR="00790C6C" w:rsidRPr="00630D1F" w:rsidRDefault="00270EAB" w:rsidP="00630D1F">
      <w:pPr>
        <w:numPr>
          <w:ilvl w:val="0"/>
          <w:numId w:val="27"/>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Әлеуметтік аумақтағы </w:t>
      </w:r>
      <w:r w:rsidR="00790C6C" w:rsidRPr="00630D1F">
        <w:rPr>
          <w:rFonts w:ascii="Times New Roman" w:hAnsi="Times New Roman" w:cs="Times New Roman"/>
          <w:sz w:val="28"/>
          <w:szCs w:val="28"/>
          <w:lang w:val="kk-KZ"/>
        </w:rPr>
        <w:t>жас ерекшелік кезеңінде толық тұлғалық және ақыл-ой кәсіптік дамуын қамтамасыз ету;</w:t>
      </w:r>
    </w:p>
    <w:p w:rsidR="00790C6C" w:rsidRPr="00630D1F" w:rsidRDefault="00790C6C" w:rsidP="00630D1F">
      <w:pPr>
        <w:numPr>
          <w:ilvl w:val="0"/>
          <w:numId w:val="27"/>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әрбір балаға жекелеген қатынас жолдарын табу;</w:t>
      </w:r>
    </w:p>
    <w:p w:rsidR="00790C6C" w:rsidRPr="00630D1F" w:rsidRDefault="00790C6C" w:rsidP="00630D1F">
      <w:pPr>
        <w:numPr>
          <w:ilvl w:val="0"/>
          <w:numId w:val="27"/>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баланың психологиялық-педагогикалық зерттеулермен қамтамасыз ету;</w:t>
      </w:r>
    </w:p>
    <w:p w:rsidR="00790C6C" w:rsidRPr="00630D1F" w:rsidRDefault="00790C6C" w:rsidP="00630D1F">
      <w:pPr>
        <w:numPr>
          <w:ilvl w:val="0"/>
          <w:numId w:val="27"/>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тұлғалық және ақыл-ой даму ауытқының коррекциясымен алдын-алу жұмыстарын жүргізу;</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ата-аналарды немесе бала тәрбиесімен айналысатындарды, отбасында психологиялық ахуалды қалыптастыру жағдайында кеңеспен қамтамасыз ету.</w:t>
      </w:r>
    </w:p>
    <w:p w:rsidR="00790C6C" w:rsidRPr="00630D1F" w:rsidRDefault="00790C6C"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Пәнді оқытудың  негізгі міндеттері: </w:t>
      </w:r>
    </w:p>
    <w:p w:rsidR="00790C6C" w:rsidRPr="00630D1F" w:rsidRDefault="000B436A" w:rsidP="00630D1F">
      <w:pPr>
        <w:numPr>
          <w:ilvl w:val="0"/>
          <w:numId w:val="29"/>
        </w:numPr>
        <w:tabs>
          <w:tab w:val="clear" w:pos="1777"/>
          <w:tab w:val="num" w:pos="567"/>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әлеуметтік аумақтағы</w:t>
      </w:r>
      <w:r w:rsidR="00790C6C" w:rsidRPr="00630D1F">
        <w:rPr>
          <w:rFonts w:ascii="Times New Roman" w:hAnsi="Times New Roman" w:cs="Times New Roman"/>
          <w:sz w:val="28"/>
          <w:szCs w:val="28"/>
          <w:lang w:val="kk-KZ"/>
        </w:rPr>
        <w:t xml:space="preserve"> психологиялық қызмет пәнінің мазмұнын білу;</w:t>
      </w:r>
    </w:p>
    <w:p w:rsidR="00790C6C" w:rsidRPr="00630D1F" w:rsidRDefault="000B436A" w:rsidP="00630D1F">
      <w:pPr>
        <w:numPr>
          <w:ilvl w:val="0"/>
          <w:numId w:val="28"/>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әлеуметтік аумақта </w:t>
      </w:r>
      <w:r w:rsidR="00790C6C" w:rsidRPr="00630D1F">
        <w:rPr>
          <w:rFonts w:ascii="Times New Roman" w:hAnsi="Times New Roman" w:cs="Times New Roman"/>
          <w:sz w:val="28"/>
          <w:szCs w:val="28"/>
          <w:lang w:val="kk-KZ"/>
        </w:rPr>
        <w:t xml:space="preserve">психологиялық қызметті ұйымдастырудың                                    моделдерімен танысу;  </w:t>
      </w:r>
    </w:p>
    <w:p w:rsidR="00790C6C" w:rsidRPr="00630D1F" w:rsidRDefault="00790C6C" w:rsidP="00630D1F">
      <w:pPr>
        <w:numPr>
          <w:ilvl w:val="0"/>
          <w:numId w:val="28"/>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қатаң түрде өзінің кәсіби компетенциясы шегінде сұрақтарды қарастыруға шешімдер қабылдауға;</w:t>
      </w:r>
    </w:p>
    <w:p w:rsidR="00790C6C" w:rsidRPr="00630D1F" w:rsidRDefault="00790C6C" w:rsidP="00630D1F">
      <w:pPr>
        <w:numPr>
          <w:ilvl w:val="0"/>
          <w:numId w:val="28"/>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қазіргі ғылыми негізделген диагностикалық әдістерді қолдануға үйрету;</w:t>
      </w:r>
    </w:p>
    <w:p w:rsidR="00790C6C" w:rsidRPr="00630D1F" w:rsidRDefault="00790C6C" w:rsidP="00630D1F">
      <w:pPr>
        <w:numPr>
          <w:ilvl w:val="0"/>
          <w:numId w:val="28"/>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психокоррекциялық жұмысты ұйымдастыру.</w:t>
      </w:r>
    </w:p>
    <w:p w:rsidR="00790C6C" w:rsidRPr="00630D1F" w:rsidRDefault="00790C6C" w:rsidP="00630D1F">
      <w:pPr>
        <w:tabs>
          <w:tab w:val="left" w:pos="709"/>
          <w:tab w:val="left" w:pos="851"/>
        </w:tabs>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Оқып-зерттеу нәтижесінде студент:</w:t>
      </w:r>
    </w:p>
    <w:p w:rsidR="00790C6C" w:rsidRPr="00630D1F" w:rsidRDefault="00790C6C" w:rsidP="00630D1F">
      <w:pPr>
        <w:tabs>
          <w:tab w:val="left" w:pos="709"/>
          <w:tab w:val="left" w:pos="851"/>
          <w:tab w:val="left" w:pos="993"/>
        </w:tabs>
        <w:spacing w:after="0" w:line="240" w:lineRule="auto"/>
        <w:ind w:firstLine="567"/>
        <w:jc w:val="both"/>
        <w:rPr>
          <w:rFonts w:ascii="Times New Roman" w:hAnsi="Times New Roman" w:cs="Times New Roman"/>
          <w:i/>
          <w:sz w:val="28"/>
          <w:szCs w:val="28"/>
          <w:lang w:val="kk-KZ"/>
        </w:rPr>
      </w:pPr>
      <w:r w:rsidRPr="00630D1F">
        <w:rPr>
          <w:rFonts w:ascii="Times New Roman" w:hAnsi="Times New Roman" w:cs="Times New Roman"/>
          <w:b/>
          <w:i/>
          <w:sz w:val="28"/>
          <w:szCs w:val="28"/>
          <w:lang w:val="kk-KZ"/>
        </w:rPr>
        <w:t>білуі керек:</w:t>
      </w:r>
    </w:p>
    <w:p w:rsidR="00790C6C" w:rsidRPr="00630D1F" w:rsidRDefault="00790C6C" w:rsidP="00630D1F">
      <w:pPr>
        <w:numPr>
          <w:ilvl w:val="0"/>
          <w:numId w:val="34"/>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психологиялық қызмет жүйесін, құрылысын;</w:t>
      </w:r>
    </w:p>
    <w:p w:rsidR="00790C6C" w:rsidRPr="00630D1F" w:rsidRDefault="00790C6C" w:rsidP="00630D1F">
      <w:pPr>
        <w:numPr>
          <w:ilvl w:val="0"/>
          <w:numId w:val="30"/>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психологиялық қызметтің жұмыс бағыттарын;</w:t>
      </w:r>
    </w:p>
    <w:p w:rsidR="00790C6C" w:rsidRPr="00630D1F" w:rsidRDefault="00790C6C" w:rsidP="00630D1F">
      <w:pPr>
        <w:numPr>
          <w:ilvl w:val="0"/>
          <w:numId w:val="30"/>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психодиагностиканы, психологиялық кеңес беруді ұйымдастырудың теориялық негіздерін;</w:t>
      </w:r>
    </w:p>
    <w:p w:rsidR="00790C6C" w:rsidRPr="00630D1F" w:rsidRDefault="00790C6C" w:rsidP="00630D1F">
      <w:pPr>
        <w:numPr>
          <w:ilvl w:val="0"/>
          <w:numId w:val="30"/>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психологтың психикалық түзету жұмыстарыының және дамыту жұмыстарының мазмұнын.</w:t>
      </w:r>
    </w:p>
    <w:p w:rsidR="00790C6C" w:rsidRPr="00630D1F" w:rsidRDefault="00790C6C" w:rsidP="00630D1F">
      <w:pPr>
        <w:pStyle w:val="ac"/>
        <w:tabs>
          <w:tab w:val="left" w:pos="709"/>
          <w:tab w:val="left" w:pos="851"/>
        </w:tabs>
        <w:ind w:firstLine="567"/>
        <w:jc w:val="both"/>
        <w:rPr>
          <w:rFonts w:ascii="Times New Roman" w:hAnsi="Times New Roman"/>
          <w:i/>
          <w:sz w:val="28"/>
          <w:szCs w:val="28"/>
          <w:lang w:val="kk-KZ"/>
        </w:rPr>
      </w:pPr>
      <w:r w:rsidRPr="00630D1F">
        <w:rPr>
          <w:rFonts w:ascii="Times New Roman" w:hAnsi="Times New Roman"/>
          <w:b/>
          <w:i/>
          <w:sz w:val="28"/>
          <w:szCs w:val="28"/>
          <w:lang w:val="kk-KZ"/>
        </w:rPr>
        <w:t>игеруі керек:</w:t>
      </w:r>
    </w:p>
    <w:p w:rsidR="00790C6C" w:rsidRPr="00630D1F" w:rsidRDefault="00790C6C" w:rsidP="00630D1F">
      <w:pPr>
        <w:numPr>
          <w:ilvl w:val="0"/>
          <w:numId w:val="30"/>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отбасында, мектепте психологиялық кеңес берудің принциптері мен методикасын</w:t>
      </w:r>
    </w:p>
    <w:p w:rsidR="00790C6C" w:rsidRPr="00630D1F" w:rsidRDefault="00790C6C" w:rsidP="00630D1F">
      <w:pPr>
        <w:tabs>
          <w:tab w:val="left" w:pos="709"/>
          <w:tab w:val="left" w:pos="851"/>
          <w:tab w:val="left" w:pos="1134"/>
        </w:tabs>
        <w:spacing w:after="0" w:line="240" w:lineRule="auto"/>
        <w:ind w:firstLine="567"/>
        <w:jc w:val="both"/>
        <w:rPr>
          <w:rFonts w:ascii="Times New Roman" w:hAnsi="Times New Roman" w:cs="Times New Roman"/>
          <w:b/>
          <w:i/>
          <w:sz w:val="28"/>
          <w:szCs w:val="28"/>
          <w:lang w:val="kk-KZ"/>
        </w:rPr>
      </w:pPr>
      <w:r w:rsidRPr="00630D1F">
        <w:rPr>
          <w:rFonts w:ascii="Times New Roman" w:hAnsi="Times New Roman" w:cs="Times New Roman"/>
          <w:b/>
          <w:i/>
          <w:sz w:val="28"/>
          <w:szCs w:val="28"/>
          <w:lang w:val="kk-KZ"/>
        </w:rPr>
        <w:t xml:space="preserve">меңгеруі керек: </w:t>
      </w:r>
    </w:p>
    <w:p w:rsidR="00790C6C" w:rsidRPr="00630D1F" w:rsidRDefault="00790C6C" w:rsidP="00630D1F">
      <w:pPr>
        <w:numPr>
          <w:ilvl w:val="0"/>
          <w:numId w:val="31"/>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практикалық психолог кәсіби іс әрекетінде түрлі әдістемелерді жүргізу;</w:t>
      </w:r>
    </w:p>
    <w:p w:rsidR="00790C6C" w:rsidRPr="00630D1F" w:rsidRDefault="00790C6C" w:rsidP="00630D1F">
      <w:pPr>
        <w:numPr>
          <w:ilvl w:val="0"/>
          <w:numId w:val="31"/>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клиенттың проблемасын талқылау, клиентпен арадағы қарым-қатынасты орнату, клиентке әсер ету әдістерін жүргізу;</w:t>
      </w:r>
    </w:p>
    <w:p w:rsidR="00790C6C" w:rsidRPr="00630D1F" w:rsidRDefault="00790C6C" w:rsidP="00630D1F">
      <w:pPr>
        <w:numPr>
          <w:ilvl w:val="0"/>
          <w:numId w:val="31"/>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психологиялық кеңес берудің нәтижелілігін анықтау.</w:t>
      </w:r>
    </w:p>
    <w:p w:rsidR="00790C6C" w:rsidRPr="00630D1F" w:rsidRDefault="00790C6C" w:rsidP="00630D1F">
      <w:pPr>
        <w:tabs>
          <w:tab w:val="left" w:pos="709"/>
          <w:tab w:val="left" w:pos="851"/>
          <w:tab w:val="left" w:pos="993"/>
        </w:tabs>
        <w:spacing w:after="0" w:line="240" w:lineRule="auto"/>
        <w:ind w:firstLine="567"/>
        <w:jc w:val="both"/>
        <w:rPr>
          <w:rFonts w:ascii="Times New Roman" w:hAnsi="Times New Roman" w:cs="Times New Roman"/>
          <w:i/>
          <w:sz w:val="28"/>
          <w:szCs w:val="28"/>
          <w:lang w:val="kk-KZ"/>
        </w:rPr>
      </w:pPr>
      <w:r w:rsidRPr="00630D1F">
        <w:rPr>
          <w:rFonts w:ascii="Times New Roman" w:hAnsi="Times New Roman" w:cs="Times New Roman"/>
          <w:b/>
          <w:i/>
          <w:sz w:val="28"/>
          <w:szCs w:val="28"/>
          <w:lang w:val="kk-KZ"/>
        </w:rPr>
        <w:t>істей алуы керек:</w:t>
      </w:r>
    </w:p>
    <w:p w:rsidR="00790C6C" w:rsidRPr="00630D1F" w:rsidRDefault="00790C6C" w:rsidP="00630D1F">
      <w:pPr>
        <w:numPr>
          <w:ilvl w:val="0"/>
          <w:numId w:val="33"/>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негізгі психологиялық ұғымдар мен анықтамалардың мәнін түсініп, игеру;</w:t>
      </w:r>
    </w:p>
    <w:p w:rsidR="00790C6C" w:rsidRPr="00630D1F" w:rsidRDefault="00790C6C" w:rsidP="00630D1F">
      <w:pPr>
        <w:numPr>
          <w:ilvl w:val="0"/>
          <w:numId w:val="32"/>
        </w:numPr>
        <w:tabs>
          <w:tab w:val="clear" w:pos="360"/>
          <w:tab w:val="num" w:pos="0"/>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ғылыми теориялар және сөздіктермен жұмыс;</w:t>
      </w:r>
    </w:p>
    <w:p w:rsidR="00790C6C" w:rsidRPr="00630D1F" w:rsidRDefault="00790C6C" w:rsidP="00630D1F">
      <w:pPr>
        <w:numPr>
          <w:ilvl w:val="0"/>
          <w:numId w:val="32"/>
        </w:numPr>
        <w:tabs>
          <w:tab w:val="clear" w:pos="360"/>
          <w:tab w:val="num" w:pos="0"/>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теориялық және қолданбалы зерттеулер нәтижесін өздігінен талдау, қорытынды жасау</w:t>
      </w:r>
    </w:p>
    <w:p w:rsidR="00790C6C" w:rsidRPr="00630D1F" w:rsidRDefault="00790C6C" w:rsidP="00630D1F">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i/>
          <w:sz w:val="28"/>
          <w:szCs w:val="28"/>
          <w:lang w:val="kk-KZ"/>
        </w:rPr>
        <w:t>түсінуі керек:</w:t>
      </w:r>
      <w:r w:rsidRPr="00630D1F">
        <w:rPr>
          <w:rFonts w:ascii="Times New Roman" w:hAnsi="Times New Roman" w:cs="Times New Roman"/>
          <w:sz w:val="28"/>
          <w:szCs w:val="28"/>
          <w:lang w:val="kk-KZ"/>
        </w:rPr>
        <w:t xml:space="preserve"> практикалық психолог кәсіби іс-әрекетінде түрлі әдістемелерді жүргізу;</w:t>
      </w:r>
    </w:p>
    <w:p w:rsidR="00790C6C" w:rsidRPr="00630D1F" w:rsidRDefault="00790C6C" w:rsidP="00630D1F">
      <w:pPr>
        <w:numPr>
          <w:ilvl w:val="0"/>
          <w:numId w:val="31"/>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клиенттың проблемасын талқылау, клиентпен арадағы қарым-қатынасты орнату, клиентке әсер ету әдістерін жүргізу</w:t>
      </w:r>
    </w:p>
    <w:p w:rsidR="00790C6C" w:rsidRPr="00630D1F" w:rsidRDefault="00790C6C" w:rsidP="00630D1F">
      <w:pPr>
        <w:tabs>
          <w:tab w:val="left" w:pos="709"/>
          <w:tab w:val="left" w:pos="851"/>
          <w:tab w:val="left" w:pos="993"/>
        </w:tabs>
        <w:spacing w:after="0" w:line="240" w:lineRule="auto"/>
        <w:ind w:firstLine="567"/>
        <w:jc w:val="both"/>
        <w:rPr>
          <w:rFonts w:ascii="Times New Roman" w:hAnsi="Times New Roman" w:cs="Times New Roman"/>
          <w:i/>
          <w:sz w:val="28"/>
          <w:szCs w:val="28"/>
          <w:lang w:val="kk-KZ"/>
        </w:rPr>
      </w:pPr>
      <w:r w:rsidRPr="00630D1F">
        <w:rPr>
          <w:rFonts w:ascii="Times New Roman" w:hAnsi="Times New Roman" w:cs="Times New Roman"/>
          <w:b/>
          <w:i/>
          <w:sz w:val="28"/>
          <w:szCs w:val="28"/>
          <w:lang w:val="kk-KZ"/>
        </w:rPr>
        <w:t>болуы керек:</w:t>
      </w:r>
    </w:p>
    <w:p w:rsidR="00790C6C" w:rsidRPr="00630D1F" w:rsidRDefault="00790C6C" w:rsidP="00630D1F">
      <w:pPr>
        <w:numPr>
          <w:ilvl w:val="0"/>
          <w:numId w:val="31"/>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психологиялық қызмет жүйесін, құрылысын;</w:t>
      </w:r>
    </w:p>
    <w:p w:rsidR="00790C6C" w:rsidRPr="00630D1F" w:rsidRDefault="00790C6C" w:rsidP="00630D1F">
      <w:pPr>
        <w:numPr>
          <w:ilvl w:val="0"/>
          <w:numId w:val="30"/>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психологиялық қызметтің жұмыс бағыттарын;</w:t>
      </w:r>
    </w:p>
    <w:p w:rsidR="00790C6C" w:rsidRPr="00630D1F" w:rsidRDefault="00790C6C" w:rsidP="00630D1F">
      <w:pPr>
        <w:numPr>
          <w:ilvl w:val="0"/>
          <w:numId w:val="30"/>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психодиагностиканы, психологиялық кеңес беруді ұйымдастырудың теориялық негіздерін;</w:t>
      </w:r>
    </w:p>
    <w:p w:rsidR="00790C6C" w:rsidRPr="00630D1F" w:rsidRDefault="00790C6C" w:rsidP="00630D1F">
      <w:pPr>
        <w:numPr>
          <w:ilvl w:val="0"/>
          <w:numId w:val="30"/>
        </w:numPr>
        <w:tabs>
          <w:tab w:val="left" w:pos="709"/>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психологтың психикалық түзету жұмыстарыының және дамыту жұмыстарының мазмұнын.</w:t>
      </w:r>
    </w:p>
    <w:p w:rsidR="00790C6C" w:rsidRPr="00630D1F" w:rsidRDefault="00790C6C" w:rsidP="00630D1F">
      <w:pPr>
        <w:pStyle w:val="ac"/>
        <w:tabs>
          <w:tab w:val="left" w:pos="709"/>
          <w:tab w:val="left" w:pos="851"/>
        </w:tabs>
        <w:ind w:firstLine="567"/>
        <w:jc w:val="both"/>
        <w:rPr>
          <w:rFonts w:ascii="Times New Roman" w:hAnsi="Times New Roman"/>
          <w:sz w:val="28"/>
          <w:szCs w:val="28"/>
          <w:lang w:val="kk-KZ"/>
        </w:rPr>
      </w:pPr>
      <w:r w:rsidRPr="00630D1F">
        <w:rPr>
          <w:rFonts w:ascii="Times New Roman" w:hAnsi="Times New Roman"/>
          <w:b/>
          <w:i/>
          <w:sz w:val="28"/>
          <w:szCs w:val="28"/>
          <w:lang w:val="kk-KZ"/>
        </w:rPr>
        <w:t>қабылдауы керек:</w:t>
      </w:r>
      <w:r w:rsidRPr="00630D1F">
        <w:rPr>
          <w:rFonts w:ascii="Times New Roman" w:hAnsi="Times New Roman"/>
          <w:sz w:val="28"/>
          <w:szCs w:val="28"/>
          <w:lang w:val="kk-KZ"/>
        </w:rPr>
        <w:t>психологиялық қызмет жүйесінде ерекше категория екенін дәлелдейтін теориялық тұжырымдардың мазмұн және экспериментальды әдістердің іске асу механизмдерін талдау, тәсілдері мен әдістер жүйесін.</w:t>
      </w:r>
    </w:p>
    <w:p w:rsidR="00790C6C" w:rsidRPr="00630D1F" w:rsidRDefault="00790C6C" w:rsidP="00630D1F">
      <w:pPr>
        <w:tabs>
          <w:tab w:val="left" w:pos="709"/>
          <w:tab w:val="left" w:pos="851"/>
        </w:tabs>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Курс пререквизиттері: </w:t>
      </w:r>
    </w:p>
    <w:p w:rsidR="00790C6C" w:rsidRPr="00630D1F" w:rsidRDefault="00790C6C" w:rsidP="00630D1F">
      <w:pPr>
        <w:pStyle w:val="a3"/>
        <w:numPr>
          <w:ilvl w:val="0"/>
          <w:numId w:val="36"/>
        </w:numPr>
        <w:tabs>
          <w:tab w:val="left" w:pos="709"/>
          <w:tab w:val="left" w:pos="851"/>
        </w:tabs>
        <w:spacing w:after="0" w:line="240" w:lineRule="auto"/>
        <w:ind w:left="0" w:firstLine="567"/>
        <w:jc w:val="both"/>
        <w:rPr>
          <w:rFonts w:ascii="Times New Roman" w:hAnsi="Times New Roman" w:cs="Times New Roman"/>
          <w:sz w:val="28"/>
          <w:szCs w:val="28"/>
          <w:lang w:val="ru-MO"/>
        </w:rPr>
      </w:pPr>
      <w:r w:rsidRPr="00630D1F">
        <w:rPr>
          <w:rFonts w:ascii="Times New Roman" w:hAnsi="Times New Roman" w:cs="Times New Roman"/>
          <w:sz w:val="28"/>
          <w:szCs w:val="28"/>
          <w:lang w:val="ru-MO"/>
        </w:rPr>
        <w:t>Жалпы психология</w:t>
      </w:r>
    </w:p>
    <w:p w:rsidR="00790C6C" w:rsidRPr="00630D1F" w:rsidRDefault="00790C6C" w:rsidP="00630D1F">
      <w:pPr>
        <w:pStyle w:val="a3"/>
        <w:numPr>
          <w:ilvl w:val="0"/>
          <w:numId w:val="36"/>
        </w:numPr>
        <w:tabs>
          <w:tab w:val="left" w:pos="709"/>
          <w:tab w:val="left" w:pos="851"/>
        </w:tabs>
        <w:spacing w:after="0" w:line="240" w:lineRule="auto"/>
        <w:ind w:left="0" w:firstLine="567"/>
        <w:jc w:val="both"/>
        <w:rPr>
          <w:rFonts w:ascii="Times New Roman" w:hAnsi="Times New Roman" w:cs="Times New Roman"/>
          <w:sz w:val="28"/>
          <w:szCs w:val="28"/>
          <w:lang w:val="ru-MO"/>
        </w:rPr>
      </w:pPr>
      <w:r w:rsidRPr="00630D1F">
        <w:rPr>
          <w:rFonts w:ascii="Times New Roman" w:hAnsi="Times New Roman" w:cs="Times New Roman"/>
          <w:sz w:val="28"/>
          <w:szCs w:val="28"/>
          <w:lang w:val="ru-MO"/>
        </w:rPr>
        <w:t xml:space="preserve">Балалар  психологиясы </w:t>
      </w:r>
    </w:p>
    <w:p w:rsidR="00790C6C" w:rsidRPr="00630D1F" w:rsidRDefault="00790C6C" w:rsidP="00630D1F">
      <w:pPr>
        <w:pStyle w:val="a3"/>
        <w:numPr>
          <w:ilvl w:val="0"/>
          <w:numId w:val="36"/>
        </w:numPr>
        <w:tabs>
          <w:tab w:val="left" w:pos="709"/>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ru-MO"/>
        </w:rPr>
        <w:t>Тұлғаны психологиялық-педагогикалық диагностикалау, психологиялық кеңес беру</w:t>
      </w:r>
    </w:p>
    <w:p w:rsidR="00790C6C" w:rsidRPr="00630D1F" w:rsidRDefault="00790C6C" w:rsidP="00630D1F">
      <w:pPr>
        <w:pStyle w:val="aa"/>
        <w:tabs>
          <w:tab w:val="left" w:pos="709"/>
          <w:tab w:val="left" w:pos="851"/>
        </w:tabs>
        <w:spacing w:after="0"/>
        <w:ind w:firstLine="567"/>
        <w:jc w:val="both"/>
        <w:rPr>
          <w:b/>
          <w:sz w:val="28"/>
          <w:szCs w:val="28"/>
          <w:lang w:val="kk-KZ"/>
        </w:rPr>
      </w:pPr>
      <w:r w:rsidRPr="00630D1F">
        <w:rPr>
          <w:b/>
          <w:sz w:val="28"/>
          <w:szCs w:val="28"/>
          <w:lang w:val="kk-KZ"/>
        </w:rPr>
        <w:t xml:space="preserve">Курстың постреквизиті: </w:t>
      </w:r>
    </w:p>
    <w:p w:rsidR="00790C6C" w:rsidRPr="00630D1F" w:rsidRDefault="00790C6C" w:rsidP="00630D1F">
      <w:pPr>
        <w:pStyle w:val="aa"/>
        <w:numPr>
          <w:ilvl w:val="0"/>
          <w:numId w:val="37"/>
        </w:numPr>
        <w:spacing w:after="0"/>
        <w:ind w:left="0" w:firstLine="567"/>
        <w:jc w:val="both"/>
        <w:rPr>
          <w:sz w:val="28"/>
          <w:szCs w:val="28"/>
          <w:lang w:val="kk-KZ"/>
        </w:rPr>
      </w:pPr>
      <w:r w:rsidRPr="00630D1F">
        <w:rPr>
          <w:sz w:val="28"/>
          <w:szCs w:val="28"/>
          <w:lang w:val="kk-KZ"/>
        </w:rPr>
        <w:t>Ғылыми педагогикалық зерттеулерді ұйымдастыру</w:t>
      </w:r>
    </w:p>
    <w:p w:rsidR="00790C6C" w:rsidRPr="00630D1F" w:rsidRDefault="00790C6C" w:rsidP="00630D1F">
      <w:pPr>
        <w:pStyle w:val="aa"/>
        <w:numPr>
          <w:ilvl w:val="0"/>
          <w:numId w:val="37"/>
        </w:numPr>
        <w:spacing w:after="0"/>
        <w:ind w:left="0" w:firstLine="567"/>
        <w:jc w:val="both"/>
        <w:rPr>
          <w:sz w:val="28"/>
          <w:szCs w:val="28"/>
          <w:lang w:val="kk-KZ"/>
        </w:rPr>
      </w:pPr>
      <w:r w:rsidRPr="00630D1F">
        <w:rPr>
          <w:sz w:val="28"/>
          <w:szCs w:val="28"/>
          <w:lang w:val="kk-KZ"/>
        </w:rPr>
        <w:t>Психологиялық коррекция және кеңес беру, педагог-психологтың  жеке тұлғасы және кәсіби іс-әрекеті</w:t>
      </w:r>
    </w:p>
    <w:p w:rsidR="00790C6C" w:rsidRPr="00630D1F" w:rsidRDefault="00790C6C" w:rsidP="00630D1F">
      <w:pPr>
        <w:pStyle w:val="aa"/>
        <w:numPr>
          <w:ilvl w:val="0"/>
          <w:numId w:val="37"/>
        </w:numPr>
        <w:spacing w:after="0"/>
        <w:ind w:left="0" w:firstLine="567"/>
        <w:jc w:val="both"/>
        <w:rPr>
          <w:sz w:val="28"/>
          <w:szCs w:val="28"/>
          <w:lang w:val="kk-KZ"/>
        </w:rPr>
      </w:pPr>
      <w:r w:rsidRPr="00630D1F">
        <w:rPr>
          <w:sz w:val="28"/>
          <w:szCs w:val="28"/>
          <w:lang w:val="kk-KZ"/>
        </w:rPr>
        <w:t>Психологиялық эксперименттің теориясы мен практикасы</w:t>
      </w:r>
    </w:p>
    <w:p w:rsidR="00790C6C" w:rsidRPr="00630D1F" w:rsidRDefault="00790C6C" w:rsidP="00630D1F">
      <w:pPr>
        <w:pStyle w:val="aa"/>
        <w:numPr>
          <w:ilvl w:val="0"/>
          <w:numId w:val="37"/>
        </w:numPr>
        <w:spacing w:after="0"/>
        <w:ind w:left="0" w:firstLine="567"/>
        <w:jc w:val="both"/>
        <w:rPr>
          <w:sz w:val="28"/>
          <w:szCs w:val="28"/>
          <w:lang w:val="kk-KZ"/>
        </w:rPr>
      </w:pPr>
      <w:r w:rsidRPr="00630D1F">
        <w:rPr>
          <w:sz w:val="28"/>
          <w:szCs w:val="28"/>
          <w:lang w:val="kk-KZ"/>
        </w:rPr>
        <w:t>Эксперименталды психологиясы</w:t>
      </w:r>
    </w:p>
    <w:p w:rsidR="00790C6C" w:rsidRPr="00630D1F" w:rsidRDefault="00790C6C" w:rsidP="00630D1F">
      <w:pPr>
        <w:tabs>
          <w:tab w:val="left" w:pos="567"/>
          <w:tab w:val="left" w:pos="709"/>
          <w:tab w:val="left" w:pos="2140"/>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lastRenderedPageBreak/>
        <w:tab/>
      </w:r>
      <w:r w:rsidRPr="00630D1F">
        <w:rPr>
          <w:rFonts w:ascii="Times New Roman" w:hAnsi="Times New Roman" w:cs="Times New Roman"/>
          <w:sz w:val="28"/>
          <w:szCs w:val="28"/>
          <w:lang w:val="kk-KZ"/>
        </w:rPr>
        <w:t xml:space="preserve">Жалпы, дәріс тезисында берілген мәліметтер жастарға болашақта өзінің кәсіби қызметінде қолдану үшін септігін тигізеді деп ойлаймыз. </w:t>
      </w:r>
    </w:p>
    <w:p w:rsidR="00790C6C" w:rsidRPr="00630D1F" w:rsidRDefault="00790C6C"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Дәріс тақырыптарының мақсаты және міндеттері:</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Дәріс тақырыптарын қарастыру барысында студенттерге курс бойынша теориялық жүйелі білім беру. </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Әрбір тақырыптың мазмұнын және қазіргі даму мәселелерінің негізгі теорияларын және тұжырымдамаларын, практикалық білімдермен қаруландырып, өз бетінше баға бере алу үшін білім беру. </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Жан-жақты ғылыми көзқарастарды қарастыра отырып, шетел және отандық психологтардың тұжырымдамаларының ерекшеліктерін салыстырып бағалай білуге үйрету. </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Ғылым негіздері жайында түсінік беру. Белгілі бір ғылыми-практикалық міндеттер және мәселелерді шешу жолдарын ғылыми тұрғыдан негіздеу. </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Пәнге деген қызығушылығын арттыру, өзбеттілікпен ойлау шығармашылығын дамыту. Ойлау, талқылау және қойылған мәселеге талдау жасай алуға үйрету. </w:t>
      </w:r>
    </w:p>
    <w:p w:rsidR="00790C6C" w:rsidRPr="00630D1F" w:rsidRDefault="00790C6C" w:rsidP="00630D1F">
      <w:pPr>
        <w:widowControl w:val="0"/>
        <w:overflowPunct w:val="0"/>
        <w:autoSpaceDE w:val="0"/>
        <w:autoSpaceDN w:val="0"/>
        <w:adjustRightInd w:val="0"/>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Дәріс сабақтары бойынша  әдістемелік  ұсыныстар</w:t>
      </w: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Дәрістердің мазмұны келесідей дидактикалық талаптарға  жауап береді:</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материалды қарапайымнан күрделіге, белгіліден белгісізге қарай  баяндау;</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материалды  баяндаудағы  қисындылық,  анықтық  және  айқындық;</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студенттердің іс-әрекеттерін белсендіру мақсатында проблемалық  баяндау,  пікірталас,  диалогтың  мүмкіндігі;</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теориялық ережелер мен  қорытындылардың  тәжірибемен байланысы.</w:t>
      </w:r>
    </w:p>
    <w:p w:rsidR="00790C6C" w:rsidRPr="00630D1F" w:rsidRDefault="00790C6C"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Дәрістер конспектісімен жұмыс жасауға арналған әдістемелік  ұсыныс</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Дәріс сабақтары  барысында оқу  матриалын  конспектілеу;</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Пәнге қатысты  қандай  да  бір  құбылыстар  мен  үрдістердің  мазмұнын ашатын ұғымдарға,  тұжырымдамаларға  назар аудару;</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Конспектілер  шетінен  ұсынылған  әдебиеттер бойынша белгілер  қойылатын ашық жерлер  қалдыру.  Ол әдебиеттер  бойынша  тыңдалған  дәріс  материалын  толықтыруға мүмкіндік  алады;</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Теориялық ережелерді түсіну, даулы  жағдаяттарды  шешу мақсатында   оқытушыға  нақтылаушы сұрақтар  қою;</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Практикалық сабақтарға дайындық барысында негізгі әдебиеттерді  оқып-үйрену, қосымша әде</w:t>
      </w:r>
      <w:r w:rsidR="000B436A" w:rsidRPr="00630D1F">
        <w:rPr>
          <w:rFonts w:ascii="Times New Roman" w:hAnsi="Times New Roman" w:cs="Times New Roman"/>
          <w:sz w:val="28"/>
          <w:szCs w:val="28"/>
          <w:lang w:val="kk-KZ"/>
        </w:rPr>
        <w:t>б</w:t>
      </w:r>
      <w:r w:rsidRPr="00630D1F">
        <w:rPr>
          <w:rFonts w:ascii="Times New Roman" w:hAnsi="Times New Roman" w:cs="Times New Roman"/>
          <w:sz w:val="28"/>
          <w:szCs w:val="28"/>
          <w:lang w:val="kk-KZ"/>
        </w:rPr>
        <w:t>иеттермен, мерзімді басылымдардағы жаңа  жарияланымдармен  танысу;</w:t>
      </w:r>
    </w:p>
    <w:p w:rsidR="00790C6C" w:rsidRPr="00630D1F" w:rsidRDefault="00790C6C" w:rsidP="00630D1F">
      <w:pPr>
        <w:numPr>
          <w:ilvl w:val="0"/>
          <w:numId w:val="35"/>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Оқытушы  ұсынған және оқыту бағдарламасында (силлабус)  ұсынылған әдебиеттерден жазбалар  жасап,  дәрістер конспектісін  толықтыру;</w:t>
      </w:r>
    </w:p>
    <w:p w:rsidR="00790C6C" w:rsidRPr="00630D1F" w:rsidRDefault="00790C6C" w:rsidP="00630D1F">
      <w:pPr>
        <w:pStyle w:val="ae"/>
        <w:widowControl w:val="0"/>
        <w:ind w:firstLine="567"/>
        <w:rPr>
          <w:rFonts w:ascii="Times New Roman" w:hAnsi="Times New Roman"/>
          <w:szCs w:val="28"/>
          <w:lang w:val="kk-KZ"/>
        </w:rPr>
      </w:pPr>
      <w:r w:rsidRPr="00630D1F">
        <w:rPr>
          <w:rFonts w:ascii="Times New Roman" w:hAnsi="Times New Roman"/>
          <w:szCs w:val="28"/>
          <w:lang w:val="kk-KZ"/>
        </w:rPr>
        <w:t>Оқытушы студенттерге пән бойынша тақырыптарды дәріс тыңдау, дәрістер мен практикалық сабақ тапсырмаларын конспектілеу арқылы, сондай-ақ, ұсынылған әдебиеттермен өз бетінше жұмыс істеу арқылы   меңгеруді  ұсынуы  тиіс.</w:t>
      </w:r>
    </w:p>
    <w:p w:rsidR="00790C6C" w:rsidRPr="00630D1F" w:rsidRDefault="00790C6C" w:rsidP="00630D1F">
      <w:pPr>
        <w:spacing w:after="0" w:line="240" w:lineRule="auto"/>
        <w:ind w:firstLine="567"/>
        <w:jc w:val="both"/>
        <w:rPr>
          <w:rFonts w:ascii="Times New Roman" w:hAnsi="Times New Roman" w:cs="Times New Roman"/>
          <w:b/>
          <w:sz w:val="28"/>
          <w:szCs w:val="28"/>
          <w:lang w:val="kk-KZ"/>
        </w:rPr>
      </w:pPr>
    </w:p>
    <w:p w:rsidR="00A6706A" w:rsidRPr="00630D1F" w:rsidRDefault="00A6706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lastRenderedPageBreak/>
        <w:t xml:space="preserve">1- дәріс.  Тақырыбы: </w:t>
      </w:r>
      <w:r w:rsidR="0021668A" w:rsidRPr="00630D1F">
        <w:rPr>
          <w:rFonts w:ascii="Times New Roman" w:hAnsi="Times New Roman" w:cs="Times New Roman"/>
          <w:sz w:val="28"/>
          <w:szCs w:val="28"/>
          <w:lang w:val="kk-KZ"/>
        </w:rPr>
        <w:t>Білім беру саласында психологиялық қызметтің даму тарихы</w:t>
      </w:r>
      <w:r w:rsidRPr="00630D1F">
        <w:rPr>
          <w:rFonts w:ascii="Times New Roman" w:hAnsi="Times New Roman" w:cs="Times New Roman"/>
          <w:sz w:val="28"/>
          <w:szCs w:val="28"/>
          <w:lang w:val="kk-KZ"/>
        </w:rPr>
        <w:t xml:space="preserve">. </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val="kk-KZ" w:eastAsia="ru-RU"/>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kk-KZ"/>
        </w:rPr>
        <w:t xml:space="preserve">1. </w:t>
      </w:r>
      <w:r w:rsidRPr="00630D1F">
        <w:rPr>
          <w:rFonts w:ascii="Times New Roman" w:eastAsia="Times New Roman" w:hAnsi="Times New Roman" w:cs="Times New Roman"/>
          <w:bCs/>
          <w:sz w:val="28"/>
          <w:szCs w:val="28"/>
          <w:lang w:val="kk-KZ" w:eastAsia="ru-RU"/>
        </w:rPr>
        <w:t>Психологиялық қызметтің даму тарихы.</w:t>
      </w:r>
    </w:p>
    <w:p w:rsidR="00A6706A" w:rsidRPr="00630D1F" w:rsidRDefault="00A6706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pacing w:val="6"/>
          <w:sz w:val="28"/>
          <w:szCs w:val="28"/>
          <w:lang w:val="kk-KZ"/>
        </w:rPr>
        <w:t xml:space="preserve">2. </w:t>
      </w:r>
      <w:r w:rsidRPr="00630D1F">
        <w:rPr>
          <w:rFonts w:ascii="Times New Roman" w:eastAsia="Times New Roman" w:hAnsi="Times New Roman" w:cs="Times New Roman"/>
          <w:bCs/>
          <w:sz w:val="28"/>
          <w:szCs w:val="28"/>
          <w:lang w:val="kk-KZ" w:eastAsia="ru-RU"/>
        </w:rPr>
        <w:t>Психологиялық қызметтің қазіргі кездегі</w:t>
      </w:r>
      <w:r w:rsidR="00A8688B" w:rsidRPr="00630D1F">
        <w:rPr>
          <w:rFonts w:ascii="Times New Roman" w:eastAsia="Times New Roman" w:hAnsi="Times New Roman" w:cs="Times New Roman"/>
          <w:bCs/>
          <w:sz w:val="28"/>
          <w:szCs w:val="28"/>
          <w:lang w:val="kk-KZ" w:eastAsia="ru-RU"/>
        </w:rPr>
        <w:t xml:space="preserve"> </w:t>
      </w:r>
      <w:hyperlink r:id="rId8" w:history="1">
        <w:r w:rsidR="00D57418" w:rsidRPr="00630D1F">
          <w:rPr>
            <w:rFonts w:ascii="Times New Roman" w:eastAsia="Times New Roman" w:hAnsi="Times New Roman" w:cs="Times New Roman"/>
            <w:bCs/>
            <w:sz w:val="28"/>
            <w:szCs w:val="28"/>
            <w:lang w:val="kk-KZ" w:eastAsia="ru-RU"/>
          </w:rPr>
          <w:t>жағдайы мен маңыздылығы</w:t>
        </w:r>
      </w:hyperlink>
      <w:r w:rsidR="00AA131E" w:rsidRPr="00630D1F">
        <w:rPr>
          <w:rFonts w:ascii="Times New Roman" w:eastAsia="Times New Roman" w:hAnsi="Times New Roman" w:cs="Times New Roman"/>
          <w:bCs/>
          <w:sz w:val="28"/>
          <w:szCs w:val="28"/>
          <w:lang w:val="kk-KZ" w:eastAsia="ru-RU"/>
        </w:rPr>
        <w:t>.</w:t>
      </w:r>
      <w:r w:rsidR="00D57418" w:rsidRPr="00630D1F">
        <w:rPr>
          <w:rFonts w:ascii="Times New Roman" w:eastAsia="Times New Roman" w:hAnsi="Times New Roman" w:cs="Times New Roman"/>
          <w:sz w:val="28"/>
          <w:szCs w:val="28"/>
          <w:lang w:val="kk-KZ" w:eastAsia="ru-RU"/>
        </w:rPr>
        <w:br/>
      </w:r>
      <w:r w:rsidRPr="00630D1F">
        <w:rPr>
          <w:rFonts w:ascii="Times New Roman" w:hAnsi="Times New Roman" w:cs="Times New Roman"/>
          <w:b/>
          <w:sz w:val="28"/>
          <w:szCs w:val="28"/>
          <w:lang w:val="kk-KZ"/>
        </w:rPr>
        <w:t xml:space="preserve">Дәріс мақсаты: </w:t>
      </w:r>
      <w:r w:rsidRPr="00630D1F">
        <w:rPr>
          <w:rFonts w:ascii="Times New Roman" w:hAnsi="Times New Roman" w:cs="Times New Roman"/>
          <w:sz w:val="28"/>
          <w:szCs w:val="28"/>
          <w:lang w:val="kk-KZ"/>
        </w:rPr>
        <w:t>студенттер</w:t>
      </w:r>
      <w:r w:rsidR="00646F04" w:rsidRPr="00630D1F">
        <w:rPr>
          <w:rFonts w:ascii="Times New Roman" w:hAnsi="Times New Roman" w:cs="Times New Roman"/>
          <w:sz w:val="28"/>
          <w:szCs w:val="28"/>
          <w:lang w:val="kk-KZ"/>
        </w:rPr>
        <w:t>г</w:t>
      </w:r>
      <w:r w:rsidRPr="00630D1F">
        <w:rPr>
          <w:rFonts w:ascii="Times New Roman" w:hAnsi="Times New Roman" w:cs="Times New Roman"/>
          <w:sz w:val="28"/>
          <w:szCs w:val="28"/>
          <w:lang w:val="kk-KZ"/>
        </w:rPr>
        <w:t xml:space="preserve">е </w:t>
      </w:r>
      <w:r w:rsidR="00646F04" w:rsidRPr="00630D1F">
        <w:rPr>
          <w:rFonts w:ascii="Times New Roman" w:hAnsi="Times New Roman" w:cs="Times New Roman"/>
          <w:sz w:val="28"/>
          <w:szCs w:val="28"/>
          <w:lang w:val="kk-KZ"/>
        </w:rPr>
        <w:t>психологиялық қызметтің пайда болу тарихын түсіндіріп, ақпарат беру</w:t>
      </w:r>
      <w:r w:rsidRPr="00630D1F">
        <w:rPr>
          <w:rFonts w:ascii="Times New Roman" w:hAnsi="Times New Roman" w:cs="Times New Roman"/>
          <w:sz w:val="28"/>
          <w:szCs w:val="28"/>
          <w:lang w:val="kk-KZ"/>
        </w:rPr>
        <w:t>.</w:t>
      </w:r>
    </w:p>
    <w:p w:rsidR="00A6706A" w:rsidRPr="00630D1F" w:rsidRDefault="00A6706A" w:rsidP="00630D1F">
      <w:pPr>
        <w:spacing w:after="0" w:line="240" w:lineRule="auto"/>
        <w:ind w:firstLine="567"/>
        <w:jc w:val="both"/>
        <w:rPr>
          <w:rFonts w:ascii="Times New Roman" w:hAnsi="Times New Roman" w:cs="Times New Roman"/>
          <w:b/>
          <w:spacing w:val="6"/>
          <w:sz w:val="28"/>
          <w:szCs w:val="28"/>
          <w:lang w:val="kk-KZ"/>
        </w:rPr>
      </w:pPr>
      <w:r w:rsidRPr="00630D1F">
        <w:rPr>
          <w:rFonts w:ascii="Times New Roman" w:hAnsi="Times New Roman" w:cs="Times New Roman"/>
          <w:b/>
          <w:sz w:val="28"/>
          <w:szCs w:val="28"/>
          <w:lang w:val="kk-KZ"/>
        </w:rPr>
        <w:t xml:space="preserve">Дәріс  мәтіні  </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val="kk-KZ" w:eastAsia="ru-RU"/>
        </w:rPr>
      </w:pPr>
      <w:r w:rsidRPr="00630D1F">
        <w:rPr>
          <w:rFonts w:ascii="Times New Roman" w:eastAsia="Times New Roman" w:hAnsi="Times New Roman" w:cs="Times New Roman"/>
          <w:b/>
          <w:bCs/>
          <w:sz w:val="28"/>
          <w:szCs w:val="28"/>
          <w:lang w:val="kk-KZ" w:eastAsia="ru-RU"/>
        </w:rPr>
        <w:t>Психологиялық қызметтің даму тарихы.</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Психологиялық қызмет немесе мектеп психологиясы көптеген елдерде тараған. Мектеп жасына дейінгі балалармен мектеп бітіргенше дейін оқу-тәрбие жүйесін толық қамтиды.</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Ғасырлар бойы келе жатқан бұл қызмет түрі әсіресе АҚШ-та жақсы дамыды. ХІХ ғасырдағы 80-ші жылдардың басында дами бастаған және осы таңда психология аса қажет әрі ең тиімді болды. </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АҚШ-тың мемлекетік білім беру департаментінде мектептегі психологиялық қызмет болсын деп, оны заңды түрде бекітеді. Бұл департамент психологтарға куәлік береді.</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АҚШ-тағы алғашқы практик-психологтар өзін-өзі тәрбиелеу мәселелерін қарастырған. Олар эксперименталды психологтар деп аталды. Көп ұзамай мектептегі психологиялық қызметтің негізгі функциялары тестер мен өлшемдер /измерение/ пайда болды. Басты мақсаты балаларды оқуға арнайы бағдарлама бойынша таңдау еді. </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Америкалық мектептерде тестер кеңінен қолданды. Әсіресе ақыл-ой жетістіктерін анықтауға арналған тестер «гайденс» қызметтің пайда болуы мен қалыптасуына жол берді. 1945жыл мен 1960 жылдар аралығында «гайденс! қызметтің кеңесші мамандар іс-тәжірибесінде тестер негізгі құрал болып кеңінен қолданды. Тестер мен өлшемдер функциялары тарихта ерте пайда болған және тәжірибеде жиі қолданды. Мектеп психологының негізгі ортасы үлгі,қалыпты тестер бойынша өлшемдер жасау болып саналды.</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ХХ-ғасырдың 60 жылдары мектеп психологтардың кәсіби ұйымы құрылған болатын. Уэльсте (1973) өтілген конференцияда мектептегі психологиялық қызметтің дамуында маңызы бар мектептегі психологиялық қызметтің мақсаты мен маңызы, </w:t>
      </w:r>
      <w:hyperlink r:id="rId9" w:history="1">
        <w:r w:rsidRPr="00630D1F">
          <w:rPr>
            <w:rFonts w:ascii="Times New Roman" w:eastAsia="Times New Roman" w:hAnsi="Times New Roman" w:cs="Times New Roman"/>
            <w:sz w:val="28"/>
            <w:szCs w:val="28"/>
            <w:u w:val="single"/>
            <w:lang w:eastAsia="ru-RU"/>
          </w:rPr>
          <w:t>этикалық және заң негіздері</w:t>
        </w:r>
      </w:hyperlink>
      <w:r w:rsidRPr="00630D1F">
        <w:rPr>
          <w:rFonts w:ascii="Times New Roman" w:eastAsia="Times New Roman" w:hAnsi="Times New Roman" w:cs="Times New Roman"/>
          <w:sz w:val="28"/>
          <w:szCs w:val="28"/>
          <w:lang w:eastAsia="ru-RU"/>
        </w:rPr>
        <w:t xml:space="preserve">, мектеп психологының мамандандыру мәселелері, оқу бағдарламасының мазмұны және тағы басқаларын қарастырған. АҚШ-та 80-ші жылдары мектеп психологтарының ұлттық /измерение/ өлшеулерді мектептегі психология мәселелердің шешімдерін табуға ең тиімді жол деп санаған. </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Психологиялық қызметтің бірнеше деңгейі бар. Бірінші деңгейге оқушыларды арнайы оқуға топтастыру мақсатын көздейтін тестерді өткізу.</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Екінші – арнайы және бір қалыпты оқуды қажет ететін оқушылардың тәртіп мәселелеріне арналған жұмыс. </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Үшінші деңгей – оқушыларға психологиялық көмек көрсету және мектеп персоналына даму психологиясы туралы кеңес беруді қарастырады. Психологиялық қызмет негізінен екінші деңгейден басталады. Мұнда, </w:t>
      </w:r>
      <w:r w:rsidRPr="00630D1F">
        <w:rPr>
          <w:rFonts w:ascii="Times New Roman" w:eastAsia="Times New Roman" w:hAnsi="Times New Roman" w:cs="Times New Roman"/>
          <w:sz w:val="28"/>
          <w:szCs w:val="28"/>
          <w:lang w:eastAsia="ru-RU"/>
        </w:rPr>
        <w:lastRenderedPageBreak/>
        <w:t>психолог тест балдарын санаудан оқушыларды психологиялық-педагогикалық клиникалық жағынан зерттеуге көшеді. Мамандар қызметтің негізгі компоненті, әсіресе психологиялық кеңестің бір бөлігі деп есептеледі.</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АҚШ-та мектептегі психологиялық қызметтің мәселелеріне арналған көптеген әдебиеттер жазылған. Мектептегі психологиялық қызметтің істелінген жұмыстары мен оның даму перспективасы туралы К.Рейнолстың тағы басқалардың АҚШ-тағы мектеп психологиясының тәжірибесін қарастырған теория негіздері туралы кітаптарынан ақпарат алуға болады. «Мектепте психологиялық қызметті ұйымдастыратын мектеп психологтарының ұлттық қоғамдастығын басшылығына» сүйеніп авторлар мектептегі психологиялық қызмет білім беру жүйесімен байланысы бар клиенттерге арналған қызмет түріне жатады деп есептейді. Негізгі мақсаты – балалар мен жасөспірімдердің оқы қызығушылықтары мен психологиялық денсаулықтарына қызмет ету. Болжамы: а) Балалар мен жасөспірімдердің «Мектептегі қызметтің» психологиялық және психологиялық-педагогикалық өлшемі; ә) Когнитивті, аффекті және әлеуметтік дамуына мектептің ықпалын қамтамасыз етуде психологтың белсенді араласуы; б) Педагогикалық персонал мен ата-аналарға баланы күту жөнінде арнайы сабақтар мен кеңестер және тағы басқаларын өткізу негізінде көмек беру. В) Мектепте болатын оқушылардың және педагогтардың проблемалары жөнінде кәсіби маман ретінде педагогикалық персонал және (немесе) ата-аналарға кеңес беру. </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Францияда қалыптасқан мектептегі психологиялық қызметтің тәжірибесі де тоқталып өтейік. А.Бинені мектеп психологиясының атасы деп айтады. А.Бине зерттеулерін 1894 жылдары бастаған болатын. 1897 жылы оның бастауыш мектептегі психологиялық мәселелерге арналған жұмысы жарыққа шығады.</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1905 жылы Францияның білім беру Министерствосы А.Бинеге мектептің ортақ бағдарламасын игере алмайтын балалардың проблемасын анықтау үшін, психологиялық зерттеу жүргізуді ұсынды. Бұл зерттеу негізінде балалар ақыл-ой кемістігін анықтауға көмектесетін белгілі Бине</w:t>
      </w:r>
      <w:r w:rsidR="000975B7" w:rsidRPr="00630D1F">
        <w:rPr>
          <w:rFonts w:ascii="Times New Roman" w:eastAsia="Times New Roman" w:hAnsi="Times New Roman" w:cs="Times New Roman"/>
          <w:sz w:val="28"/>
          <w:szCs w:val="28"/>
          <w:lang w:val="kk-KZ" w:eastAsia="ru-RU"/>
        </w:rPr>
        <w:t xml:space="preserve"> </w:t>
      </w:r>
      <w:r w:rsidRPr="00630D1F">
        <w:rPr>
          <w:rFonts w:ascii="Times New Roman" w:eastAsia="Times New Roman" w:hAnsi="Times New Roman" w:cs="Times New Roman"/>
          <w:sz w:val="28"/>
          <w:szCs w:val="28"/>
          <w:lang w:eastAsia="ru-RU"/>
        </w:rPr>
        <w:t>-</w:t>
      </w:r>
      <w:r w:rsidR="000975B7" w:rsidRPr="00630D1F">
        <w:rPr>
          <w:rFonts w:ascii="Times New Roman" w:eastAsia="Times New Roman" w:hAnsi="Times New Roman" w:cs="Times New Roman"/>
          <w:sz w:val="28"/>
          <w:szCs w:val="28"/>
          <w:lang w:val="kk-KZ" w:eastAsia="ru-RU"/>
        </w:rPr>
        <w:t xml:space="preserve"> </w:t>
      </w:r>
      <w:r w:rsidRPr="00630D1F">
        <w:rPr>
          <w:rFonts w:ascii="Times New Roman" w:eastAsia="Times New Roman" w:hAnsi="Times New Roman" w:cs="Times New Roman"/>
          <w:sz w:val="28"/>
          <w:szCs w:val="28"/>
          <w:lang w:eastAsia="ru-RU"/>
        </w:rPr>
        <w:t xml:space="preserve">Симонның тестері жарыққа шықты. Содан кейін мұндай балаларға арнайы мектептерде сыныптар ашылды. </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1909 жылы Францияда алғашқы кәсіби мектептегі психологиялық қызмет ашылды. 1947 жылы Парижде профессор А.Валлонның қарамағында мектеп психологтары тобы жұмыс жасай бастады. А.Биненің мектептегі психологиялық қызметіне қойған міндеттерімен салыстырғанда, А.Валлон балаларды белгілер бойынша іріктеу емес, әр балаға оқыту мен тәрбиелеуде психологиялық көмек көрсету.</w:t>
      </w:r>
    </w:p>
    <w:p w:rsidR="009C6C1E" w:rsidRPr="00630D1F" w:rsidRDefault="009C6C1E"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1951 жылы алғаш рет Францияның білім беру Министерствосы мектеп психологтарының функцияларын ұсынды. Бұл құжат 1952 және 1954 жылдары Гамбургтені Юнеско ұйымдастырған І және ІІ Ұлтаралық коллоквиумда мектеп психологиясы туралы пікірталас жүргізілді. Францияда білім беру саласында саясаттың өзгеруіне байланысты психологиялық қызмет </w:t>
      </w:r>
      <w:r w:rsidRPr="00630D1F">
        <w:rPr>
          <w:rFonts w:ascii="Times New Roman" w:eastAsia="Times New Roman" w:hAnsi="Times New Roman" w:cs="Times New Roman"/>
          <w:sz w:val="28"/>
          <w:szCs w:val="28"/>
          <w:lang w:eastAsia="ru-RU"/>
        </w:rPr>
        <w:lastRenderedPageBreak/>
        <w:t xml:space="preserve">тоқтатылып, ал мектеп психологтары бастауыш сынып мұғалімі қызметіне ауыстырылды. </w:t>
      </w:r>
    </w:p>
    <w:p w:rsidR="009C6C1E" w:rsidRPr="001D6495" w:rsidRDefault="009C6C1E" w:rsidP="00630D1F">
      <w:pPr>
        <w:spacing w:after="0" w:line="240" w:lineRule="auto"/>
        <w:ind w:firstLine="567"/>
        <w:jc w:val="both"/>
        <w:rPr>
          <w:rFonts w:ascii="Times New Roman" w:eastAsia="Times New Roman" w:hAnsi="Times New Roman" w:cs="Times New Roman"/>
          <w:i/>
          <w:sz w:val="28"/>
          <w:szCs w:val="28"/>
          <w:lang w:eastAsia="ru-RU"/>
        </w:rPr>
      </w:pPr>
      <w:r w:rsidRPr="00630D1F">
        <w:rPr>
          <w:rFonts w:ascii="Times New Roman" w:eastAsia="Times New Roman" w:hAnsi="Times New Roman" w:cs="Times New Roman"/>
          <w:sz w:val="28"/>
          <w:szCs w:val="28"/>
          <w:lang w:eastAsia="ru-RU"/>
        </w:rPr>
        <w:t xml:space="preserve">50-60-шы жылдары балаларда ақыл-ой кемістігі және </w:t>
      </w:r>
      <w:hyperlink r:id="rId10" w:history="1">
        <w:r w:rsidRPr="00630D1F">
          <w:rPr>
            <w:rFonts w:ascii="Times New Roman" w:eastAsia="Times New Roman" w:hAnsi="Times New Roman" w:cs="Times New Roman"/>
            <w:sz w:val="28"/>
            <w:szCs w:val="28"/>
            <w:u w:val="single"/>
            <w:lang w:eastAsia="ru-RU"/>
          </w:rPr>
          <w:t>басқа ауытқулар көбейгендіктен</w:t>
        </w:r>
      </w:hyperlink>
      <w:r w:rsidRPr="00630D1F">
        <w:rPr>
          <w:rFonts w:ascii="Times New Roman" w:eastAsia="Times New Roman" w:hAnsi="Times New Roman" w:cs="Times New Roman"/>
          <w:sz w:val="28"/>
          <w:szCs w:val="28"/>
          <w:lang w:eastAsia="ru-RU"/>
        </w:rPr>
        <w:t xml:space="preserve">, мектеп психолгтарын керек етті. Білім беру министерствосы мектепте оқи алмайтын балаларды іріктеу үшін психологиялық ғылымның психометриялық әдістеріне сұраныс берді. Бұл психологиялық білім беру қызметінің бастауыш мектепке бағытталғандығын көрсетеді. Балаларды мектепке оқуға таңдап алудың мұндай түрі өзекті орын алады. 1960 жылы бұл міндеттерді шешуге арналған Парижде, Бордода, Гренобледе және Безонсонда төрт психологиялық орталық ашылды. Бірақ 1970 жылдан бастап Францияда құрылған психологиялық-педагогикалық жәрдем жасау топтары мектеп психологиясын, оқыту психологиясын, психометриялық дамытудағы білетін команда мектептегі психологиялық қызметтің ұйымдастырушы басты формасы болып табылады. Мұндай бригада бір мектепте орналасқанмен 800-ден </w:t>
      </w:r>
      <w:r w:rsidRPr="001D6495">
        <w:rPr>
          <w:rFonts w:ascii="Times New Roman" w:eastAsia="Times New Roman" w:hAnsi="Times New Roman" w:cs="Times New Roman"/>
          <w:i/>
          <w:sz w:val="28"/>
          <w:szCs w:val="28"/>
          <w:lang w:eastAsia="ru-RU"/>
        </w:rPr>
        <w:t>1000-ға жуық оқушыларды, бірнеше мектептерді қабылдайды.</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eastAsia="ru-RU"/>
        </w:rPr>
      </w:pPr>
      <w:r w:rsidRPr="001D6495">
        <w:rPr>
          <w:rFonts w:ascii="Times New Roman" w:eastAsia="Times New Roman" w:hAnsi="Times New Roman" w:cs="Times New Roman"/>
          <w:bCs/>
          <w:i/>
          <w:sz w:val="28"/>
          <w:szCs w:val="28"/>
          <w:lang w:eastAsia="ru-RU"/>
        </w:rPr>
        <w:t xml:space="preserve">Психологиялық қызметтің қазіргі кездегі </w:t>
      </w:r>
      <w:hyperlink r:id="rId11" w:history="1">
        <w:r w:rsidRPr="001D6495">
          <w:rPr>
            <w:rFonts w:ascii="Times New Roman" w:eastAsia="Times New Roman" w:hAnsi="Times New Roman" w:cs="Times New Roman"/>
            <w:bCs/>
            <w:i/>
            <w:sz w:val="28"/>
            <w:szCs w:val="28"/>
            <w:u w:val="single"/>
            <w:lang w:eastAsia="ru-RU"/>
          </w:rPr>
          <w:t>жағдайы мен маңыздылығы</w:t>
        </w:r>
      </w:hyperlink>
      <w:r w:rsidRPr="00630D1F">
        <w:rPr>
          <w:rFonts w:ascii="Times New Roman" w:eastAsia="Times New Roman" w:hAnsi="Times New Roman" w:cs="Times New Roman"/>
          <w:sz w:val="28"/>
          <w:szCs w:val="28"/>
          <w:lang w:eastAsia="ru-RU"/>
        </w:rPr>
        <w:br/>
        <w:t xml:space="preserve">Психологиялық қызмет деген ұғым – осы заманғы жантану ғылымының алға қойған зәру мәселелердің бірі. </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АҚШ, Ұлыбритания, Бельгия, Голландия, Югославия, Франция сияқты кейбір елдердің білім жүйесінде практикалық психология басты орынды иеленсе, Қазақстанда енді ғана аяқ басып келеді және әлі де болса психологиялық зерттеулердің нақты жүргізілуін қажетсінеді. Елімізде соңғы жылдары білім саласында психологиялық орталықтардың аяғынан қаз тұрып қызмет көрсете бастауы аз да болса көңілге демеу болғандай. Елімізде психологиялық қызметті ұйымдастыру білім беру жүйесінде де жақсы жолға қойылып келеді. оған дәлел – жекелеген балалар мекемелерінде психолог штатының ашылуы, аудандық, қалалық, облыстық білім басқармаларында психологиялық кеңестің ұйымдастырылуы, жоғары оқу орындарының психология кафедраларында психологиялық ағарту жұмыстарының жандандырылуы. Дегенмен көңіл алаңдатар мәселелер де жетерлік. Олар: мектепте психологиялық қызмет көрсету жөнінде құқықтық құжаттардың заңдастырылмауы мен бекітілмеуі, яғни әлі де жоба күйінде қалуы, психологтың негізгі </w:t>
      </w:r>
      <w:hyperlink r:id="rId12" w:history="1">
        <w:r w:rsidRPr="00630D1F">
          <w:rPr>
            <w:rFonts w:ascii="Times New Roman" w:eastAsia="Times New Roman" w:hAnsi="Times New Roman" w:cs="Times New Roman"/>
            <w:sz w:val="28"/>
            <w:szCs w:val="28"/>
            <w:u w:val="single"/>
            <w:lang w:eastAsia="ru-RU"/>
          </w:rPr>
          <w:t>қызметіне жете мән берілмеу</w:t>
        </w:r>
      </w:hyperlink>
      <w:r w:rsidRPr="00630D1F">
        <w:rPr>
          <w:rFonts w:ascii="Times New Roman" w:eastAsia="Times New Roman" w:hAnsi="Times New Roman" w:cs="Times New Roman"/>
          <w:sz w:val="28"/>
          <w:szCs w:val="28"/>
          <w:lang w:eastAsia="ru-RU"/>
        </w:rPr>
        <w:t xml:space="preserve">, жұмыс кабинетінің болмауы, қазақ тілінде әдістемелік құралдардың жетіспеуі т.б. Қазіргі білім жүйесін қайта құру мен оны ұйымдастырудың басты жоспарында тұлғаның өзіндік ерекшелігін танып білу мен дамыту және өз мүмкіндігін пайдалы істерде қолдана білу, нақтырақ айтсақ «әлемдік бәсекелестіктің күрделі және ауыр процесінде табыстарға жету үшін халқымызға тән күшті рухын, денсаулығы мен білімін әлемге көрсетуге қабілетті тұлғаны қалыптастыру» мәселесі бірінші орынға қойылған. Мектептегі мұғалім мен оқушы арасындағы келіспеушіліктен туатын «мектептік мазасыздану», кейбір отбасында жиі болып тұратын ұрыс-керіс, жанжалдар баланың психикалық саулығына жағымсыз жағынан әсерін тигізеді. Мектеп оқушыларының көпшілігін мектептен тыс өмір қызықтырады, олардың кейбірі өз орнын </w:t>
      </w:r>
      <w:r w:rsidRPr="00630D1F">
        <w:rPr>
          <w:rFonts w:ascii="Times New Roman" w:eastAsia="Times New Roman" w:hAnsi="Times New Roman" w:cs="Times New Roman"/>
          <w:sz w:val="28"/>
          <w:szCs w:val="28"/>
          <w:lang w:eastAsia="ru-RU"/>
        </w:rPr>
        <w:lastRenderedPageBreak/>
        <w:t>жағымсыз компаниялардан табады. Қазіргі кезеңде мектептерде көптеген негативті көріністердің байқалуы оқушылардың сабақ үлгерімі мен тәртіп деңгейінің төмендеуі, мектептегі әлеуметтік-психологиялық климаттың дұрыс болмауы, жеткіншектер мен жастардың қоғамда жат мінездерді жиі көрсетуі, құқық бұзуға бейім тұру жас мемлекетіміздің аяғынан нық басуына ықпалын тигізбей өтуі мүмкін емес.</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Психология ғылымының тәжірибелік саласы жас болғандықтан, осы бағытта жұмыс жасайтын қызметкерлердің ден әлі де жеткілікті түрде тәжірибе жинақтап үлгермеген жас мамандар мен бұрынғы пән мұғалімдері. Мамандық мәртебесі кәсіптік шеберлікке байланысты қалыптасады. Алайда кәсіптік іскерлікті шыңдайтын түрлі ақпарат көздерін мемлекеттік тілде тасымаладау ісінің қиындығына орай жас мамандардың бойындағы ынта-ықыласы басылып қалады. Оқу-тәрбие мекемелеріндегі педагог-психологтар мектепте психологиялық қызметтің </w:t>
      </w:r>
      <w:hyperlink r:id="rId13" w:history="1">
        <w:r w:rsidRPr="00630D1F">
          <w:rPr>
            <w:rFonts w:ascii="Times New Roman" w:eastAsia="Times New Roman" w:hAnsi="Times New Roman" w:cs="Times New Roman"/>
            <w:sz w:val="28"/>
            <w:szCs w:val="28"/>
            <w:u w:val="single"/>
            <w:lang w:eastAsia="ru-RU"/>
          </w:rPr>
          <w:t>жұмысын қалай ұйымдастыру</w:t>
        </w:r>
      </w:hyperlink>
      <w:r w:rsidRPr="00630D1F">
        <w:rPr>
          <w:rFonts w:ascii="Times New Roman" w:eastAsia="Times New Roman" w:hAnsi="Times New Roman" w:cs="Times New Roman"/>
          <w:sz w:val="28"/>
          <w:szCs w:val="28"/>
          <w:lang w:eastAsia="ru-RU"/>
        </w:rPr>
        <w:t xml:space="preserve">, жұмыс жоспарын құру т.б. қажетті құжаттарды жүргізіп, оларды қолдану барысында қиындықтарды жиі кездестіруде. </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Тұлғаның қалыптасуы мен дамуында оқу мен тәрбие процесінің психологиялық білімдері жеткіліксіз болғандықтан бүгінгі таңда бұл мақсатты іске асыру мектептер үшін қиынға түсуде.</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Психологиялық қызметтің өмір тәжірибесінде қаншалықты маңызды екендігін жете түсіндіріп, оны іс жүзінде қолданудың нақты шаралары мен әдіс-тәсілдерін іздестіретін психологиялық сипаттары күрделі мәселе болып саналады. Психологиялық қызметтің іске асырылу сипаттары түрліше мазмұнда және әр қилы формада болуы мүмкін. Бұл мәселенің гносеологиялық негізі жеке адамның, дара тұлғаның жан-дүниесін белгілі бағытта дамыту мақсат-мүдделерін көздейді. </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 xml:space="preserve">Бұрыннан қалыптасқан адамгершілік қарым-қатынас, әдептілік, имандылық бағытындағы кейбір дәстүрлер бұзыла бастады. Соның салдарынан жасөспірімдер арасындағы дөрекілік пен тәртіпсіздік, балалардың физиологиялық-психологиялық және рухани жұтандығы көбейіп келеді. </w:t>
      </w:r>
    </w:p>
    <w:p w:rsidR="00A6706A" w:rsidRPr="00630D1F" w:rsidRDefault="00A6706A" w:rsidP="00630D1F">
      <w:pPr>
        <w:spacing w:after="0" w:line="240" w:lineRule="auto"/>
        <w:ind w:firstLine="567"/>
        <w:jc w:val="both"/>
        <w:rPr>
          <w:rFonts w:ascii="Times New Roman" w:eastAsia="Times New Roman" w:hAnsi="Times New Roman" w:cs="Times New Roman"/>
          <w:sz w:val="28"/>
          <w:szCs w:val="28"/>
          <w:lang w:eastAsia="ru-RU"/>
        </w:rPr>
      </w:pPr>
      <w:r w:rsidRPr="00630D1F">
        <w:rPr>
          <w:rFonts w:ascii="Times New Roman" w:eastAsia="Times New Roman" w:hAnsi="Times New Roman" w:cs="Times New Roman"/>
          <w:sz w:val="28"/>
          <w:szCs w:val="28"/>
          <w:lang w:eastAsia="ru-RU"/>
        </w:rPr>
        <w:t>Қоғамның әлеуметтік күйінің басты көрсеткіші, оның болашағы-балалардың психикасы мен мінез-құлқында ауытқушылықтар мен олқылықтар көптеп көрініс беруде.</w:t>
      </w:r>
    </w:p>
    <w:p w:rsidR="001D6495" w:rsidRDefault="001D6495" w:rsidP="00630D1F">
      <w:pPr>
        <w:spacing w:after="0" w:line="240" w:lineRule="auto"/>
        <w:ind w:firstLine="567"/>
        <w:jc w:val="both"/>
        <w:rPr>
          <w:rFonts w:ascii="Times New Roman" w:hAnsi="Times New Roman" w:cs="Times New Roman"/>
          <w:b/>
          <w:sz w:val="28"/>
          <w:szCs w:val="28"/>
          <w:lang w:val="kk-KZ"/>
        </w:rPr>
      </w:pPr>
    </w:p>
    <w:p w:rsidR="008A5743" w:rsidRPr="00630D1F" w:rsidRDefault="008A5743"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Бақылау сұрақтары:   </w:t>
      </w:r>
    </w:p>
    <w:p w:rsidR="008A5743" w:rsidRPr="00630D1F" w:rsidRDefault="008A5743" w:rsidP="00630D1F">
      <w:pPr>
        <w:tabs>
          <w:tab w:val="left" w:pos="851"/>
          <w:tab w:val="left" w:pos="993"/>
        </w:tabs>
        <w:spacing w:after="0" w:line="240" w:lineRule="auto"/>
        <w:ind w:firstLine="567"/>
        <w:jc w:val="both"/>
        <w:rPr>
          <w:rFonts w:ascii="Times New Roman" w:eastAsia="Times New Roman" w:hAnsi="Times New Roman" w:cs="Times New Roman"/>
          <w:sz w:val="28"/>
          <w:szCs w:val="28"/>
          <w:lang w:val="kk-KZ" w:eastAsia="ru-RU"/>
        </w:rPr>
      </w:pPr>
      <w:r w:rsidRPr="00630D1F">
        <w:rPr>
          <w:rFonts w:ascii="Times New Roman" w:hAnsi="Times New Roman" w:cs="Times New Roman"/>
          <w:sz w:val="28"/>
          <w:szCs w:val="28"/>
          <w:lang w:val="kk-KZ"/>
        </w:rPr>
        <w:t xml:space="preserve">1. </w:t>
      </w:r>
      <w:r w:rsidRPr="00630D1F">
        <w:rPr>
          <w:rFonts w:ascii="Times New Roman" w:eastAsia="Times New Roman" w:hAnsi="Times New Roman" w:cs="Times New Roman"/>
          <w:bCs/>
          <w:sz w:val="28"/>
          <w:szCs w:val="28"/>
          <w:lang w:val="kk-KZ" w:eastAsia="ru-RU"/>
        </w:rPr>
        <w:t>Психологиялық қызметтің АҚШ-та және Франция елдеріндегі ерекшеліктерін түсіндіріңіз.</w:t>
      </w:r>
    </w:p>
    <w:p w:rsidR="008A5743" w:rsidRPr="00630D1F" w:rsidRDefault="008A5743" w:rsidP="00630D1F">
      <w:pPr>
        <w:tabs>
          <w:tab w:val="left" w:pos="851"/>
          <w:tab w:val="left" w:pos="993"/>
        </w:tabs>
        <w:spacing w:after="0" w:line="240" w:lineRule="auto"/>
        <w:ind w:firstLine="567"/>
        <w:jc w:val="both"/>
        <w:rPr>
          <w:rFonts w:ascii="Times New Roman" w:eastAsia="Times New Roman" w:hAnsi="Times New Roman" w:cs="Times New Roman"/>
          <w:bCs/>
          <w:sz w:val="28"/>
          <w:szCs w:val="28"/>
          <w:lang w:val="kk-KZ" w:eastAsia="ru-RU"/>
        </w:rPr>
      </w:pPr>
      <w:r w:rsidRPr="00630D1F">
        <w:rPr>
          <w:rFonts w:ascii="Times New Roman" w:hAnsi="Times New Roman" w:cs="Times New Roman"/>
          <w:spacing w:val="6"/>
          <w:sz w:val="28"/>
          <w:szCs w:val="28"/>
          <w:lang w:val="kk-KZ"/>
        </w:rPr>
        <w:t>2. Қазақстан Республикасында п</w:t>
      </w:r>
      <w:r w:rsidRPr="00630D1F">
        <w:rPr>
          <w:rFonts w:ascii="Times New Roman" w:eastAsia="Times New Roman" w:hAnsi="Times New Roman" w:cs="Times New Roman"/>
          <w:bCs/>
          <w:sz w:val="28"/>
          <w:szCs w:val="28"/>
          <w:lang w:val="kk-KZ" w:eastAsia="ru-RU"/>
        </w:rPr>
        <w:t>сихологиялық қызметтің қазіргі кездегі</w:t>
      </w:r>
      <w:hyperlink r:id="rId14" w:history="1">
        <w:r w:rsidRPr="00630D1F">
          <w:rPr>
            <w:rFonts w:ascii="Times New Roman" w:eastAsia="Times New Roman" w:hAnsi="Times New Roman" w:cs="Times New Roman"/>
            <w:bCs/>
            <w:sz w:val="28"/>
            <w:szCs w:val="28"/>
            <w:lang w:val="kk-KZ" w:eastAsia="ru-RU"/>
          </w:rPr>
          <w:t>жағдайын сипаттаңыз.</w:t>
        </w:r>
      </w:hyperlink>
    </w:p>
    <w:p w:rsidR="008A5743" w:rsidRPr="00630D1F" w:rsidRDefault="008A5743" w:rsidP="00630D1F">
      <w:pPr>
        <w:tabs>
          <w:tab w:val="left" w:pos="851"/>
          <w:tab w:val="left" w:pos="993"/>
        </w:tabs>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3. П</w:t>
      </w:r>
      <w:r w:rsidRPr="00630D1F">
        <w:rPr>
          <w:rFonts w:ascii="Times New Roman" w:eastAsia="Times New Roman" w:hAnsi="Times New Roman" w:cs="Times New Roman"/>
          <w:bCs/>
          <w:sz w:val="28"/>
          <w:szCs w:val="28"/>
          <w:lang w:val="kk-KZ" w:eastAsia="ru-RU"/>
        </w:rPr>
        <w:t>сихологиялық қызметтіңмаңыздылығы неде.</w:t>
      </w:r>
    </w:p>
    <w:p w:rsidR="00A6706A" w:rsidRDefault="00A6706A" w:rsidP="00630D1F">
      <w:pPr>
        <w:tabs>
          <w:tab w:val="left" w:pos="851"/>
          <w:tab w:val="left" w:pos="993"/>
        </w:tabs>
        <w:spacing w:after="0" w:line="240" w:lineRule="auto"/>
        <w:ind w:firstLine="567"/>
        <w:jc w:val="both"/>
        <w:rPr>
          <w:rFonts w:ascii="Times New Roman" w:hAnsi="Times New Roman" w:cs="Times New Roman"/>
          <w:b/>
          <w:sz w:val="28"/>
          <w:szCs w:val="28"/>
          <w:lang w:val="uk-UA"/>
        </w:rPr>
      </w:pPr>
    </w:p>
    <w:p w:rsidR="001D6495" w:rsidRDefault="001D6495" w:rsidP="00630D1F">
      <w:pPr>
        <w:tabs>
          <w:tab w:val="left" w:pos="851"/>
          <w:tab w:val="left" w:pos="993"/>
        </w:tabs>
        <w:spacing w:after="0" w:line="240" w:lineRule="auto"/>
        <w:ind w:firstLine="567"/>
        <w:jc w:val="both"/>
        <w:rPr>
          <w:rFonts w:ascii="Times New Roman" w:hAnsi="Times New Roman" w:cs="Times New Roman"/>
          <w:b/>
          <w:sz w:val="28"/>
          <w:szCs w:val="28"/>
          <w:lang w:val="uk-UA"/>
        </w:rPr>
      </w:pPr>
    </w:p>
    <w:p w:rsidR="001D6495" w:rsidRDefault="001D6495" w:rsidP="00630D1F">
      <w:pPr>
        <w:tabs>
          <w:tab w:val="left" w:pos="851"/>
          <w:tab w:val="left" w:pos="993"/>
        </w:tabs>
        <w:spacing w:after="0" w:line="240" w:lineRule="auto"/>
        <w:ind w:firstLine="567"/>
        <w:jc w:val="both"/>
        <w:rPr>
          <w:rFonts w:ascii="Times New Roman" w:hAnsi="Times New Roman" w:cs="Times New Roman"/>
          <w:b/>
          <w:sz w:val="28"/>
          <w:szCs w:val="28"/>
          <w:lang w:val="uk-UA"/>
        </w:rPr>
      </w:pPr>
    </w:p>
    <w:p w:rsidR="001D6495" w:rsidRPr="00630D1F" w:rsidRDefault="001D6495" w:rsidP="00630D1F">
      <w:pPr>
        <w:tabs>
          <w:tab w:val="left" w:pos="851"/>
          <w:tab w:val="left" w:pos="993"/>
        </w:tabs>
        <w:spacing w:after="0" w:line="240" w:lineRule="auto"/>
        <w:ind w:firstLine="567"/>
        <w:jc w:val="both"/>
        <w:rPr>
          <w:rFonts w:ascii="Times New Roman" w:hAnsi="Times New Roman" w:cs="Times New Roman"/>
          <w:b/>
          <w:sz w:val="28"/>
          <w:szCs w:val="28"/>
          <w:lang w:val="uk-UA"/>
        </w:rPr>
      </w:pPr>
    </w:p>
    <w:p w:rsidR="00CD3D15"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lastRenderedPageBreak/>
        <w:t>2</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kk-KZ"/>
        </w:rPr>
        <w:t xml:space="preserve">Практикалық психология пәні, мақсат-міндеттері.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kk-KZ"/>
        </w:rPr>
        <w:t>1. Практикалық психология жөнінде қазіргі түсініктер</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pacing w:val="6"/>
          <w:sz w:val="28"/>
          <w:szCs w:val="28"/>
          <w:lang w:val="kk-KZ"/>
        </w:rPr>
        <w:t xml:space="preserve">            </w:t>
      </w:r>
      <w:r w:rsidR="004A39C7" w:rsidRPr="00630D1F">
        <w:rPr>
          <w:rFonts w:ascii="Times New Roman" w:hAnsi="Times New Roman" w:cs="Times New Roman"/>
          <w:spacing w:val="6"/>
          <w:sz w:val="28"/>
          <w:szCs w:val="28"/>
          <w:lang w:val="kk-KZ"/>
        </w:rPr>
        <w:t xml:space="preserve"> </w:t>
      </w:r>
      <w:r w:rsidRPr="00630D1F">
        <w:rPr>
          <w:rFonts w:ascii="Times New Roman" w:hAnsi="Times New Roman" w:cs="Times New Roman"/>
          <w:spacing w:val="6"/>
          <w:sz w:val="28"/>
          <w:szCs w:val="28"/>
          <w:lang w:val="kk-KZ"/>
        </w:rPr>
        <w:t xml:space="preserve">  2. </w:t>
      </w:r>
      <w:r w:rsidRPr="00630D1F">
        <w:rPr>
          <w:rFonts w:ascii="Times New Roman" w:hAnsi="Times New Roman" w:cs="Times New Roman"/>
          <w:sz w:val="28"/>
          <w:szCs w:val="28"/>
          <w:lang w:val="kk-KZ"/>
        </w:rPr>
        <w:t>Практикалық психологияның мақсат-міндеттері даму тарихы.</w:t>
      </w:r>
    </w:p>
    <w:p w:rsidR="00CD3D15" w:rsidRPr="00630D1F" w:rsidRDefault="00A80F04"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kk-KZ"/>
        </w:rPr>
        <w:t xml:space="preserve">ЖОО студенттеріне практикалық психология </w:t>
      </w:r>
      <w:r w:rsidR="00CD3D15" w:rsidRPr="00630D1F">
        <w:rPr>
          <w:rFonts w:ascii="Times New Roman" w:hAnsi="Times New Roman" w:cs="Times New Roman"/>
          <w:spacing w:val="6"/>
          <w:sz w:val="28"/>
          <w:szCs w:val="28"/>
          <w:lang w:val="kk-KZ"/>
        </w:rPr>
        <w:t xml:space="preserve">пәні, мақсат-міндеттері туралы </w:t>
      </w:r>
      <w:r w:rsidR="00CD3D15" w:rsidRPr="00630D1F">
        <w:rPr>
          <w:rFonts w:ascii="Times New Roman" w:hAnsi="Times New Roman" w:cs="Times New Roman"/>
          <w:sz w:val="28"/>
          <w:szCs w:val="28"/>
          <w:lang w:val="kk-KZ"/>
        </w:rPr>
        <w:t>теориялық білім беру.</w:t>
      </w:r>
    </w:p>
    <w:p w:rsidR="00CD3D15" w:rsidRPr="00630D1F" w:rsidRDefault="00A80F04" w:rsidP="00630D1F">
      <w:pPr>
        <w:spacing w:after="0" w:line="240" w:lineRule="auto"/>
        <w:ind w:firstLine="567"/>
        <w:jc w:val="both"/>
        <w:rPr>
          <w:rFonts w:ascii="Times New Roman" w:hAnsi="Times New Roman" w:cs="Times New Roman"/>
          <w:b/>
          <w:spacing w:val="6"/>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1. Қазіргі таңда психолог іс-әрекетінің ғылыми зерттеулер, оқыту және адамдарға психологиялық көмек көрсету сияқты іс-әрекетінің негізгі үш түрі бар. Ғылыми зерттеулер теориялық және қолданбалы сондай-ақ диагностикалық деп жіктеледі. Психология бөліміндегі мұғалімдік іс-әрекет орта мектептен бастап жоғары білім мен магистрлік даярлыққа дейін білім беру жүйесінің барлық деңгейлерінде тәжірибеленеді. Психологиялық көмек көрсету психологиялық білім білімнің кейінгі дамуы мен оның әлеуметтік тұрғыда таралуымен шектелмейтін тәжірибелі психологиялық міндеттерді шешу үшін психологиялық теориялар мен әдістердің қолданылуын анықтайды. Дәл осы іс-әрекет кең мағынадағы практикалық психология деп аталады. Практикалық психология бұл психологияның пәні – психологиялық көмек көрсету, яғни психологтардың нақты адамға, оның проблемаларына, сұраныстарына, қажеттіліктеріне және т.б. бағытталған практикалық іс-әрекеті болып табылатын бір саласы.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психологияны психологияның бір саласы деп есептелінеді. Алайда ол психологияның басқа салаларымен қатар тұрған әдеттегі тармаңы емес. Өйткені, психологиялық ғылым салаларының  көбісі дамуының нақты деңгейінде дербес тәжірибесіне ие болады. Қайсібір психологиялық пән өмірге жүйелі ықпал етуге қабілетті бола қалса, ол қосымша ретінде практикалық сегментке ие болады. Әлеуметтік және инженерлік психологияның, басқару психологиясының, жас ерекшелік психологиясының да өзіндік тәжірибесі бар. Психологияның әртүрлі салаларының сол барлық практикалық «сегменттерінің» жиынтығы практикалық психологияны құрайды. Практикалық психологияның пайда  болуы  бұл адамның проблемаларына қоғамдық қызығушылықтың өсуіне жауап және қазіргі заманғы психологияның оларды сәтті шеше алатынының дәлелі.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Сондай-ақ өмірмен шынайы қатынасу академиялық психологияда шешілмегендіктен практикалық психология көшіп, оның теориялық бөліміне құрайтын ерекше теориялық және әдістемелік проблемаларды тудырады. Осылайша адамдардың қызметтегі және өмірлік қиыншылықтарына қатысты білікті психологиялық көмек көрсетумен байланысты теориялық, әдістемелік және ұйымдастырушы проблемалардың кешені практикалық психологияның пәнін құрайды.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Кейде психологтың кәсіби іс-әрекеті де солай аталады. Ол диагностиканы, психологиялық түзетуді, психотерапияны, психологиялық кеңес беруді қамтиды. Соңғы үш ұғым жиі бірін-бірі алмастырып отырады. </w:t>
      </w:r>
      <w:r w:rsidRPr="00630D1F">
        <w:rPr>
          <w:rFonts w:ascii="Times New Roman" w:hAnsi="Times New Roman" w:cs="Times New Roman"/>
          <w:spacing w:val="6"/>
          <w:sz w:val="28"/>
          <w:szCs w:val="28"/>
          <w:lang w:val="kk-KZ"/>
        </w:rPr>
        <w:lastRenderedPageBreak/>
        <w:t xml:space="preserve">Дегенмен олардың барлығы адамдарға ықпал етудің нақты формалары ретінде диагностикаға арқау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Қазргі заманғы практикалық психологияда келесі бағыттар ерекшеленеді: </w:t>
      </w:r>
    </w:p>
    <w:p w:rsidR="00CD3D15" w:rsidRPr="00630D1F" w:rsidRDefault="00CD3D15" w:rsidP="00630D1F">
      <w:pPr>
        <w:numPr>
          <w:ilvl w:val="1"/>
          <w:numId w:val="0"/>
        </w:numPr>
        <w:tabs>
          <w:tab w:val="num" w:pos="1440"/>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Клиникалық психология (ең көне бағыт);</w:t>
      </w:r>
    </w:p>
    <w:p w:rsidR="00CD3D15" w:rsidRPr="00630D1F" w:rsidRDefault="00CD3D15" w:rsidP="00630D1F">
      <w:pPr>
        <w:numPr>
          <w:ilvl w:val="1"/>
          <w:numId w:val="0"/>
        </w:numPr>
        <w:tabs>
          <w:tab w:val="num" w:pos="1440"/>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Ұйымдастырушы психологиялық (басқарушы) кеңес беру;</w:t>
      </w:r>
    </w:p>
    <w:p w:rsidR="00CD3D15" w:rsidRPr="00630D1F" w:rsidRDefault="00CD3D15" w:rsidP="00630D1F">
      <w:pPr>
        <w:numPr>
          <w:ilvl w:val="1"/>
          <w:numId w:val="0"/>
        </w:numPr>
        <w:tabs>
          <w:tab w:val="num" w:pos="1440"/>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Жарнама, имидж және қоғаммен байналыс психологиясы,;</w:t>
      </w:r>
    </w:p>
    <w:p w:rsidR="00CD3D15" w:rsidRPr="00630D1F" w:rsidRDefault="00CD3D15" w:rsidP="00630D1F">
      <w:pPr>
        <w:numPr>
          <w:ilvl w:val="1"/>
          <w:numId w:val="0"/>
        </w:numPr>
        <w:tabs>
          <w:tab w:val="num" w:pos="1440"/>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Сот психологиялық эксперитиза; </w:t>
      </w:r>
    </w:p>
    <w:p w:rsidR="00CD3D15" w:rsidRPr="00630D1F" w:rsidRDefault="00CD3D15" w:rsidP="00630D1F">
      <w:pPr>
        <w:numPr>
          <w:ilvl w:val="1"/>
          <w:numId w:val="0"/>
        </w:numPr>
        <w:tabs>
          <w:tab w:val="num" w:pos="1440"/>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Психологиялық операциялар сияқты арнайы бағыттар.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Клиникалық психология өз кезегінде дәрігерлік және дәрігерлік емес деп бөлінеді. Дәрігерлік психология (психотерапия) «кіші» психиатрияның бөлімі болып табылады. Олар дәрігерлік біліктілікке сәйкес психолог дәрігерлердің кіріспесіне еніп, невроздардың шеткі күйлер мен басқа да ауруларды емдеумен  айналысады.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Дәрігерлік емес клиникалық психология ауру деп есептелмейтіндіктен дәрігерлік емдеу мекемелерінде көмек ала алмайтын адамдарға көмек көрсетеді.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«Психологиялық операциялардан» қалған бағыттарды атауынан ақ тануға болады. Бұл терминнің шығу тегі американдық әрі кәсіби психологтардың «психологиялық соғыс» іс-шарасын жоспарлауға қатысуын білдіреді.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Сонымен, практикалық психология бұл психологиялық пәндердің адамдардың өмірін жақсартудың мақсатында оның барлық қырларындағы міндеттерді шешу үшін теориялық психологияның қолданылуымен айналысатын топ; сондай-ақ ол негізгі теориялық пәндерге қарағанда қоғамның аса жоғары емес деңгейінде танымдық міндеттерді де шешеді.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психология жеке даралық топтың (отбасылық, ұйымдастырушы) және жаппай (стратегиялық) деңгейлердегі проблемаларымен  айналысады. Клиникалық психология көбінде адам мен отбасының проблемаларына бағдарланады. Адамның даралығы және оның мүмкіндіктерінің көрінуі мен кеңеюіне ықпал ететін әдістер оның пәні болып табылады.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Ұйымдастырушы психологияның (басқарушы) кеңес беру ең алдымен ұйымдарда туындайтын проблемаларды шешуге бағытталған. Мұнда клиникалық бағытқа қарағанда қызметке бағдар орын алады, алайда жеке тұлға да аса маңызды сфера ретінде назардан тыс қалмайды. Психолог кеңесшілер адамдардың едәуір өнімдірек жұмыс істеп, оқуына көмектесетін амалдарды іздестіреді. Олар өндірістегі, көліктегі, медицинадағы, білім беру мекемелеріндегі, қоғамдық тәртіпті қорғау жүйесіндегі, әскери бөлімшелерлегі, сайып келгенде адамдар тіршілік етіп, еңбектенетін қоғамдық өмірдің әртүрлі сфераларында пайда болып отыратын практикалық психологиянық проблемаларды шешеді. Олардың міндеті іс-әрекеттің тиімділігін арттырумен, әртүрлі сипаттағы </w:t>
      </w:r>
      <w:r w:rsidRPr="00630D1F">
        <w:rPr>
          <w:rFonts w:ascii="Times New Roman" w:hAnsi="Times New Roman" w:cs="Times New Roman"/>
          <w:spacing w:val="6"/>
          <w:sz w:val="28"/>
          <w:szCs w:val="28"/>
          <w:lang w:val="kk-KZ"/>
        </w:rPr>
        <w:lastRenderedPageBreak/>
        <w:t xml:space="preserve">ұйымдардың қызмет етуімен адамның дара қорларын жетілдіру мен қолданумен байланысты.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Имидж (жарнама мен қоғаммен байланыс) психологиялық пәні – адамның немесе ұйымның қалдыратын әсерді қалыптастыру процесін, кейбір басқа әдістерді, тренингтерді оқытуды кеңес беру жолын басқару, сондай-ақ оларға маңызды адамдарға, нарыққа, шығарылатын іс - әрекеттерінің (идеяларының, тауарларының, қызметтерінің) нәтижелері. Бұл бағыт көбінде жаппай проблемалармен істес. Сондай</w:t>
      </w:r>
      <w:r w:rsidR="004A39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ақ «қолданбалы психология» және «практикалық психология» ұғымдарыныңи қазіргі заманғы әдебиетте теңдестірілетінін ойдан шығармаған дұрыс. Оның өзіндік негізі бар. Қолданбалы тікелей міндеттері бойынша практикалық болып бөлінеді.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Тәжірибелеуші психологтар кәсіби тұрғыда қоғамға арнайы қызметтерін ұсынады: балалардың мектепке даярлығын анықтау, бизнесті, соның ішінде маркетинг пен жарнаманы психологиялық қамтамасыз ету, адамдардың топтық іс-әрекеттің әрқилы түрлерінде үйлесуін болжау. Олар саясаткерлер мен шаруа бастықтарына, дәрігерлер мен мұғалімдерге, милиция қызметкерлері мен архитекторларға, жол қозғалысын ұйымдастырушыларға және де шешім психологиялық факторлардың ескерілуін болжайтын әскери мәселелер бойынша ұсыныстар береді.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психология теориялық психологиядан да ерекшелінеді. Теориялық (академиялық) психология психика бөліміндегі заңдылықтармен ғылыми деректерді анықтаумен, адамның ішкі әлемі мен адамдардың өзара қатынастардағы «картаның» ақтаңдақтарды анықтап, оның орнын толтырумен айналсысады.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Оның мақсаты – адам жайында заңды сенімді білім алу. Психология саласындағы теориялық білімдер ұзақ уақыт бойы ешкімге керексіз болып, мамандардың тек шектеулі шеңберін ғана қызықтыруы мүмкін. Олардың қатарына практикалық психолог жатады: ол теориялық психологиялық білімдерге ие болып, оларды нақты өмірлік ситуацияны зерттеуде сәйкес ықпалдардың жоспары мен процедурасын құрастыруда қолдануы тиіс. Жалпыланған ғылыми теория бұл психлогияға қарағанда сенімділігі тексерілетін практикалық психологтың ойлау тәсілі. Теорияда психологиялық көмек көрсетудің идеялары, ұйымдастырушы, өзекті ұстанымдары қамтылған. Сіз теорияны, әдістемелерді алып оларды тікелей клиентпен жұмыс барысында қолдансаңыз тәжірибені сөз етуге болады. Егер де сіздің әдістемелердің ауқымды қорыңыз әрі теория жайлы түсінігіңіз бар болса, сізді терапия мен кеңес берудің тәжірибесіне дайындығыңыз бар деп айтуға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Сондай-ақ практикалық психология тек тәжірибелі емес, оны теориялық-тәжірибелі деп атауға болар еді, себебі оның өзіне тән әдістемелік негізі бар, әрі ол дербес теориялық зерттеулерді жүргізуді қамтиды. Академиялық психология үшін  тәжірибелеуші психологтардың алатын психологиялық ақпараты өте пайдалы, жалпыланған </w:t>
      </w:r>
      <w:r w:rsidRPr="00630D1F">
        <w:rPr>
          <w:rFonts w:ascii="Times New Roman" w:hAnsi="Times New Roman" w:cs="Times New Roman"/>
          <w:spacing w:val="6"/>
          <w:sz w:val="28"/>
          <w:szCs w:val="28"/>
          <w:lang w:val="kk-KZ"/>
        </w:rPr>
        <w:lastRenderedPageBreak/>
        <w:t xml:space="preserve">психологиялық білімнің едәуір жоғары теориялық деңгейге жетуіне ықпал етіп, оны тексереді, толықтырады және нақтылайды. Ол адамдардың рухани өмірінің оқиғалары мен деректерін баяндауға бағытталғандықтан баршаның қызығушылығын тудыруда. Практикалық психология психологиялық ғылымдардың тұтастай жүйесі үшін қуатты қозғаушы ретінде қызмет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Мектептегі психология өзінің теориялық құраушысын төмендегіше сипаттайды. Ғылыми аспект мектептегі психологиялық қызметтің әдістемелік мәселерінің құралуын болжайды. Оның негізгі міндеті зерттеулерді жүргізуде, теориялық негіздемеде және мектептегі психологиялық қызметтің психодиагностикалық, психологиялық  дамытушы әдістері мен бағдарламаларын құрастыруда. Бұл зерттеулердің академиялық зерттеушілерден айырмашылығы, оның қайсыбір психологиялық механизмдерді немесе заңдылықтарды анықтауында ғана емес, сондай-ақ сол механизмдер мен заңдылықтардың нақты бір баланың тұлғасын тұтастай қалыптастырудың аясында қалыптастыруының психологиялық жағдайларын анықтауында. Осындай зерттеулерді орындаушылығы мен қызметкер өзінің негізгі тапсырушысы ретінде практикалық психологқа бағдарлануы тиіс. Осылайша мектептегі психологиялық қызметтің эпитии аспектісі, оның іс-әрекетінің негізгі мақсатын ұсынады: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Оқушының мектептегі бітіру мерзіміне орай ересек өмірде өз бетінше қамтамасыз ететін психикалық тұлғалық және жеке дара дамуына барынша жоғары ықпал ету.</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психология айналысатын мәселелер психологиялық деп аталады. Психологиялық мәселе бұл клиенттің психологиялық қиыншылықтарының жиынтығы, тұлғаның дамуындағы нақты қарама-қайшылықтардан туындаған үйлесімдік күйі. Психологиялық мәселелер жеке даралық немесе өмірлік, ұжымдық–топтық және іс-әрекеттік деп жіктеледі. </w:t>
      </w:r>
    </w:p>
    <w:p w:rsidR="00CD3D15" w:rsidRPr="001D6495" w:rsidRDefault="00CD3D15" w:rsidP="00630D1F">
      <w:pPr>
        <w:spacing w:after="0" w:line="240" w:lineRule="auto"/>
        <w:ind w:firstLine="567"/>
        <w:jc w:val="both"/>
        <w:rPr>
          <w:rFonts w:ascii="Times New Roman" w:hAnsi="Times New Roman" w:cs="Times New Roman"/>
          <w:spacing w:val="6"/>
          <w:sz w:val="28"/>
          <w:szCs w:val="28"/>
          <w:lang w:val="kk-KZ"/>
        </w:rPr>
      </w:pPr>
      <w:r w:rsidRPr="001D6495">
        <w:rPr>
          <w:rFonts w:ascii="Times New Roman" w:hAnsi="Times New Roman" w:cs="Times New Roman"/>
          <w:spacing w:val="6"/>
          <w:sz w:val="28"/>
          <w:szCs w:val="28"/>
          <w:lang w:val="kk-KZ"/>
        </w:rPr>
        <w:t xml:space="preserve">Жеке-даралық мәселелер бұл адамдардың жеке-дара дамуына кедергі келтіретін, олардың адами және психикалық денсаулықтарын, хал жағдайлары мен жалпы өнімділігіне нұқсан келтіретін қиындықтар.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1D6495">
        <w:rPr>
          <w:rFonts w:ascii="Times New Roman" w:hAnsi="Times New Roman" w:cs="Times New Roman"/>
          <w:spacing w:val="6"/>
          <w:sz w:val="28"/>
          <w:szCs w:val="28"/>
          <w:lang w:val="kk-KZ"/>
        </w:rPr>
        <w:t>Топтық-ұжымдық мәселелер бұл топта қатынасу үрдістерінің бұзылуы, ұжымның әлеуметтік-психологиялық ахуалының нашарлауы және топ дамуының бәсеңдеуі. Деструктивті кикілжің ұжымдық проблеманың мысалы ретіне алынуы мүмкін. Адамдардың қасиеттері мен күйлерінің мамандықтың  талаптарына сәйкес келмеуінен олардың кәсіби іс-әрекетінде туындайтын мәселелер іс-әрекеттік деп аталады. Олар әрі жеке-даралық, әрі топтық болуы мүмкін. Жұмысқа қызығушылықтың жоғалуы шешіліп жатқан міндетке шоғырлана алмауының қызметтегі сәтсіздіктерге ауыр эмоциялы реакция</w:t>
      </w:r>
      <w:r w:rsidR="004A39C7" w:rsidRPr="001D6495">
        <w:rPr>
          <w:rFonts w:ascii="Times New Roman" w:hAnsi="Times New Roman" w:cs="Times New Roman"/>
          <w:spacing w:val="6"/>
          <w:sz w:val="28"/>
          <w:szCs w:val="28"/>
          <w:lang w:val="kk-KZ"/>
        </w:rPr>
        <w:t>-</w:t>
      </w:r>
      <w:r w:rsidRPr="001D6495">
        <w:rPr>
          <w:rFonts w:ascii="Times New Roman" w:hAnsi="Times New Roman" w:cs="Times New Roman"/>
          <w:spacing w:val="6"/>
          <w:sz w:val="28"/>
          <w:szCs w:val="28"/>
          <w:lang w:val="kk-KZ"/>
        </w:rPr>
        <w:t>іс-әрекеттік немесе психологиялық</w:t>
      </w:r>
      <w:r w:rsidRPr="00630D1F">
        <w:rPr>
          <w:rFonts w:ascii="Times New Roman" w:hAnsi="Times New Roman" w:cs="Times New Roman"/>
          <w:spacing w:val="6"/>
          <w:sz w:val="28"/>
          <w:szCs w:val="28"/>
          <w:lang w:val="kk-KZ"/>
        </w:rPr>
        <w:t xml:space="preserve"> проблемалардың мысалы.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Психологиялық мәселелердің  көбісінің негізінде тұлғаішілік немесе тұлғааралық кикілжің жатыр. Кикілжің әртүрлі адамдардың қарама-қарсы әрекеттерінің көзқарастарының, қызығушылықтарының, ұмтылыстарының, жоспарларының немесе бір адамның пікірлерінің, қажеттіліктерінің қақтығысуындағы психикалық күй үстіртін, ұғымдар бөлімінде бұл кикілжің, әртүрлі алатуы мүмкін. Бұл жәйт кикілжіңдердің әртүрлі типтері жайлы немесе оның қайта аталуын айғақтайды.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психологияның өзіндік тарихи тамырлары бар. Психологияның өзі алғашқыда практикалық психология деп тіршілік еткен ілкі заманнан бері психологиялық қызметтердің шеңбері кең әрі әртекті болды. (көрегенділіктер өмірлік даналықты қиын жағдайлардан шығу жолын іздеу, діні жаралар және окультты процедуралар, йога, буддизм және т.б). Адамдарға психологиялық көмек көрсетудің кейбір жағдайлары құранда сипатталған. Кәсіби психологқа жатпайтын адамдардың көпшілігі психологиялық арқауға  зәру адамдарға тиімді көмек көрсетуге қажет қабілетерге ие.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ХХ ғасырдың басында В.Штерке, Г.Мюнстерберг және басқалардың ықпалымен дамыған психотехника. Практикалық психология негізін салушы ғылымдардың  бірі болып табылады. Психотехниканың негізгі міндеттері кәсіби іріктеу мен бағдарлауды жүзеге асыруда, іс-әрекеттің белгілі бір түрлеріне даярлауда психикалық қызметтерді жаттықтыруда, жарнама тиімділігінің психологиялық жағдайларын зерттеуде байқалды. Қазіргі таңда «психотехника» сөзі кейде практикалық психологияның қайсыбір саласында қолданылатын тәсілдердің жүйесін белгілеуде қолданылады.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Ресейде практикалық психология соңғы 25-30 жылда дами бастады. Отбасылық психологиялық</w:t>
      </w:r>
      <w:r w:rsidR="00BC76EE"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педагогикалық, дәрігерлік-психологиялық, кәсіби бағдарлаушы психологиялық қызметкер пайда болады. Практикалық психологтар мұғалімдермен, психиатрлармен, невропатологтармен әлеуметтік қызметкерлермен өзара әрекет етеді. Олар өндірісте де, клиникаларда да, әрі қарттар үйлерінде де қызмет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Өмірдің қиын жағдайларын тап болған адамдарға дәрігерлік емес көмек көрсету және мінез-құлықтағы ауытқуларды психологиялық түзету практикалық психологтың міндеттерінің бірі болып табылады.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1D6495">
        <w:rPr>
          <w:rFonts w:ascii="Times New Roman" w:hAnsi="Times New Roman" w:cs="Times New Roman"/>
          <w:spacing w:val="6"/>
          <w:sz w:val="28"/>
          <w:szCs w:val="28"/>
          <w:lang w:val="kk-KZ"/>
        </w:rPr>
        <w:t>2.</w:t>
      </w:r>
      <w:r w:rsidRPr="00630D1F">
        <w:rPr>
          <w:rFonts w:ascii="Times New Roman" w:hAnsi="Times New Roman" w:cs="Times New Roman"/>
          <w:spacing w:val="6"/>
          <w:sz w:val="28"/>
          <w:szCs w:val="28"/>
          <w:lang w:val="kk-KZ"/>
        </w:rPr>
        <w:t xml:space="preserve"> Практикалық психолог психологиялық ғылымдардың жүйесіндегі маңызды үзбелі. Оның қолданылуы мен дамуы тұтастай психологияның жетілу дәрежесін, оның өмірдің шынайы міндеттерін шешу қабілетін дәлелдейді.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Ол психологиялық білімнің бүкіл жүйесінің ерекше өзгерісін білдіреді. Сол себептен академиялық мекемелерден тыс қызмет ететін психолог психологияның қайсыбір тармақтары мен тақырыптары психологияның академиялық саласына жататындықтан, әрі оның өзінің нақты күнделікті қызметінде іздеген шешімдерге селқос болғандай көрінгендіктен алдын-ала олардан бас тарта алмайды.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Практикалық психолог психологиялық ғылымның жалпы пихлогия және дифференциалды психология сияқты салаларына арқау етеді. Әлеуметтік психология тұлға психикасының топтар және адамдар басқа да қоғамдастықтарының психологиясының дамуындағы әлеуметтік себептелген құбылыстарын зерттейді.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Оның өзегі – адамдар қарым-қатынастарының механизмдері – психологтың клиентпен және басқа да адамдармен кәсіби өзара әрекеттестігінің негізін құрайды. Әлеуметтік психологияның практикалық психологиямен байланысы «қолданбалы әлеуметтік психологияның» көркемделуінде дәлелденеді. Оны әлеуметтік психологияның диагностиканың, кеңес беру мен ықпалдың немесе әлеуметтік технологиялардың жиынтығы ретінде анықтайды.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Психотерапия практикалық психологияның қалыптасуының эмпирикалық базасы болып табылады.  Психотерапияның медициналық аумағынан біршама оқшаулануы бұл процестегі елеулі оқиға болды. Зигмунд Фрейдтің кейбір психикалық аурулардың себептері медицинаның аумағынан тыс жататыны және емдеудің таза медициналық әдістері мен жазылмайтыны жайлы идеясы біршама рөл ойнайды.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Сезілмейтін кешендер ұмыт болған балалық шақтағы дау-дамайлар, ығыстырылған әуестіктер және т.с.с. Патологиялық болып табылмаса да, көптеген қайғы мен кикілжіңдердің себептеріне айналады.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1D6495">
        <w:rPr>
          <w:rFonts w:ascii="Times New Roman" w:hAnsi="Times New Roman" w:cs="Times New Roman"/>
          <w:spacing w:val="6"/>
          <w:sz w:val="28"/>
          <w:szCs w:val="28"/>
          <w:lang w:val="kk-KZ"/>
        </w:rPr>
        <w:t>Психологиялық қызмет бұл практиканың құралдарымен және әдістерімен адамдарға психологиялық</w:t>
      </w:r>
      <w:r w:rsidRPr="00630D1F">
        <w:rPr>
          <w:rFonts w:ascii="Times New Roman" w:hAnsi="Times New Roman" w:cs="Times New Roman"/>
          <w:spacing w:val="6"/>
          <w:sz w:val="28"/>
          <w:szCs w:val="28"/>
          <w:lang w:val="kk-KZ"/>
        </w:rPr>
        <w:t xml:space="preserve"> көмек көрсететін мекемелердің жүйесі. Бұл әрқилы әлеуметтік институттардың (өндіріс, медицина, білім беру, мәдениет, спорт, құқық қорғау органдары) іс-әрекетін психологиялық қамтамасыздандыру жүйесі.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Дифференцияланудың екінші ішкі факторы негізінен қолданылатын әдістер мен міндеттермен байланысты. Осының негізінде психодиагностика, психотерапия, психологиялық түзету және кеңес беру ерекшеленеді.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Кейде жас ерекшелік факторлардың қолданылуынан балалар (дұрысы мектептег) практикалық психология және геронтопсихология ерекшеленеді.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Мектептегі психологияның басты міндеті бала тұлғасының дамуына ықпал етуде, оқыту және тәрбие процестерін психологиялық қамтамасыз етуде. Герантох егде тартқан адамның арнайы қиыншылықтарымен айналысады.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pacing w:val="6"/>
          <w:sz w:val="28"/>
          <w:szCs w:val="28"/>
          <w:lang w:val="kk-KZ"/>
        </w:rPr>
        <w:t>1.</w:t>
      </w:r>
      <w:r w:rsidRPr="00630D1F">
        <w:rPr>
          <w:rFonts w:ascii="Times New Roman" w:hAnsi="Times New Roman" w:cs="Times New Roman"/>
          <w:sz w:val="28"/>
          <w:szCs w:val="28"/>
          <w:lang w:val="kk-KZ"/>
        </w:rPr>
        <w:t>Практикалық психология жөнінде қазіргі түсініктер.</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2.Практикалық психологияның мақсат-міндеттері даму тарихы.</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z w:val="28"/>
          <w:szCs w:val="28"/>
          <w:lang w:val="kk-KZ"/>
        </w:rPr>
        <w:t>3.Практикалық психологияның әдістері мен тәсілдері.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p>
    <w:p w:rsidR="001D6495" w:rsidRDefault="001D6495" w:rsidP="00630D1F">
      <w:pPr>
        <w:spacing w:after="0" w:line="240" w:lineRule="auto"/>
        <w:ind w:firstLine="567"/>
        <w:jc w:val="both"/>
        <w:rPr>
          <w:rFonts w:ascii="Times New Roman" w:hAnsi="Times New Roman" w:cs="Times New Roman"/>
          <w:b/>
          <w:sz w:val="28"/>
          <w:szCs w:val="28"/>
          <w:lang w:val="kk-KZ"/>
        </w:rPr>
      </w:pPr>
    </w:p>
    <w:p w:rsidR="00CD3D15" w:rsidRPr="00630D1F" w:rsidRDefault="009340CF"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
          <w:sz w:val="28"/>
          <w:szCs w:val="28"/>
          <w:lang w:val="kk-KZ"/>
        </w:rPr>
        <w:lastRenderedPageBreak/>
        <w:t>3</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bCs/>
          <w:sz w:val="28"/>
          <w:szCs w:val="28"/>
          <w:lang w:val="kk-KZ"/>
        </w:rPr>
        <w:t>Мектеп психологының құқ</w:t>
      </w:r>
      <w:r w:rsidRPr="00630D1F">
        <w:rPr>
          <w:rFonts w:ascii="Times New Roman" w:hAnsi="Times New Roman" w:cs="Times New Roman"/>
          <w:bCs/>
          <w:sz w:val="28"/>
          <w:szCs w:val="28"/>
          <w:lang w:val="kk-KZ"/>
        </w:rPr>
        <w:t xml:space="preserve">ықтары мен міндеттері. </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bCs/>
          <w:sz w:val="28"/>
          <w:szCs w:val="28"/>
          <w:lang w:val="kk-KZ"/>
        </w:rPr>
        <w:t>1.Психологтың құқығы мен міндеті</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Cs/>
          <w:sz w:val="28"/>
          <w:szCs w:val="28"/>
          <w:lang w:val="kk-KZ"/>
        </w:rPr>
        <w:t xml:space="preserve">                       2. Мектеп психологының құқықтық мәртебесі</w:t>
      </w:r>
    </w:p>
    <w:p w:rsidR="00CD3D15" w:rsidRPr="00630D1F" w:rsidRDefault="00A80F04"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мақсаты: </w:t>
      </w:r>
      <w:r w:rsidR="00CD3D15" w:rsidRPr="00630D1F">
        <w:rPr>
          <w:rFonts w:ascii="Times New Roman" w:hAnsi="Times New Roman" w:cs="Times New Roman"/>
          <w:sz w:val="28"/>
          <w:szCs w:val="28"/>
          <w:lang w:val="kk-KZ"/>
        </w:rPr>
        <w:t>Болашақ студенттерді м</w:t>
      </w:r>
      <w:r w:rsidR="00CD3D15" w:rsidRPr="00630D1F">
        <w:rPr>
          <w:rFonts w:ascii="Times New Roman" w:hAnsi="Times New Roman" w:cs="Times New Roman"/>
          <w:bCs/>
          <w:sz w:val="28"/>
          <w:szCs w:val="28"/>
          <w:lang w:val="kk-KZ"/>
        </w:rPr>
        <w:t>ектеп психологының құқықтары мен міндеттерімен таныстыру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bCs/>
          <w:sz w:val="28"/>
          <w:szCs w:val="28"/>
          <w:lang w:val="kk-KZ"/>
        </w:rPr>
        <w:t>Мектептегі психологиялық қызмет</w:t>
      </w:r>
      <w:r w:rsidRPr="00630D1F">
        <w:rPr>
          <w:rFonts w:ascii="Times New Roman" w:hAnsi="Times New Roman" w:cs="Times New Roman"/>
          <w:sz w:val="28"/>
          <w:szCs w:val="28"/>
          <w:lang w:val="kk-KZ"/>
        </w:rPr>
        <w:t xml:space="preserve"> дегеніміз не, мақсаты, түрлері қандай деген мәселені қарастырайық. </w:t>
      </w:r>
      <w:r w:rsidRPr="00630D1F">
        <w:rPr>
          <w:rFonts w:ascii="Times New Roman" w:hAnsi="Times New Roman" w:cs="Times New Roman"/>
          <w:b/>
          <w:bCs/>
          <w:sz w:val="28"/>
          <w:szCs w:val="28"/>
          <w:lang w:val="kk-KZ"/>
        </w:rPr>
        <w:t xml:space="preserve">Мектептегі психологиялық қызмет </w:t>
      </w:r>
      <w:r w:rsidRPr="00630D1F">
        <w:rPr>
          <w:rFonts w:ascii="Times New Roman" w:hAnsi="Times New Roman" w:cs="Times New Roman"/>
          <w:sz w:val="28"/>
          <w:szCs w:val="28"/>
          <w:lang w:val="kk-KZ"/>
        </w:rPr>
        <w:t>– әрбір баланың толыққанды психикалық және тұлғалық дамуына әсер ететін жағдайлармен қамтамасыз ету негізгі мақсаты болып табылатын білім беру жүйесіндегі арнайы сала.</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bCs/>
          <w:sz w:val="28"/>
          <w:szCs w:val="28"/>
          <w:lang w:val="kk-KZ"/>
        </w:rPr>
        <w:t xml:space="preserve">Мектептегі психологиялық қызметтің басты мақсаты </w:t>
      </w:r>
      <w:r w:rsidRPr="00630D1F">
        <w:rPr>
          <w:rFonts w:ascii="Times New Roman" w:hAnsi="Times New Roman" w:cs="Times New Roman"/>
          <w:sz w:val="28"/>
          <w:szCs w:val="28"/>
          <w:lang w:val="kk-KZ"/>
        </w:rPr>
        <w:t>– дамудың және оқу-тәрбие процесінің әлеуметтік жағдайын ғылыми психологиялық қамтамасыз ету, яғни білім беру процесіндегі барлық қатысушылардың денсаулығын сақтауға арналған психологиялық жағдайларды қамтамасыз ете алатын, тұлғаны дамыту мен тәрбиелеудің осы күнгі психологиялық-педагогикалық теориялары негізінде осы процесті ұйымдастыру мен құру және жүргізу.</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Қызметтің негізгі мәселелеріне кіретіндер:</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әр жас кезеңінде балалардың тұлғалық интеллектуалдық дамуына қолдау көрсету, олардың бойында өзін тану және өзін жетілдіру қабілеттерін қалыптастыру;</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-білім беру мекемелерінде әлеуметтік-психологиялық климаттың жағымды үйлесімді болуына қолдау көрсету;</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-білім беру бағдарламаларын олардың мазмұны мен игеру  тәсілдерін оқушылардың, тәрбиелеушілердің ақыл-ой және тұлғалық мүмкіндіктеріне бейімдеу мақсатында  психологиялық  қамтамасыз  ету;</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білім беру мекемелеріндегі әлеуметтік жағдайды  психологиялық талдау, негізгі мәселелерді айқындау және  олардың туындау себептерін, шешілу  жолдары мен құралдарын  анықтау;</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балалардың, жеткіншектер мен жастардың дамуындағы  ауытқулардың  алдын алу және жеңе білу ;</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мамандардың кәсіби іс-әрекетіне, білім беру бағдарламалары  мен жобаларына, оқу-әдістемелік құралдарға психологиялық  сараптама;</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үздіксіз білім беру  процесінде бір сатыдан екінші сатыға  ауысу кезіндегі  психологиялық - педагогикалық жағдайларды  әзірлеу  және жасау;</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білім беру тәжірибесіне психология ғылымының  жетістіктерін  енгізу мен оларды таратуға қолдау көрсету;</w:t>
      </w:r>
    </w:p>
    <w:p w:rsidR="00CD3D15" w:rsidRPr="00630D1F" w:rsidRDefault="00CD3D15" w:rsidP="00630D1F">
      <w:pPr>
        <w:numPr>
          <w:ilvl w:val="0"/>
          <w:numId w:val="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білім беру жүйесі мамандарының іс-әрекетін ғылыми-әдістемелік  қамтамасыз  ету.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Мектеп психологының құқықтары мен міндеттері және жалпы ережелер, мектеп психологының негізгі қызметтік мәселелері туралы арнайы оқулықтардан оқып-біле аласыздар (Берілген әдебиеттер тізімін қараңыз). Ал кейбіріне қысқаша тоқталсақ...</w:t>
      </w:r>
    </w:p>
    <w:p w:rsidR="00CD3D15" w:rsidRPr="001D6495" w:rsidRDefault="00CD3D15" w:rsidP="00630D1F">
      <w:pPr>
        <w:spacing w:after="0" w:line="240" w:lineRule="auto"/>
        <w:ind w:firstLine="567"/>
        <w:jc w:val="both"/>
        <w:rPr>
          <w:rFonts w:ascii="Times New Roman" w:hAnsi="Times New Roman" w:cs="Times New Roman"/>
          <w:bCs/>
          <w:sz w:val="28"/>
          <w:szCs w:val="28"/>
          <w:lang w:val="kk-KZ"/>
        </w:rPr>
      </w:pPr>
      <w:r w:rsidRPr="001D6495">
        <w:rPr>
          <w:rFonts w:ascii="Times New Roman" w:hAnsi="Times New Roman" w:cs="Times New Roman"/>
          <w:bCs/>
          <w:sz w:val="28"/>
          <w:szCs w:val="28"/>
          <w:lang w:val="kk-KZ"/>
        </w:rPr>
        <w:lastRenderedPageBreak/>
        <w:t>2. Мектеп психологының құқықтары мен міндеттері. Мектеп психологының құқықтық мәртебесі</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1D6495">
        <w:rPr>
          <w:rFonts w:ascii="Times New Roman" w:hAnsi="Times New Roman" w:cs="Times New Roman"/>
          <w:sz w:val="28"/>
          <w:szCs w:val="28"/>
          <w:lang w:val="kk-KZ"/>
        </w:rPr>
        <w:t>Мектеп психологы – жоғары психологиялық</w:t>
      </w:r>
      <w:r w:rsidRPr="00630D1F">
        <w:rPr>
          <w:rFonts w:ascii="Times New Roman" w:hAnsi="Times New Roman" w:cs="Times New Roman"/>
          <w:sz w:val="28"/>
          <w:szCs w:val="28"/>
          <w:lang w:val="kk-KZ"/>
        </w:rPr>
        <w:t xml:space="preserve"> білімі бар маман.</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Қызметтік кесімді айлық, еңбек демалысының ұзақтығы, педагогикалық жүктеменің  тарифтелген көлемі ҚР Білім және ғылым министрлігінің нормативті құжаттарына сәйкес белгіленеді.</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 қызметі санаттар негізінде (19 дан 16-ға дейінгі дәреже) әрбір мектепте – білім беру мекемесіне кем дегенде бір психолог болып тағайындалады. 500-ден астам тәрбиеленушілері бар білім беру мекемелерінде психолог мамандардың саны көбейтіледі.</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Мектеп психологының жұмыс тәртібі мектептің жалпы тәртібіне сай болуы тиіс және оны білім беру мекемесінің директоры бекітеді. Психологтың жұмыс уақыты бағдарлық талаптарды ескере отырып ұйымдастырылады.</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Білім беру мекемесіндегі психолог жұмысы үшін табысты іс-әрекетке қажетті жағдайларды қамтамасыз ететін арнайы жабдықталған бөлме бөлінеді.</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Мектеп психологы әрбір оқу жылының басында мектептің педагогикалық кеңесінде тыңдалатын және білім беру мекемесінің директоры бекітетін өз іс-әрекетінің жоспарын жасайды.</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Мектеп психологы өз іс-әрекетіне есеп жүргізіп отырады және әрбір оқу жылының соңында атқарылған жұмыс туралы есеп береді, ол білім беруді басқарудың тиісті деңгейде жалпы мектептік есепке енгізіледі.</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 іс-әрекетіне жалпы бақылауды жоғары тұрған психологиялық қызмет, мектеп директоры және педагогикалық кеңес  бекітілген бағдарлама негізінде жүзеге асырады.</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Мектеп психологы оқу орны әкімшілігінің нұсқауларын, егер олар психологтың негізгі мақсаттарына, міндеттеріне және этикалық кодексіне қарама-қайшы болса, орындамауға құқылы.</w:t>
      </w:r>
    </w:p>
    <w:p w:rsidR="00CD3D15" w:rsidRPr="00630D1F" w:rsidRDefault="00CD3D15" w:rsidP="00630D1F">
      <w:pPr>
        <w:numPr>
          <w:ilvl w:val="0"/>
          <w:numId w:val="6"/>
        </w:numPr>
        <w:tabs>
          <w:tab w:val="clear" w:pos="720"/>
          <w:tab w:val="num" w:pos="36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Білім беру мекемесінің психологы өз іс-әрекетін әкімшілікпен, педагогикалық ұжыммен, ата-аналармен, медициналық қызметпен, кәмелетке толмағандар ісі жөніндегі бөлім қызметімен, т.б. тығыз байланысты жүргізуге міндетті.</w:t>
      </w:r>
    </w:p>
    <w:p w:rsidR="00CD3D15" w:rsidRPr="00630D1F" w:rsidRDefault="00CD3D15" w:rsidP="00630D1F">
      <w:pPr>
        <w:numPr>
          <w:ilvl w:val="0"/>
          <w:numId w:val="6"/>
        </w:numPr>
        <w:tabs>
          <w:tab w:val="clear" w:pos="720"/>
          <w:tab w:val="num" w:pos="360"/>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Өзінің іс-әрекетінде мектеп психологы ұйымдық-психологиялық, дамытушылық, психофасилитациялық, психопрофилактикалық, психодиагностикалық және психокоррекциялық бағыттарды жүзеге асырады.</w:t>
      </w:r>
    </w:p>
    <w:p w:rsidR="00CD3D15" w:rsidRPr="001D6495" w:rsidRDefault="00CD3D15" w:rsidP="00630D1F">
      <w:pPr>
        <w:spacing w:after="0" w:line="240" w:lineRule="auto"/>
        <w:ind w:firstLine="567"/>
        <w:jc w:val="both"/>
        <w:rPr>
          <w:rFonts w:ascii="Times New Roman" w:hAnsi="Times New Roman" w:cs="Times New Roman"/>
          <w:bCs/>
          <w:i/>
          <w:sz w:val="28"/>
          <w:szCs w:val="28"/>
          <w:lang w:val="kk-KZ"/>
        </w:rPr>
      </w:pPr>
      <w:r w:rsidRPr="001D6495">
        <w:rPr>
          <w:rFonts w:ascii="Times New Roman" w:hAnsi="Times New Roman" w:cs="Times New Roman"/>
          <w:bCs/>
          <w:i/>
          <w:sz w:val="28"/>
          <w:szCs w:val="28"/>
          <w:lang w:val="kk-KZ"/>
        </w:rPr>
        <w:t>П с и х о л о г:</w:t>
      </w:r>
    </w:p>
    <w:p w:rsidR="00CD3D15" w:rsidRPr="00630D1F" w:rsidRDefault="00CD3D15" w:rsidP="00630D1F">
      <w:pPr>
        <w:numPr>
          <w:ilvl w:val="0"/>
          <w:numId w:val="5"/>
        </w:numPr>
        <w:tabs>
          <w:tab w:val="clear" w:pos="1080"/>
          <w:tab w:val="num" w:pos="72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оқу-тәрбие үрдісінің барлық субъектілерімен жұмыс істеудің формаларын және әдістерін таңдауға, жұмыстың белгілі бір кезеңге арналған маңызды бағыттарын атап көрсетуге, жұмыстың көптеген түрлерін жүргізу кезектілігін белгілеуге;</w:t>
      </w:r>
    </w:p>
    <w:p w:rsidR="00CD3D15" w:rsidRPr="00630D1F" w:rsidRDefault="00BC76EE" w:rsidP="00630D1F">
      <w:pPr>
        <w:numPr>
          <w:ilvl w:val="0"/>
          <w:numId w:val="5"/>
        </w:numPr>
        <w:tabs>
          <w:tab w:val="clear" w:pos="1080"/>
          <w:tab w:val="num" w:pos="72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оқу орнының басшылығына психологиялық қызметтің тиімді іс-әрекетіне қолдау көрсететін идеялар ұсынуға;</w:t>
      </w:r>
    </w:p>
    <w:p w:rsidR="00CD3D15" w:rsidRPr="00630D1F" w:rsidRDefault="00BC76EE" w:rsidP="00630D1F">
      <w:pPr>
        <w:numPr>
          <w:ilvl w:val="0"/>
          <w:numId w:val="5"/>
        </w:numPr>
        <w:tabs>
          <w:tab w:val="clear" w:pos="1080"/>
          <w:tab w:val="num" w:pos="72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оқу-тәрбие үрдісін ұйымдастыру жөніндегі қажетті мектеп құжаттамаларын оқып-үйренуге;</w:t>
      </w:r>
    </w:p>
    <w:p w:rsidR="00CD3D15" w:rsidRPr="00630D1F" w:rsidRDefault="00BC76EE" w:rsidP="00630D1F">
      <w:pPr>
        <w:numPr>
          <w:ilvl w:val="0"/>
          <w:numId w:val="5"/>
        </w:numPr>
        <w:tabs>
          <w:tab w:val="clear" w:pos="1080"/>
          <w:tab w:val="num" w:pos="72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 xml:space="preserve"> </w:t>
      </w:r>
      <w:r w:rsidR="00CD3D15" w:rsidRPr="00630D1F">
        <w:rPr>
          <w:rFonts w:ascii="Times New Roman" w:hAnsi="Times New Roman" w:cs="Times New Roman"/>
          <w:sz w:val="28"/>
          <w:szCs w:val="28"/>
          <w:lang w:val="kk-KZ"/>
        </w:rPr>
        <w:t>оқу-тәрбие үрдісімен байланысты әр түрлі мәселелерді талқылайтын жиындар мен мәжілістерге белсенді қатысуға;</w:t>
      </w:r>
    </w:p>
    <w:p w:rsidR="00CD3D15" w:rsidRPr="00630D1F" w:rsidRDefault="00BC76EE" w:rsidP="00630D1F">
      <w:pPr>
        <w:numPr>
          <w:ilvl w:val="0"/>
          <w:numId w:val="5"/>
        </w:numPr>
        <w:tabs>
          <w:tab w:val="clear" w:pos="1080"/>
          <w:tab w:val="num" w:pos="72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педагогикалық және мектеп ұжымдарында әр түрлі психологиялық зерттеулер мен тестілер жасауға, пайдалануға, түзетуге және жүргізуге;</w:t>
      </w:r>
    </w:p>
    <w:p w:rsidR="00CD3D15" w:rsidRPr="00630D1F" w:rsidRDefault="00BC76EE" w:rsidP="00630D1F">
      <w:pPr>
        <w:numPr>
          <w:ilvl w:val="0"/>
          <w:numId w:val="5"/>
        </w:numPr>
        <w:tabs>
          <w:tab w:val="clear" w:pos="1080"/>
          <w:tab w:val="num" w:pos="72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тәжірибелік психологияның ғылыми орталықтармен, жоғары оқу орындарының психология кафедраларымен, психологиялық ассоциациялармен, психолог-практиктермен тұрақты іскерлік байланысты жүзеге асыруға;</w:t>
      </w:r>
    </w:p>
    <w:p w:rsidR="00CD3D15" w:rsidRPr="00630D1F" w:rsidRDefault="00CD3D15" w:rsidP="00630D1F">
      <w:pPr>
        <w:numPr>
          <w:ilvl w:val="0"/>
          <w:numId w:val="5"/>
        </w:numPr>
        <w:tabs>
          <w:tab w:val="clear" w:pos="1080"/>
          <w:tab w:val="num" w:pos="72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әр түрлі конференцияларға, семинарларға, симпозиумдарға тәжірибе алмасу мен өз біліктілігі мен кәсібилігін жетілдіру мақсатында қатысуға;</w:t>
      </w:r>
    </w:p>
    <w:p w:rsidR="00CD3D15" w:rsidRPr="00630D1F" w:rsidRDefault="00CD3D15" w:rsidP="00630D1F">
      <w:pPr>
        <w:numPr>
          <w:ilvl w:val="0"/>
          <w:numId w:val="5"/>
        </w:numPr>
        <w:tabs>
          <w:tab w:val="clear" w:pos="1080"/>
          <w:tab w:val="num" w:pos="720"/>
        </w:tabs>
        <w:spacing w:after="0" w:line="240" w:lineRule="auto"/>
        <w:ind w:left="0" w:firstLine="567"/>
        <w:jc w:val="both"/>
        <w:rPr>
          <w:rFonts w:ascii="Times New Roman" w:hAnsi="Times New Roman" w:cs="Times New Roman"/>
          <w:b/>
          <w:bCs/>
          <w:sz w:val="28"/>
          <w:szCs w:val="28"/>
          <w:lang w:val="kk-KZ"/>
        </w:rPr>
      </w:pPr>
      <w:r w:rsidRPr="00630D1F">
        <w:rPr>
          <w:rFonts w:ascii="Times New Roman" w:hAnsi="Times New Roman" w:cs="Times New Roman"/>
          <w:sz w:val="28"/>
          <w:szCs w:val="28"/>
          <w:lang w:val="kk-KZ"/>
        </w:rPr>
        <w:t xml:space="preserve">мектеп әкімшілігіне, педагогтарға, ата-аналарға, оқушыларға әртүрлі психологиялық мәселелер бойынша ұсыныс-кеңестер беруге </w:t>
      </w:r>
      <w:r w:rsidRPr="00630D1F">
        <w:rPr>
          <w:rFonts w:ascii="Times New Roman" w:hAnsi="Times New Roman" w:cs="Times New Roman"/>
          <w:b/>
          <w:bCs/>
          <w:sz w:val="28"/>
          <w:szCs w:val="28"/>
          <w:lang w:val="kk-KZ"/>
        </w:rPr>
        <w:t>құқылы.</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П с и х о л о г:</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Қазақстан Республикасы Білім және ғылым министрлігінің нормативті актілерін, құжаттарын, бұйрықтарын, нұсқауларын басшылыққа алуға;</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Өзінің іс-әрекетін өз кәсіби біліктілігінің және қызметтік міндеттемелерінің шеңберінде жүргізуге;</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Психология мен педагогиканың әртүрлі салаларындағы ең жаңа жетістіктерді білуге және насихаттауға; диагностиканың, түзетудің, алдын алудың ғылыми негізделген әдістерін өз іс-әрекетінде қолдануға; өзінің кәсіби деңгейін жетілдіру үшін үнемі еңбектенуге;</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Тәжірибелік психологтың этикалық кодексі нормаларын басшылыққа алуға;</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 қабырғасындағы диагностикалық, психокоррекциялық, консультативтік іс-әрекетіне тиісті кәсіби әзірлігі жоқ біліксіз адамдарды жібермеуге;</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Кез келген мектеп құжаттамасына (тәрбие беру жоспарларына, білім беру бағдарламаларына, педагогикалық кеңестің шешімдеріне, ағымдағы оқу-тәрбие поцесіне, т.б. ) психологиялық талдау жүргізуге;</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 ұжымындағы әртүрлі деңгейдегі тұлғааралық қатынастарды (Оқытушы-администратор, оқытушы-оқытушы, оқытушы-оқушы, оқушы-оқушы) бақылауда ұстауға, талдауға және түзетуге;</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Әкімшілікпен, оқытушылармен, оқушылармен, ата-аналармен бірлесе отырып, білім беру үрдісінің барлық субъектілерінің табысты бейімделуі мен тиімді іс-әрекетіне қолдау көрсететін ғылыми негізделген білім беру, тәрбиелеу, түзету,т.б. бағдарламаларды жасауға және енгізуге;</w:t>
      </w:r>
    </w:p>
    <w:p w:rsidR="00CD3D15" w:rsidRPr="00630D1F" w:rsidRDefault="00BC76EE" w:rsidP="00630D1F">
      <w:pPr>
        <w:numPr>
          <w:ilvl w:val="0"/>
          <w:numId w:val="4"/>
        </w:numPr>
        <w:spacing w:after="0" w:line="240" w:lineRule="auto"/>
        <w:ind w:left="0" w:firstLine="567"/>
        <w:jc w:val="both"/>
        <w:rPr>
          <w:rFonts w:ascii="Times New Roman" w:hAnsi="Times New Roman" w:cs="Times New Roman"/>
          <w:b/>
          <w:bCs/>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 xml:space="preserve">Еркін формадағы психологиялық құжаттаманы (дискеттер, үн таспаларды, перфокарталарды, т.б.) жүйелі түрде жүргізуге және сақтауға </w:t>
      </w:r>
      <w:r w:rsidR="00CD3D15" w:rsidRPr="00630D1F">
        <w:rPr>
          <w:rFonts w:ascii="Times New Roman" w:hAnsi="Times New Roman" w:cs="Times New Roman"/>
          <w:b/>
          <w:bCs/>
          <w:sz w:val="28"/>
          <w:szCs w:val="28"/>
          <w:lang w:val="kk-KZ"/>
        </w:rPr>
        <w:t>міндетті.</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sz w:val="28"/>
          <w:szCs w:val="28"/>
          <w:lang w:val="kk-KZ"/>
        </w:rPr>
        <w:t xml:space="preserve">Ал қазір біз </w:t>
      </w:r>
      <w:r w:rsidRPr="001D6495">
        <w:rPr>
          <w:rFonts w:ascii="Times New Roman" w:hAnsi="Times New Roman" w:cs="Times New Roman"/>
          <w:sz w:val="28"/>
          <w:szCs w:val="28"/>
          <w:lang w:val="kk-KZ"/>
        </w:rPr>
        <w:t>мектеп психологының</w:t>
      </w:r>
      <w:r w:rsidR="001D6495">
        <w:rPr>
          <w:rFonts w:ascii="Times New Roman" w:hAnsi="Times New Roman" w:cs="Times New Roman"/>
          <w:b/>
          <w:sz w:val="28"/>
          <w:szCs w:val="28"/>
          <w:lang w:val="kk-KZ"/>
        </w:rPr>
        <w:t xml:space="preserve"> </w:t>
      </w:r>
      <w:r w:rsidRPr="001D6495">
        <w:rPr>
          <w:rFonts w:ascii="Times New Roman" w:hAnsi="Times New Roman" w:cs="Times New Roman"/>
          <w:i/>
          <w:sz w:val="28"/>
          <w:szCs w:val="28"/>
          <w:lang w:val="kk-KZ"/>
        </w:rPr>
        <w:t>ж а у а п к е р ш і</w:t>
      </w:r>
      <w:r w:rsidR="00202B39" w:rsidRPr="001D6495">
        <w:rPr>
          <w:rFonts w:ascii="Times New Roman" w:hAnsi="Times New Roman" w:cs="Times New Roman"/>
          <w:i/>
          <w:sz w:val="28"/>
          <w:szCs w:val="28"/>
          <w:lang w:val="kk-KZ"/>
        </w:rPr>
        <w:t xml:space="preserve"> </w:t>
      </w:r>
      <w:r w:rsidRPr="001D6495">
        <w:rPr>
          <w:rFonts w:ascii="Times New Roman" w:hAnsi="Times New Roman" w:cs="Times New Roman"/>
          <w:i/>
          <w:sz w:val="28"/>
          <w:szCs w:val="28"/>
          <w:lang w:val="kk-KZ"/>
        </w:rPr>
        <w:t>л і г і н е</w:t>
      </w:r>
      <w:r w:rsidRPr="00630D1F">
        <w:rPr>
          <w:rFonts w:ascii="Times New Roman" w:hAnsi="Times New Roman" w:cs="Times New Roman"/>
          <w:sz w:val="28"/>
          <w:szCs w:val="28"/>
          <w:lang w:val="kk-KZ"/>
        </w:rPr>
        <w:t xml:space="preserve">  тоқталайық</w:t>
      </w:r>
      <w:r w:rsidRPr="00630D1F">
        <w:rPr>
          <w:rFonts w:ascii="Times New Roman" w:hAnsi="Times New Roman" w:cs="Times New Roman"/>
          <w:b/>
          <w:bCs/>
          <w:sz w:val="28"/>
          <w:szCs w:val="28"/>
          <w:lang w:val="kk-KZ"/>
        </w:rPr>
        <w:t>.</w:t>
      </w:r>
    </w:p>
    <w:p w:rsidR="00CD3D15" w:rsidRPr="00630D1F" w:rsidRDefault="00CD3D15" w:rsidP="00630D1F">
      <w:pPr>
        <w:tabs>
          <w:tab w:val="left" w:pos="851"/>
          <w:tab w:val="left" w:pos="993"/>
        </w:tabs>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 Психолог психологиялық көрсеткіштердің сауаттылығына, қолданылынатын болжам жасау және түзету әдістердің тиімді екеніне, </w:t>
      </w:r>
      <w:r w:rsidRPr="00630D1F">
        <w:rPr>
          <w:rFonts w:ascii="Times New Roman" w:hAnsi="Times New Roman" w:cs="Times New Roman"/>
          <w:bCs/>
          <w:sz w:val="28"/>
          <w:szCs w:val="28"/>
          <w:lang w:val="kk-KZ"/>
        </w:rPr>
        <w:lastRenderedPageBreak/>
        <w:t>ұсынылатын пікір</w:t>
      </w:r>
      <w:r w:rsidR="00BC76EE" w:rsidRPr="00630D1F">
        <w:rPr>
          <w:rFonts w:ascii="Times New Roman" w:hAnsi="Times New Roman" w:cs="Times New Roman"/>
          <w:bCs/>
          <w:sz w:val="28"/>
          <w:szCs w:val="28"/>
          <w:lang w:val="kk-KZ"/>
        </w:rPr>
        <w:t xml:space="preserve"> </w:t>
      </w:r>
      <w:r w:rsidRPr="00630D1F">
        <w:rPr>
          <w:rFonts w:ascii="Times New Roman" w:hAnsi="Times New Roman" w:cs="Times New Roman"/>
          <w:bCs/>
          <w:sz w:val="28"/>
          <w:szCs w:val="28"/>
          <w:lang w:val="kk-KZ"/>
        </w:rPr>
        <w:t>-</w:t>
      </w:r>
      <w:r w:rsidR="00BC76EE" w:rsidRPr="00630D1F">
        <w:rPr>
          <w:rFonts w:ascii="Times New Roman" w:hAnsi="Times New Roman" w:cs="Times New Roman"/>
          <w:bCs/>
          <w:sz w:val="28"/>
          <w:szCs w:val="28"/>
          <w:lang w:val="kk-KZ"/>
        </w:rPr>
        <w:t xml:space="preserve"> </w:t>
      </w:r>
      <w:r w:rsidRPr="00630D1F">
        <w:rPr>
          <w:rFonts w:ascii="Times New Roman" w:hAnsi="Times New Roman" w:cs="Times New Roman"/>
          <w:bCs/>
          <w:sz w:val="28"/>
          <w:szCs w:val="28"/>
          <w:lang w:val="kk-KZ"/>
        </w:rPr>
        <w:t>ұсыныстардың ғылыми негізделуіне тікелей жауапкершілікте болады.</w:t>
      </w:r>
    </w:p>
    <w:p w:rsidR="00CD3D15" w:rsidRPr="00630D1F" w:rsidRDefault="00CD3D15" w:rsidP="00630D1F">
      <w:pPr>
        <w:tabs>
          <w:tab w:val="left" w:pos="851"/>
          <w:tab w:val="left" w:pos="993"/>
        </w:tabs>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 Психолог психологиялық зерттеулер хаттамаларының сақталуына, құжаттардың жүргізілуіне жеке жауапкершілікте болады. </w:t>
      </w:r>
    </w:p>
    <w:p w:rsidR="00CD3D15" w:rsidRPr="00630D1F" w:rsidRDefault="00CD3D15" w:rsidP="00630D1F">
      <w:pPr>
        <w:tabs>
          <w:tab w:val="left" w:pos="851"/>
          <w:tab w:val="left" w:pos="993"/>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Осыдан, келесі практик-психолог жұмысының дәстүрлі қалыптасқан қағидалары. </w:t>
      </w:r>
      <w:r w:rsidRPr="00630D1F">
        <w:rPr>
          <w:rFonts w:ascii="Times New Roman" w:hAnsi="Times New Roman" w:cs="Times New Roman"/>
          <w:b/>
          <w:bCs/>
          <w:sz w:val="28"/>
          <w:szCs w:val="28"/>
          <w:lang w:val="kk-KZ"/>
        </w:rPr>
        <w:t xml:space="preserve">Психологтың ұстаным әдебі </w:t>
      </w:r>
      <w:r w:rsidRPr="00630D1F">
        <w:rPr>
          <w:rFonts w:ascii="Times New Roman" w:hAnsi="Times New Roman" w:cs="Times New Roman"/>
          <w:sz w:val="28"/>
          <w:szCs w:val="28"/>
          <w:lang w:val="kk-KZ"/>
        </w:rPr>
        <w:t>туындайды:</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Бүлдіріп алма! Өз біліміңді игілік үшін қолдан!</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Баға беруге асықпа! Әсіресе, теріс баға беруге әуестенбе! Теріс бағаны дауыстап айтпа!</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Әр адамды қазір қандай, сол тұрғыда «сөзсіз оң қабылдау» (Роджерс). Өзіңе сеніп келген баланы түсінуге тырыс.</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Кәсіби құпияны сақта. Оқушылар, педагогтар, ата-аналар туралы оларға қандай да кесел келтіретін мәліметтерді хабарлауға қатаң тыйым салынады.  </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Жұмыстағы әріптестеріңді, олардың кәсіби шығармашылығы мен жұмыс әдістерін өз бетінше таңдау құқығын сыйла.</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Өзге адамдар алдында әріптестерге қатынасты жұмыстағы  жағдайларды талқылама!</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Білікті бол! Өзің жеткілікті дәрежеде игермеген техника мен  әдістемелерді қолданба!</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Клиентпен өзара шекараңды біл! Клиентке өзі туралы аса қымбат құпияларын ашуға мүмкіндік берме, оны белгілі бір арақашықтықта ұста, әйтпесе оның құрметі мен сенімін жоғалтып алуға болады.</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Клиенттің өз құқықтары мен қылықтарына өзі жауап беру мүмкіндігін тартып алма! Клиентке өз тағдыры үшін жауапкершілік сезімін қалыптастыру қажет.</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Өз біліміңді көрмеге қойма! Клиентке кез-келген сәтте сөйлеуге, ойын айтуға мүмкіндік бер.</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Клиентке теріс ақпарат берме. Психолог кей кезде өзі біле бермейтін нәрсе туралы айтып, соңынан ол жалған нәрсе туралы мойындағысы келмеуі мүмкін. Бұл клиенттің де, психологтың да өмірін күрделендіруге, немесе қате шешім қабылдауға алып келуі мүмкін.</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Клиенттің психологиялық процедураларға міндетті түрде қатысуы және ерікті түрде қатысу принципін сақта.</w:t>
      </w:r>
    </w:p>
    <w:p w:rsidR="00CD3D15" w:rsidRPr="00630D1F" w:rsidRDefault="00CD3D15" w:rsidP="00630D1F">
      <w:pPr>
        <w:numPr>
          <w:ilvl w:val="0"/>
          <w:numId w:val="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Ө</w:t>
      </w:r>
      <w:r w:rsidRPr="00630D1F">
        <w:rPr>
          <w:rFonts w:ascii="Times New Roman" w:hAnsi="Times New Roman" w:cs="Times New Roman"/>
          <w:sz w:val="28"/>
          <w:szCs w:val="28"/>
          <w:lang w:val="kk-KZ"/>
        </w:rPr>
        <w:softHyphen/>
        <w:t xml:space="preserve">зіңді адам ретінде және маман ретінде құрметте!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bCs/>
          <w:sz w:val="28"/>
          <w:szCs w:val="28"/>
          <w:lang w:val="kk-KZ"/>
        </w:rPr>
        <w:t>Мектеп психологының негізгі мақсаты-міндеттері</w:t>
      </w:r>
      <w:r w:rsidRPr="00630D1F">
        <w:rPr>
          <w:rFonts w:ascii="Times New Roman" w:hAnsi="Times New Roman" w:cs="Times New Roman"/>
          <w:sz w:val="28"/>
          <w:szCs w:val="28"/>
          <w:lang w:val="kk-KZ"/>
        </w:rPr>
        <w:t>:</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Оқушылардың сабаққа үлгермеушілік себептерін анықтау.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 Кейбір оқушылардың тәртіпсіз болу себептерін анықтау.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 «Қиын» сыныптармен жұмыс істеу бағдарламасын жасау.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Жеткіншектермен жұмыс.</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5. Жағдайы қолайсыз жанұямен қарым-қатынаста болатын ата-ана мен бала қақтығысы, кикілжіңді дұрыс шешу, оның тиімді формаларын табу.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6. Мектеп пен отбасы арасындағы бірлесіп жұмыс істеу үйлесімділігін орнықтыру.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7. Оқушының сабаққа деген қызығушылығы мен жауапкершілігін тәрбиелеу.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8. Оқушының танымдық қабілетін арттыру.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9. Психологиялық кеңес беру.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10. Мамандық таңдауға көмек.</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bCs/>
          <w:sz w:val="28"/>
          <w:szCs w:val="28"/>
          <w:lang w:val="kk-KZ"/>
        </w:rPr>
        <w:t>Мектеп психологы:</w:t>
      </w:r>
      <w:r w:rsidR="00202B39" w:rsidRPr="00630D1F">
        <w:rPr>
          <w:rFonts w:ascii="Times New Roman" w:hAnsi="Times New Roman" w:cs="Times New Roman"/>
          <w:b/>
          <w:bCs/>
          <w:sz w:val="28"/>
          <w:szCs w:val="28"/>
          <w:lang w:val="kk-KZ"/>
        </w:rPr>
        <w:t xml:space="preserve"> </w:t>
      </w:r>
      <w:r w:rsidRPr="00630D1F">
        <w:rPr>
          <w:rFonts w:ascii="Times New Roman" w:hAnsi="Times New Roman" w:cs="Times New Roman"/>
          <w:sz w:val="28"/>
          <w:szCs w:val="28"/>
          <w:lang w:val="kk-KZ"/>
        </w:rPr>
        <w:t>1 жылдың ішінде шамамен 100-150-ге дейін баланы зерттеуден өткізуі тиіс.</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10-20 (топ) сынып зерттелуі керек.</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100-150-ге дейін жеке кеңес беру.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Семинар, тренингтер, жеке жұмыс – 100-150.</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Топтық сабақ (ата-ана, мұғалімдер) – 200-ге дейін.</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Ағартушылық жұмыс (ересек адамдармен) – 40.</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Консилиум, комиссия – 10 шақты жиналыс.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noProof/>
          <w:sz w:val="28"/>
          <w:szCs w:val="28"/>
          <w:lang w:eastAsia="ru-RU"/>
        </w:rPr>
        <w:drawing>
          <wp:inline distT="0" distB="0" distL="0" distR="0">
            <wp:extent cx="2447925" cy="1094048"/>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2919" cy="1091811"/>
                    </a:xfrm>
                    <a:prstGeom prst="rect">
                      <a:avLst/>
                    </a:prstGeom>
                    <a:noFill/>
                    <a:ln>
                      <a:noFill/>
                    </a:ln>
                  </pic:spPr>
                </pic:pic>
              </a:graphicData>
            </a:graphic>
          </wp:inline>
        </w:drawing>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Мектеп психологының негізгі зерттеу әдістері: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Бақылау, сұхбат, тест, сауалнама, байқау, эксперимент (табиғи) тәжірибе</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bCs/>
          <w:sz w:val="28"/>
          <w:szCs w:val="28"/>
          <w:lang w:val="kk-KZ"/>
        </w:rPr>
        <w:t>Оқушыларды зерттеу 4 түрлі шкала бойынша жүргізіледі</w:t>
      </w:r>
      <w:r w:rsidRPr="00630D1F">
        <w:rPr>
          <w:rFonts w:ascii="Times New Roman" w:hAnsi="Times New Roman" w:cs="Times New Roman"/>
          <w:sz w:val="28"/>
          <w:szCs w:val="28"/>
          <w:lang w:val="kk-KZ"/>
        </w:rPr>
        <w:t>:</w:t>
      </w:r>
    </w:p>
    <w:p w:rsidR="00CD3D15" w:rsidRPr="00630D1F" w:rsidRDefault="00CD3D15" w:rsidP="00630D1F">
      <w:pPr>
        <w:spacing w:after="0" w:line="240" w:lineRule="auto"/>
        <w:ind w:firstLine="567"/>
        <w:jc w:val="both"/>
        <w:rPr>
          <w:rFonts w:ascii="Times New Roman" w:hAnsi="Times New Roman" w:cs="Times New Roman"/>
          <w:sz w:val="28"/>
          <w:szCs w:val="28"/>
          <w:u w:val="single"/>
          <w:lang w:val="kk-KZ"/>
        </w:rPr>
      </w:pPr>
      <w:r w:rsidRPr="00630D1F">
        <w:rPr>
          <w:rFonts w:ascii="Times New Roman" w:hAnsi="Times New Roman" w:cs="Times New Roman"/>
          <w:sz w:val="28"/>
          <w:szCs w:val="28"/>
          <w:lang w:val="kk-KZ"/>
        </w:rPr>
        <w:t xml:space="preserve">1.Оқушылардың </w:t>
      </w:r>
      <w:r w:rsidRPr="00630D1F">
        <w:rPr>
          <w:rFonts w:ascii="Times New Roman" w:hAnsi="Times New Roman" w:cs="Times New Roman"/>
          <w:sz w:val="28"/>
          <w:szCs w:val="28"/>
          <w:u w:val="single"/>
          <w:lang w:val="kk-KZ"/>
        </w:rPr>
        <w:t>мектепке деген қатынасын;.</w:t>
      </w:r>
    </w:p>
    <w:p w:rsidR="00CD3D15" w:rsidRPr="00630D1F" w:rsidRDefault="00CD3D15" w:rsidP="00630D1F">
      <w:pPr>
        <w:spacing w:after="0" w:line="240" w:lineRule="auto"/>
        <w:ind w:firstLine="567"/>
        <w:jc w:val="both"/>
        <w:rPr>
          <w:rFonts w:ascii="Times New Roman" w:hAnsi="Times New Roman" w:cs="Times New Roman"/>
          <w:sz w:val="28"/>
          <w:szCs w:val="28"/>
          <w:u w:val="single"/>
          <w:lang w:val="kk-KZ"/>
        </w:rPr>
      </w:pPr>
      <w:r w:rsidRPr="00630D1F">
        <w:rPr>
          <w:rFonts w:ascii="Times New Roman" w:hAnsi="Times New Roman" w:cs="Times New Roman"/>
          <w:sz w:val="28"/>
          <w:szCs w:val="28"/>
          <w:lang w:val="kk-KZ"/>
        </w:rPr>
        <w:t xml:space="preserve">2.Оқушының </w:t>
      </w:r>
      <w:r w:rsidRPr="00630D1F">
        <w:rPr>
          <w:rFonts w:ascii="Times New Roman" w:hAnsi="Times New Roman" w:cs="Times New Roman"/>
          <w:sz w:val="28"/>
          <w:szCs w:val="28"/>
          <w:u w:val="single"/>
          <w:lang w:val="kk-KZ"/>
        </w:rPr>
        <w:t>қызығушылығы (интерес);</w:t>
      </w:r>
    </w:p>
    <w:p w:rsidR="00CD3D15" w:rsidRPr="00630D1F" w:rsidRDefault="00CD3D15" w:rsidP="00630D1F">
      <w:pPr>
        <w:spacing w:after="0" w:line="240" w:lineRule="auto"/>
        <w:ind w:firstLine="567"/>
        <w:jc w:val="both"/>
        <w:rPr>
          <w:rFonts w:ascii="Times New Roman" w:hAnsi="Times New Roman" w:cs="Times New Roman"/>
          <w:sz w:val="28"/>
          <w:szCs w:val="28"/>
          <w:u w:val="single"/>
          <w:lang w:val="kk-KZ"/>
        </w:rPr>
      </w:pPr>
      <w:r w:rsidRPr="00630D1F">
        <w:rPr>
          <w:rFonts w:ascii="Times New Roman" w:hAnsi="Times New Roman" w:cs="Times New Roman"/>
          <w:sz w:val="28"/>
          <w:szCs w:val="28"/>
          <w:lang w:val="kk-KZ"/>
        </w:rPr>
        <w:t xml:space="preserve">3.Оқушының жеке </w:t>
      </w:r>
      <w:r w:rsidRPr="00630D1F">
        <w:rPr>
          <w:rFonts w:ascii="Times New Roman" w:hAnsi="Times New Roman" w:cs="Times New Roman"/>
          <w:sz w:val="28"/>
          <w:szCs w:val="28"/>
          <w:u w:val="single"/>
          <w:lang w:val="kk-KZ"/>
        </w:rPr>
        <w:t>қасиеттерін.;</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sz w:val="28"/>
          <w:szCs w:val="28"/>
          <w:lang w:val="kk-KZ"/>
        </w:rPr>
        <w:t xml:space="preserve">4. Оқушының </w:t>
      </w:r>
      <w:r w:rsidRPr="00630D1F">
        <w:rPr>
          <w:rFonts w:ascii="Times New Roman" w:hAnsi="Times New Roman" w:cs="Times New Roman"/>
          <w:sz w:val="28"/>
          <w:szCs w:val="28"/>
          <w:u w:val="single"/>
          <w:lang w:val="kk-KZ"/>
        </w:rPr>
        <w:t>ойлау қабілетін</w:t>
      </w:r>
      <w:r w:rsidRPr="00630D1F">
        <w:rPr>
          <w:rFonts w:ascii="Times New Roman" w:hAnsi="Times New Roman" w:cs="Times New Roman"/>
          <w:sz w:val="28"/>
          <w:szCs w:val="28"/>
          <w:lang w:val="kk-KZ"/>
        </w:rPr>
        <w:t xml:space="preserve"> анықтау.</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Мектеп психологының жұмыс бағыттары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Диагностикалық</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 Профилактикалық (алдын алушылық)</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 Әдістемелік, кеңес берушілік</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Коррекциялық (түзетушілік)</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5. Дамытушылық</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6. Эксперттік (сарапшылық)</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7. Іс-әрекетінің барлық түрінен есеп құжаттарымен жұмыс.</w:t>
      </w:r>
    </w:p>
    <w:p w:rsidR="00BC76EE" w:rsidRPr="00630D1F" w:rsidRDefault="00BC76EE"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w:t>
      </w:r>
      <w:r w:rsidR="00202B39" w:rsidRPr="00630D1F">
        <w:rPr>
          <w:rFonts w:ascii="Times New Roman" w:hAnsi="Times New Roman" w:cs="Times New Roman"/>
          <w:b/>
          <w:sz w:val="28"/>
          <w:szCs w:val="28"/>
          <w:lang w:val="kk-KZ"/>
        </w:rPr>
        <w:t>қылау сұрақтары</w:t>
      </w:r>
      <w:r w:rsidRPr="00630D1F">
        <w:rPr>
          <w:rFonts w:ascii="Times New Roman" w:hAnsi="Times New Roman" w:cs="Times New Roman"/>
          <w:b/>
          <w:sz w:val="28"/>
          <w:szCs w:val="28"/>
          <w:lang w:val="kk-KZ"/>
        </w:rPr>
        <w:t>:</w:t>
      </w:r>
    </w:p>
    <w:p w:rsidR="00CD3D15" w:rsidRPr="00630D1F" w:rsidRDefault="00CD3D15" w:rsidP="00630D1F">
      <w:pPr>
        <w:numPr>
          <w:ilvl w:val="0"/>
          <w:numId w:val="7"/>
        </w:numPr>
        <w:tabs>
          <w:tab w:val="left" w:pos="993"/>
        </w:tabs>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Мектептегі психологиялық қызметтің басты мақсаты қандай?</w:t>
      </w:r>
    </w:p>
    <w:p w:rsidR="00CD3D15" w:rsidRPr="00630D1F" w:rsidRDefault="00CD3D15" w:rsidP="00630D1F">
      <w:pPr>
        <w:numPr>
          <w:ilvl w:val="0"/>
          <w:numId w:val="7"/>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bCs/>
          <w:sz w:val="28"/>
          <w:szCs w:val="28"/>
          <w:lang w:val="kk-KZ"/>
        </w:rPr>
        <w:t>Мектеп психологының негізгі мақсаты-міндеттері қандай?</w:t>
      </w:r>
    </w:p>
    <w:p w:rsidR="00CD3D15" w:rsidRPr="00630D1F" w:rsidRDefault="00CD3D15" w:rsidP="00630D1F">
      <w:pPr>
        <w:numPr>
          <w:ilvl w:val="0"/>
          <w:numId w:val="7"/>
        </w:numPr>
        <w:tabs>
          <w:tab w:val="left" w:pos="993"/>
        </w:tabs>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Мектеп психологының жұмыс бағыттарын атаңыз?</w:t>
      </w:r>
    </w:p>
    <w:p w:rsidR="00CD3D15" w:rsidRPr="00630D1F" w:rsidRDefault="00CD3D15" w:rsidP="00630D1F">
      <w:pPr>
        <w:numPr>
          <w:ilvl w:val="0"/>
          <w:numId w:val="7"/>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bCs/>
          <w:sz w:val="28"/>
          <w:szCs w:val="28"/>
          <w:lang w:val="kk-KZ"/>
        </w:rPr>
        <w:t>Оқушыларды зерттеу неше түрлі шкала бойынша жүргізіледі</w:t>
      </w:r>
      <w:r w:rsidRPr="00630D1F">
        <w:rPr>
          <w:rFonts w:ascii="Times New Roman" w:hAnsi="Times New Roman" w:cs="Times New Roman"/>
          <w:sz w:val="28"/>
          <w:szCs w:val="28"/>
          <w:lang w:val="kk-KZ"/>
        </w:rPr>
        <w:t>?</w:t>
      </w:r>
    </w:p>
    <w:p w:rsidR="00CD3D15" w:rsidRPr="00630D1F" w:rsidRDefault="00CD3D15" w:rsidP="00630D1F">
      <w:pPr>
        <w:numPr>
          <w:ilvl w:val="0"/>
          <w:numId w:val="7"/>
        </w:numPr>
        <w:tabs>
          <w:tab w:val="left" w:pos="993"/>
        </w:tabs>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Мектеп психологының негізгі зерттеу әдістері көсетіңіз?</w:t>
      </w:r>
    </w:p>
    <w:p w:rsidR="00CD3D15" w:rsidRPr="00630D1F" w:rsidRDefault="00CD3D15" w:rsidP="00630D1F">
      <w:pPr>
        <w:numPr>
          <w:ilvl w:val="0"/>
          <w:numId w:val="7"/>
        </w:numPr>
        <w:tabs>
          <w:tab w:val="left" w:pos="993"/>
        </w:tabs>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Мектеп психологының құқықтық мәртебесінің алатын орны?</w:t>
      </w:r>
    </w:p>
    <w:p w:rsidR="00CD3D15" w:rsidRPr="00630D1F" w:rsidRDefault="00CD3D15" w:rsidP="00630D1F">
      <w:pPr>
        <w:tabs>
          <w:tab w:val="num" w:pos="720"/>
          <w:tab w:val="left" w:pos="993"/>
        </w:tabs>
        <w:spacing w:after="0" w:line="240" w:lineRule="auto"/>
        <w:ind w:firstLine="567"/>
        <w:jc w:val="both"/>
        <w:rPr>
          <w:rFonts w:ascii="Times New Roman" w:hAnsi="Times New Roman" w:cs="Times New Roman"/>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lastRenderedPageBreak/>
        <w:t>4</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uk-UA"/>
        </w:rPr>
        <w:t xml:space="preserve">Педагог-психолог қызметінің жұмыс бағыттары.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uk-UA"/>
        </w:rPr>
        <w:t>1. Психологиялық ағарту.</w:t>
      </w:r>
      <w:r w:rsidR="007A3A97" w:rsidRPr="00630D1F">
        <w:rPr>
          <w:rFonts w:ascii="Times New Roman" w:hAnsi="Times New Roman" w:cs="Times New Roman"/>
          <w:sz w:val="28"/>
          <w:szCs w:val="28"/>
          <w:lang w:val="uk-UA"/>
        </w:rPr>
        <w:t xml:space="preserve"> </w:t>
      </w:r>
      <w:r w:rsidRPr="00630D1F">
        <w:rPr>
          <w:rFonts w:ascii="Times New Roman" w:hAnsi="Times New Roman" w:cs="Times New Roman"/>
          <w:sz w:val="28"/>
          <w:szCs w:val="28"/>
          <w:lang w:val="uk-UA"/>
        </w:rPr>
        <w:t>Психологиялық сауықтыру. Аналитикалық іс-әрекет</w:t>
      </w:r>
    </w:p>
    <w:p w:rsidR="00CD3D15" w:rsidRPr="00630D1F" w:rsidRDefault="00A80F04"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kk-KZ"/>
        </w:rPr>
        <w:t>Мектеп психологының әлеуметтік-психологиялық қызметтің педагогикалық – психологиялық қызмет бағыттарымен таныстыру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1D6495" w:rsidRDefault="00CD3D15" w:rsidP="00630D1F">
      <w:pPr>
        <w:spacing w:after="0" w:line="240" w:lineRule="auto"/>
        <w:ind w:firstLine="567"/>
        <w:jc w:val="both"/>
        <w:rPr>
          <w:rFonts w:ascii="Times New Roman" w:hAnsi="Times New Roman" w:cs="Times New Roman"/>
          <w:i/>
          <w:sz w:val="28"/>
          <w:szCs w:val="28"/>
          <w:lang w:val="uk-UA"/>
        </w:rPr>
      </w:pPr>
      <w:r w:rsidRPr="001D6495">
        <w:rPr>
          <w:rFonts w:ascii="Times New Roman" w:hAnsi="Times New Roman" w:cs="Times New Roman"/>
          <w:i/>
          <w:sz w:val="28"/>
          <w:szCs w:val="28"/>
          <w:lang w:val="uk-UA"/>
        </w:rPr>
        <w:t xml:space="preserve">Психологиялық ағарту </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Мектепте әлеуметтік</w:t>
      </w:r>
      <w:r w:rsidR="00BC76EE" w:rsidRPr="00630D1F">
        <w:rPr>
          <w:rFonts w:ascii="Times New Roman" w:hAnsi="Times New Roman" w:cs="Times New Roman"/>
          <w:sz w:val="28"/>
          <w:szCs w:val="28"/>
          <w:lang w:val="uk-UA"/>
        </w:rPr>
        <w:t>-</w:t>
      </w:r>
      <w:r w:rsidRPr="00630D1F">
        <w:rPr>
          <w:rFonts w:ascii="Times New Roman" w:hAnsi="Times New Roman" w:cs="Times New Roman"/>
          <w:sz w:val="28"/>
          <w:szCs w:val="28"/>
          <w:lang w:val="uk-UA"/>
        </w:rPr>
        <w:t>психологиялық қызмет келесі бағыттарда жұмыс атқарады:</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Педагогикалық қызметкерлерді және ата-аналарды психологиялық ағарту.</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 xml:space="preserve">Мақсаты-педагогтарды, ата-аналарды, балаларды психологиялық біліктілікке баулу. Психологиялық ағартудың түрлері сан түрлі. Айталық оған әдістемелік кеңесте және ата-аналар жиналысында өтілетін </w:t>
      </w:r>
      <w:r w:rsidR="00A80F04" w:rsidRPr="00630D1F">
        <w:rPr>
          <w:rFonts w:ascii="Times New Roman" w:hAnsi="Times New Roman" w:cs="Times New Roman"/>
          <w:sz w:val="28"/>
          <w:szCs w:val="28"/>
          <w:lang w:val="uk-UA"/>
        </w:rPr>
        <w:t xml:space="preserve">дәріс </w:t>
      </w:r>
      <w:r w:rsidRPr="00630D1F">
        <w:rPr>
          <w:rFonts w:ascii="Times New Roman" w:hAnsi="Times New Roman" w:cs="Times New Roman"/>
          <w:sz w:val="28"/>
          <w:szCs w:val="28"/>
          <w:lang w:val="uk-UA"/>
        </w:rPr>
        <w:t>лар, әңгімелесулер, топтық және жеке консультатциялар, семинар практикумдар, ата-аналар жиналысы, көрмелер, жарнамалар дайындау емес, балаларға қазіргі таңның өзінде бақытты арайлы өмір жағдайын туғызу. Яғни ересектерге психологиялық ағарту жүргізу арқылы, мұның басты мәселе екеніне көзін жеткізу.</w:t>
      </w:r>
    </w:p>
    <w:p w:rsidR="00CD3D15" w:rsidRPr="001D6495" w:rsidRDefault="00CD3D15" w:rsidP="00630D1F">
      <w:pPr>
        <w:spacing w:after="0" w:line="240" w:lineRule="auto"/>
        <w:ind w:firstLine="567"/>
        <w:jc w:val="both"/>
        <w:rPr>
          <w:rFonts w:ascii="Times New Roman" w:hAnsi="Times New Roman" w:cs="Times New Roman"/>
          <w:i/>
          <w:sz w:val="28"/>
          <w:szCs w:val="28"/>
          <w:lang w:val="uk-UA"/>
        </w:rPr>
      </w:pPr>
      <w:r w:rsidRPr="001D6495">
        <w:rPr>
          <w:rFonts w:ascii="Times New Roman" w:hAnsi="Times New Roman" w:cs="Times New Roman"/>
          <w:i/>
          <w:sz w:val="28"/>
          <w:szCs w:val="28"/>
          <w:lang w:val="uk-UA"/>
        </w:rPr>
        <w:t>Психологиялық сауықтыру</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 xml:space="preserve">Мақсаты - барлық жас кезеңінде балалардың психологиялық саулығын дамыту және сақтау, нығайту. Әр жас кезеңін ескере отырып, балаларға арналған дамыту бағдарламаларын жасау және оны іске асыру, сауықтыру шараларын қолдану, мектептегі тәрбие беру және оқу арқылы баланың толыққанды дамуына жағдай туғызу психологтың ең жауапты жұмыс бағыты.     </w:t>
      </w:r>
    </w:p>
    <w:p w:rsidR="00CD3D15" w:rsidRPr="001D6495" w:rsidRDefault="00CD3D15" w:rsidP="00630D1F">
      <w:pPr>
        <w:spacing w:after="0" w:line="240" w:lineRule="auto"/>
        <w:ind w:firstLine="567"/>
        <w:jc w:val="both"/>
        <w:rPr>
          <w:rFonts w:ascii="Times New Roman" w:hAnsi="Times New Roman" w:cs="Times New Roman"/>
          <w:i/>
          <w:sz w:val="28"/>
          <w:szCs w:val="28"/>
          <w:lang w:val="uk-UA"/>
        </w:rPr>
      </w:pPr>
      <w:r w:rsidRPr="001D6495">
        <w:rPr>
          <w:rFonts w:ascii="Times New Roman" w:hAnsi="Times New Roman" w:cs="Times New Roman"/>
          <w:i/>
          <w:sz w:val="28"/>
          <w:szCs w:val="28"/>
          <w:lang w:val="uk-UA"/>
        </w:rPr>
        <w:t>Психологиялық диагностика</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 xml:space="preserve">Мақсаты </w:t>
      </w:r>
      <w:r w:rsidR="00BC76EE" w:rsidRPr="00630D1F">
        <w:rPr>
          <w:rFonts w:ascii="Times New Roman" w:hAnsi="Times New Roman" w:cs="Times New Roman"/>
          <w:sz w:val="28"/>
          <w:szCs w:val="28"/>
          <w:lang w:val="uk-UA"/>
        </w:rPr>
        <w:t>-</w:t>
      </w:r>
      <w:r w:rsidRPr="00630D1F">
        <w:rPr>
          <w:rFonts w:ascii="Times New Roman" w:hAnsi="Times New Roman" w:cs="Times New Roman"/>
          <w:sz w:val="28"/>
          <w:szCs w:val="28"/>
          <w:lang w:val="uk-UA"/>
        </w:rPr>
        <w:t xml:space="preserve"> жеке тұлғаның жеке және жас ерекшелігін, тұлға аралық қарым-қатынасын зерттеу. Психодиагностиканың негізгі міндеті- педагогтарға , ата-аналарға балалардың жеке психологиялық ерекшеліктері жайлы қажетті хабар беру. Психодиагностикалық іс-шараға кіріспестен бұрын, оқу жылы барысында тестілердің мақсаты міндетін түсіндіру, олардың жазбаша рұқсатын, қолдарын жинау арқылы оны жүзеге асыру қажет.</w:t>
      </w:r>
    </w:p>
    <w:p w:rsidR="00CD3D15" w:rsidRPr="001D6495" w:rsidRDefault="00CD3D15" w:rsidP="00630D1F">
      <w:pPr>
        <w:spacing w:after="0" w:line="240" w:lineRule="auto"/>
        <w:ind w:firstLine="567"/>
        <w:jc w:val="both"/>
        <w:rPr>
          <w:rFonts w:ascii="Times New Roman" w:hAnsi="Times New Roman" w:cs="Times New Roman"/>
          <w:i/>
          <w:sz w:val="28"/>
          <w:szCs w:val="28"/>
          <w:lang w:val="uk-UA"/>
        </w:rPr>
      </w:pPr>
      <w:r w:rsidRPr="001D6495">
        <w:rPr>
          <w:rFonts w:ascii="Times New Roman" w:hAnsi="Times New Roman" w:cs="Times New Roman"/>
          <w:i/>
          <w:sz w:val="28"/>
          <w:szCs w:val="28"/>
          <w:lang w:val="uk-UA"/>
        </w:rPr>
        <w:t>Психологиялық т</w:t>
      </w:r>
      <w:r w:rsidRPr="001D6495">
        <w:rPr>
          <w:rFonts w:ascii="Times New Roman" w:hAnsi="Times New Roman" w:cs="Times New Roman"/>
          <w:i/>
          <w:sz w:val="28"/>
          <w:szCs w:val="28"/>
          <w:lang w:val="kk-KZ"/>
        </w:rPr>
        <w:t>ү</w:t>
      </w:r>
      <w:r w:rsidRPr="001D6495">
        <w:rPr>
          <w:rFonts w:ascii="Times New Roman" w:hAnsi="Times New Roman" w:cs="Times New Roman"/>
          <w:i/>
          <w:sz w:val="28"/>
          <w:szCs w:val="28"/>
          <w:lang w:val="uk-UA"/>
        </w:rPr>
        <w:t>зету</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 xml:space="preserve">Мақсаты </w:t>
      </w:r>
      <w:r w:rsidR="00BC76EE" w:rsidRPr="00630D1F">
        <w:rPr>
          <w:rFonts w:ascii="Times New Roman" w:hAnsi="Times New Roman" w:cs="Times New Roman"/>
          <w:sz w:val="28"/>
          <w:szCs w:val="28"/>
          <w:lang w:val="uk-UA"/>
        </w:rPr>
        <w:t>-</w:t>
      </w:r>
      <w:r w:rsidRPr="00630D1F">
        <w:rPr>
          <w:rFonts w:ascii="Times New Roman" w:hAnsi="Times New Roman" w:cs="Times New Roman"/>
          <w:sz w:val="28"/>
          <w:szCs w:val="28"/>
          <w:lang w:val="uk-UA"/>
        </w:rPr>
        <w:t xml:space="preserve"> балаларды жеке тұлғалық дамуындағы психологиялық ауытқуларынан арылту, түрлі жағымды іскерлік пен дағдыларды қалыптастыру. Психолог жұмысындағы түзету-дамыту бағыты, қызметтің ең қиын тұсы. Сондықтан да бұл бағыт практик-психологтан шеберлікті қажет етеді.</w:t>
      </w:r>
    </w:p>
    <w:p w:rsidR="00CD3D15" w:rsidRPr="001D6495" w:rsidRDefault="00CD3D15" w:rsidP="00630D1F">
      <w:pPr>
        <w:spacing w:after="0" w:line="240" w:lineRule="auto"/>
        <w:ind w:firstLine="567"/>
        <w:jc w:val="both"/>
        <w:rPr>
          <w:rFonts w:ascii="Times New Roman" w:hAnsi="Times New Roman" w:cs="Times New Roman"/>
          <w:i/>
          <w:sz w:val="28"/>
          <w:szCs w:val="28"/>
          <w:lang w:val="uk-UA"/>
        </w:rPr>
      </w:pPr>
      <w:r w:rsidRPr="001D6495">
        <w:rPr>
          <w:rFonts w:ascii="Times New Roman" w:hAnsi="Times New Roman" w:cs="Times New Roman"/>
          <w:i/>
          <w:sz w:val="28"/>
          <w:szCs w:val="28"/>
          <w:lang w:val="uk-UA"/>
        </w:rPr>
        <w:t>Психологиялық кеңес беру</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 xml:space="preserve">Мақсаты </w:t>
      </w:r>
      <w:r w:rsidR="00BC76EE" w:rsidRPr="00630D1F">
        <w:rPr>
          <w:rFonts w:ascii="Times New Roman" w:hAnsi="Times New Roman" w:cs="Times New Roman"/>
          <w:sz w:val="28"/>
          <w:szCs w:val="28"/>
          <w:lang w:val="uk-UA"/>
        </w:rPr>
        <w:t>-</w:t>
      </w:r>
      <w:r w:rsidRPr="00630D1F">
        <w:rPr>
          <w:rFonts w:ascii="Times New Roman" w:hAnsi="Times New Roman" w:cs="Times New Roman"/>
          <w:sz w:val="28"/>
          <w:szCs w:val="28"/>
          <w:lang w:val="uk-UA"/>
        </w:rPr>
        <w:t xml:space="preserve"> оқу </w:t>
      </w:r>
      <w:r w:rsidR="00BC76EE" w:rsidRPr="00630D1F">
        <w:rPr>
          <w:rFonts w:ascii="Times New Roman" w:hAnsi="Times New Roman" w:cs="Times New Roman"/>
          <w:sz w:val="28"/>
          <w:szCs w:val="28"/>
          <w:lang w:val="uk-UA"/>
        </w:rPr>
        <w:t>-</w:t>
      </w:r>
      <w:r w:rsidRPr="00630D1F">
        <w:rPr>
          <w:rFonts w:ascii="Times New Roman" w:hAnsi="Times New Roman" w:cs="Times New Roman"/>
          <w:sz w:val="28"/>
          <w:szCs w:val="28"/>
          <w:lang w:val="uk-UA"/>
        </w:rPr>
        <w:t xml:space="preserve"> тәрбие процесінде туындаған проблемаларды шешуге көмек көрсету. Кеңес беру жұмысында психологтың іскерлік, дағдысын дамыту мен бірге бұл арнайы дайындықты талап етеді.</w:t>
      </w:r>
    </w:p>
    <w:p w:rsidR="00CD3D15" w:rsidRPr="001D6495" w:rsidRDefault="00CD3D15" w:rsidP="00630D1F">
      <w:pPr>
        <w:spacing w:after="0" w:line="240" w:lineRule="auto"/>
        <w:ind w:firstLine="567"/>
        <w:jc w:val="both"/>
        <w:rPr>
          <w:rFonts w:ascii="Times New Roman" w:hAnsi="Times New Roman" w:cs="Times New Roman"/>
          <w:sz w:val="28"/>
          <w:szCs w:val="28"/>
          <w:lang w:val="uk-UA"/>
        </w:rPr>
      </w:pPr>
      <w:r w:rsidRPr="001D6495">
        <w:rPr>
          <w:rFonts w:ascii="Times New Roman" w:hAnsi="Times New Roman" w:cs="Times New Roman"/>
          <w:sz w:val="28"/>
          <w:szCs w:val="28"/>
          <w:lang w:val="uk-UA"/>
        </w:rPr>
        <w:t>Аналитикалық іс-әрекет</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sz w:val="28"/>
          <w:szCs w:val="28"/>
          <w:lang w:val="uk-UA"/>
        </w:rPr>
        <w:lastRenderedPageBreak/>
        <w:t xml:space="preserve">Мақсаты </w:t>
      </w:r>
      <w:r w:rsidR="00BC76EE" w:rsidRPr="00630D1F">
        <w:rPr>
          <w:rFonts w:ascii="Times New Roman" w:hAnsi="Times New Roman" w:cs="Times New Roman"/>
          <w:sz w:val="28"/>
          <w:szCs w:val="28"/>
          <w:lang w:val="uk-UA"/>
        </w:rPr>
        <w:t>-</w:t>
      </w:r>
      <w:r w:rsidRPr="00630D1F">
        <w:rPr>
          <w:rFonts w:ascii="Times New Roman" w:hAnsi="Times New Roman" w:cs="Times New Roman"/>
          <w:sz w:val="28"/>
          <w:szCs w:val="28"/>
          <w:lang w:val="uk-UA"/>
        </w:rPr>
        <w:t xml:space="preserve"> туындаған проблемалық себептердің ғылыми теориялық негіздерін қарастыру, педагогикалық процеске қатысушыларға кешенді ұсыныстар жасау.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w:t>
      </w:r>
      <w:r w:rsidRPr="00630D1F">
        <w:rPr>
          <w:rFonts w:ascii="Times New Roman" w:hAnsi="Times New Roman" w:cs="Times New Roman"/>
          <w:sz w:val="28"/>
          <w:szCs w:val="28"/>
          <w:lang w:val="uk-UA"/>
        </w:rPr>
        <w:t xml:space="preserve"> Психологиялық ағартудың мақсаты?</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kk-KZ"/>
        </w:rPr>
        <w:t>2</w:t>
      </w:r>
      <w:r w:rsidRPr="00630D1F">
        <w:rPr>
          <w:rFonts w:ascii="Times New Roman" w:hAnsi="Times New Roman" w:cs="Times New Roman"/>
          <w:sz w:val="28"/>
          <w:szCs w:val="28"/>
          <w:lang w:val="uk-UA"/>
        </w:rPr>
        <w:t xml:space="preserve"> .Аналитикалық іс-әрекеттің мақсаты?</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3. Психологиялық кеңес берудің мақсаты?</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4. Психологиялық түзетудің мақсаты?</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5. Психологиялық диагностиканың мақсаты?</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z w:val="28"/>
          <w:szCs w:val="28"/>
          <w:lang w:val="uk-UA"/>
        </w:rPr>
        <w:t>6. Психологиялық сауықтырудың мақсаты?</w:t>
      </w:r>
    </w:p>
    <w:p w:rsidR="00CD3D15" w:rsidRDefault="00CD3D15" w:rsidP="00630D1F">
      <w:pPr>
        <w:spacing w:after="0" w:line="240" w:lineRule="auto"/>
        <w:ind w:firstLine="567"/>
        <w:jc w:val="both"/>
        <w:rPr>
          <w:rFonts w:ascii="Times New Roman" w:hAnsi="Times New Roman" w:cs="Times New Roman"/>
          <w:sz w:val="28"/>
          <w:szCs w:val="28"/>
          <w:lang w:val="uk-UA"/>
        </w:rPr>
      </w:pPr>
    </w:p>
    <w:p w:rsidR="001D6495" w:rsidRPr="00630D1F" w:rsidRDefault="001D6495" w:rsidP="00630D1F">
      <w:pPr>
        <w:spacing w:after="0" w:line="240" w:lineRule="auto"/>
        <w:ind w:firstLine="567"/>
        <w:jc w:val="both"/>
        <w:rPr>
          <w:rFonts w:ascii="Times New Roman" w:hAnsi="Times New Roman" w:cs="Times New Roman"/>
          <w:sz w:val="28"/>
          <w:szCs w:val="28"/>
          <w:lang w:val="uk-UA"/>
        </w:rPr>
      </w:pPr>
    </w:p>
    <w:p w:rsidR="00CD3D15" w:rsidRPr="00630D1F" w:rsidRDefault="009340CF"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
          <w:sz w:val="28"/>
          <w:szCs w:val="28"/>
          <w:lang w:val="kk-KZ"/>
        </w:rPr>
        <w:t>5</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Мектеп психологы іс-әрекетінің мазмұны                </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bCs/>
          <w:sz w:val="28"/>
          <w:szCs w:val="28"/>
          <w:lang w:val="kk-KZ"/>
        </w:rPr>
        <w:t>1.Ұйымдастыру-психологиялық жұмыс</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                    2.  Дамытушылық және психофасилитациялық жұмыс</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Cs/>
          <w:sz w:val="28"/>
          <w:szCs w:val="28"/>
          <w:lang w:val="kk-KZ"/>
        </w:rPr>
        <w:t xml:space="preserve">                     3. Психопрофилактикалық жұмыс</w:t>
      </w:r>
    </w:p>
    <w:p w:rsidR="00CD3D15" w:rsidRPr="00630D1F" w:rsidRDefault="00A80F04" w:rsidP="00630D1F">
      <w:pPr>
        <w:spacing w:after="0" w:line="240" w:lineRule="auto"/>
        <w:ind w:firstLine="567"/>
        <w:jc w:val="both"/>
        <w:rPr>
          <w:rFonts w:ascii="Times New Roman" w:hAnsi="Times New Roman" w:cs="Times New Roman"/>
          <w:sz w:val="28"/>
          <w:szCs w:val="28"/>
          <w:highlight w:val="yellow"/>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kk-KZ"/>
        </w:rPr>
        <w:t>Мектеп психологы іс-әрекетіндегі ұ</w:t>
      </w:r>
      <w:r w:rsidR="00CD3D15" w:rsidRPr="00630D1F">
        <w:rPr>
          <w:rFonts w:ascii="Times New Roman" w:hAnsi="Times New Roman" w:cs="Times New Roman"/>
          <w:bCs/>
          <w:sz w:val="28"/>
          <w:szCs w:val="28"/>
          <w:lang w:val="kk-KZ"/>
        </w:rPr>
        <w:t>йымдастырудағы-психологиялық жұмыс, Дамытушылық және психофасилитациялық, психопрофилактикалық жұмыс</w:t>
      </w:r>
      <w:r w:rsidR="00CD3D15" w:rsidRPr="00630D1F">
        <w:rPr>
          <w:rFonts w:ascii="Times New Roman" w:hAnsi="Times New Roman" w:cs="Times New Roman"/>
          <w:sz w:val="28"/>
          <w:szCs w:val="28"/>
          <w:lang w:val="kk-KZ"/>
        </w:rPr>
        <w:t>тарының мазмұны мен студенттерді таныстыру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1.Ұйымдастыру-психологиялық жұмыс</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Мектеп психологы  ұйымдастыру-психологиялық іс-әрекетті орындау барысында келесі жұмыстарды жүргізеді:</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Балаларды мектепке қабылдау және сыныптарды жинақтау;</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Мектептегі психологиялық қызметтің іс-әрекет бағдарламасын немесе жоспарын оқу орнының ерекшеліктерін ескере отырып жасау.</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Оқу-тәрбие жұмыс жоспарлары мен құжаттарына, мектеп әкімшілігінің не педагогикалық кеңестің қабылдаған шешімдеріне және іс-әрекеттердің тиімділігін болжамдауға психологиялық талдау.</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 оқушыларын аттестациялауға қатысу.</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Жаңа мұғалімдерді жұмысқа қабылдау, ұжымда болатын кикілжіңдерді шешу, оқу топтарын құру, мектеп ұжымындағы психологиялық ахуалды орнықтыру, сауықтыру, оқыту-тәрбиелеу ісіне инновациялық үрдістерді енгізу, т.б. Мәселелер бойынша ұсыныстар беру. Бір сөзбен айтқанда, белсенді болу, алғы шепте болу, қамқоршы болу.</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Әкімшілікке, педагогтарға, ата-аналар мен оқушыларға әртүрлі мәселелер бойынша кеңес беру.</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Әртүрлі мәселелер бойынша психологиялық-педагогикалық консилиумдар жұмысына қатысу.</w:t>
      </w:r>
    </w:p>
    <w:p w:rsidR="00CD3D15" w:rsidRPr="00630D1F" w:rsidRDefault="00BC76EE" w:rsidP="00630D1F">
      <w:pPr>
        <w:numPr>
          <w:ilvl w:val="0"/>
          <w:numId w:val="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Түрлі семинарлар, конференциялар жұмысына, әдістемелік бірлестіктер отырыстары мен іс-шараларына қатысу, басқа мектеп психологтарымен, психология кафедраларымен, практикалық психологтар ассоциацияларымен байланыс орнату, белсенді араласу, сақтау.</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lastRenderedPageBreak/>
        <w:t>2.  Дамытушылық және психофасилитациялық жұмыс</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Психолог тұлғалық даму, шығармашылық және кәсіби қабілеттілік, т.б. мәселелерді шешуде көмек көрсетеді.</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Педагогтарға оқытудың және тәрбиелеудің әдістемелерін таңдау кезінде көмек көрсету.</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(Әкімшілік-педагогтар, педагогтар-педагогтар, педагогтар-оқушылар, оқушылар-оқушылар, ата-ана-оқушы) сияқты тұлға аралық өзара қарым-қатынастың  барлық деңгейін талдау, қате тұғырнамаларды түзету бойынша ұсыныстар  әзірлеу.</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Тұлғаның дамуындағы кедергілерді анықтау және жоба бойынша жұмыстар жүргізу.</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Тұлғалық және кәсіби даму мәселелері бойынша мониторинг өткізу.</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Тұлғаның даму деңгейіне таңдамды бақылау жүргізу.</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 әкімшілігімен, педагогтармен, ата-аналармен, оқушылармен өзіндік білім алу және өз-өзін тәрбиелеу мәселелері, тұлға дамуы мен оның жекелеген жақтары туралы кеңес жүргізу.</w:t>
      </w:r>
    </w:p>
    <w:p w:rsidR="00CD3D15" w:rsidRPr="00630D1F" w:rsidRDefault="00BC76EE" w:rsidP="00630D1F">
      <w:pPr>
        <w:numPr>
          <w:ilvl w:val="0"/>
          <w:numId w:val="8"/>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 әкімшілігін және педагогтарды педагогиканың  психологиялық негіздерімен, ынтымақтастықтың және оқыту мен дамытудың белсенді әдістерімен таныстыру және оқыту.</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3. Психопрофилактикалық жұмыс</w:t>
      </w:r>
    </w:p>
    <w:p w:rsidR="00CD3D15" w:rsidRPr="00630D1F" w:rsidRDefault="00CD3D15" w:rsidP="00630D1F">
      <w:pPr>
        <w:tabs>
          <w:tab w:val="left" w:pos="993"/>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Оқушылардың, педагогтардың, ата-аналардың арасында психологиялық-педагогикалық білімдерді насихаттау.</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 Мектеп оқушыларына арналған психологиялық үйірмеге жетекшілік жасай алады.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 Психологиялық диагностика  көмегімен тұлғалық дамудағы кері өзгерістерді анықтайды және анықталған өзгерістерді болдырмау мен бейтараптандыру жөнінде педагогикалық ұжымға ұсыныстар әзірлейді.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Психологиялық диагностика көмегімен педагогикалық босаңсып кеткен балаларды анықтайды және оқытушыға олардың дамуын түзетудің жеке жоспарын жасауға көмектеседі.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5. Мектептің педагогикалық кеңесі мен ата-аналар үшін нашақорлық, маскүнемдік, шылым шегу, токсикомания, жыныстық бұзылушылық, т.б. мәселелер бойынша ұсыныстар әзірлейді, кеңес береді.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6. Мектеп әкімшілігіне, педагогтарға, ата-аналарға, оқушыларға психологиялық артық жүктемені болдырмау, жүйке ауруларына ұшырамау туралы, олардың алдын алу мәселелері бойынша кеңес береді.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7. Мектеп ұжымында жайлы хал-ахуал туғызу бойынша жұмыстанады.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8. Кітапхана қызметкерлеріне психологиялық-педагогикалық әдебиетті жинақтауға көмектеседі.</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4. Психодиагностикалық және психокоррекциялық жұмыс</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Мектеп психологы бұл іс-әрекеттің ерекше түрінде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Педагогикалық кеңеске қатысушылардың барлығының тілдесу диагностикасын жүргізеді.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2. Психологиялық даму барысын немесе оның жекелеген жақтарын анықтау мақсатында оқушыларға психологиялық зерттеу жүргізеді.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 Оқушыларға дер кезінде психологиялық көмек көрсету мақсатында олардың қабілеттерін, мүдделерін, бейімдіктерін зерттеуді жүргізеді.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Сынып жетекшілерімен әкімшілік өкілдерімен және басқа да тұлғалармен бірлесе отырып, психикалық дамудағы ауытқушылықтарды жоюға бағытталған психикалық түзету бағдарламаларын жасайды және жүзеге асырады.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5. Психологиялық тәсілдерді аймақтың әлеуметтік, ұлттық, мәдени және басқа ерекшеліктерді ескере отырып жасайды, қолданады және бейімдейді.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Мектеп психологы ұйымдастыру-психологиялық іс-әрекетті орындау барысында қандай жұмыстарды жүргізеді ?</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 xml:space="preserve">2. </w:t>
      </w:r>
      <w:r w:rsidRPr="00630D1F">
        <w:rPr>
          <w:rFonts w:ascii="Times New Roman" w:hAnsi="Times New Roman" w:cs="Times New Roman"/>
          <w:bCs/>
          <w:sz w:val="28"/>
          <w:szCs w:val="28"/>
          <w:lang w:val="kk-KZ"/>
        </w:rPr>
        <w:t>Дамытушылық және психофасилитациялық жұмыс неше түрі бар?</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 xml:space="preserve">3. </w:t>
      </w:r>
      <w:r w:rsidRPr="00630D1F">
        <w:rPr>
          <w:rFonts w:ascii="Times New Roman" w:hAnsi="Times New Roman" w:cs="Times New Roman"/>
          <w:bCs/>
          <w:sz w:val="28"/>
          <w:szCs w:val="28"/>
          <w:lang w:val="kk-KZ"/>
        </w:rPr>
        <w:t>Психодиагностикалық және психокоррекциялық жұмыс?</w:t>
      </w:r>
    </w:p>
    <w:p w:rsidR="00CD3D15" w:rsidRDefault="00CD3D15" w:rsidP="00630D1F">
      <w:pPr>
        <w:spacing w:after="0" w:line="240" w:lineRule="auto"/>
        <w:ind w:firstLine="567"/>
        <w:jc w:val="both"/>
        <w:rPr>
          <w:rFonts w:ascii="Times New Roman" w:hAnsi="Times New Roman" w:cs="Times New Roman"/>
          <w:sz w:val="28"/>
          <w:szCs w:val="28"/>
          <w:lang w:val="kk-KZ"/>
        </w:rPr>
      </w:pPr>
    </w:p>
    <w:p w:rsidR="001D6495" w:rsidRPr="00630D1F" w:rsidRDefault="001D6495" w:rsidP="00630D1F">
      <w:pPr>
        <w:spacing w:after="0" w:line="240" w:lineRule="auto"/>
        <w:ind w:firstLine="567"/>
        <w:jc w:val="both"/>
        <w:rPr>
          <w:rFonts w:ascii="Times New Roman" w:hAnsi="Times New Roman" w:cs="Times New Roman"/>
          <w:sz w:val="28"/>
          <w:szCs w:val="28"/>
          <w:lang w:val="kk-KZ"/>
        </w:rPr>
      </w:pPr>
    </w:p>
    <w:p w:rsidR="00CD3D15" w:rsidRPr="00630D1F" w:rsidRDefault="009340CF"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
          <w:sz w:val="28"/>
          <w:szCs w:val="28"/>
          <w:lang w:val="kk-KZ"/>
        </w:rPr>
        <w:t>6</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bCs/>
          <w:sz w:val="28"/>
          <w:szCs w:val="28"/>
          <w:lang w:val="kk-KZ"/>
        </w:rPr>
        <w:t>Мектеп пси</w:t>
      </w:r>
      <w:r w:rsidRPr="00630D1F">
        <w:rPr>
          <w:rFonts w:ascii="Times New Roman" w:hAnsi="Times New Roman" w:cs="Times New Roman"/>
          <w:bCs/>
          <w:sz w:val="28"/>
          <w:szCs w:val="28"/>
          <w:lang w:val="kk-KZ"/>
        </w:rPr>
        <w:t>хологының іс-құжаттары</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
          <w:sz w:val="28"/>
          <w:szCs w:val="28"/>
          <w:lang w:val="kk-KZ"/>
        </w:rPr>
        <w:t xml:space="preserve">Жоспары: </w:t>
      </w:r>
      <w:r w:rsidR="00BC76EE" w:rsidRPr="00630D1F">
        <w:rPr>
          <w:rFonts w:ascii="Times New Roman" w:hAnsi="Times New Roman" w:cs="Times New Roman"/>
          <w:b/>
          <w:sz w:val="28"/>
          <w:szCs w:val="28"/>
          <w:lang w:val="kk-KZ"/>
        </w:rPr>
        <w:t xml:space="preserve"> </w:t>
      </w:r>
      <w:r w:rsidRPr="00630D1F">
        <w:rPr>
          <w:rFonts w:ascii="Times New Roman" w:hAnsi="Times New Roman" w:cs="Times New Roman"/>
          <w:bCs/>
          <w:sz w:val="28"/>
          <w:szCs w:val="28"/>
          <w:lang w:val="kk-KZ"/>
        </w:rPr>
        <w:t>1.Апталық жоспар</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                    2.Апталық жұмыс кестесі</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Cs/>
          <w:sz w:val="28"/>
          <w:szCs w:val="28"/>
          <w:lang w:val="kk-KZ"/>
        </w:rPr>
        <w:t xml:space="preserve">                    3.Мектеп психологының жылдық жоспар үлгісі</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bCs/>
          <w:sz w:val="28"/>
          <w:szCs w:val="28"/>
          <w:lang w:val="kk-KZ"/>
        </w:rPr>
        <w:t>Мектеп психологының іс-құжаттарының ішіндегі апталық жоспар, апталық жұмыс кестесін, мектеп психологының жылдық жоспар үлгісімен таныстыру және іс-тәжірибе барысында студенттердің қолданылуын үйрету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Мектеп үшін нақты, көкейкесті  тақырып бойынша 2-3 жылға арналып жасалған тәжірибелік-эксперименттік жұмыстың бағдарламасы. Мектеп психологының бір жылға арнап (төмендегі бағыттар бойынша) жасаған жұмыс жоспары:</w:t>
      </w:r>
    </w:p>
    <w:p w:rsidR="00CD3D15" w:rsidRPr="00630D1F" w:rsidRDefault="00BC76EE" w:rsidP="00630D1F">
      <w:pPr>
        <w:numPr>
          <w:ilvl w:val="0"/>
          <w:numId w:val="15"/>
        </w:numPr>
        <w:tabs>
          <w:tab w:val="clear" w:pos="180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 ұжымының диагностикасы;</w:t>
      </w:r>
    </w:p>
    <w:p w:rsidR="00CD3D15" w:rsidRPr="00630D1F" w:rsidRDefault="00BC76EE" w:rsidP="00630D1F">
      <w:pPr>
        <w:numPr>
          <w:ilvl w:val="0"/>
          <w:numId w:val="15"/>
        </w:numPr>
        <w:tabs>
          <w:tab w:val="clear" w:pos="180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педагогикалық процесті диагностикалау және болжау;</w:t>
      </w:r>
    </w:p>
    <w:p w:rsidR="00CD3D15" w:rsidRPr="00630D1F" w:rsidRDefault="00BC76EE" w:rsidP="00630D1F">
      <w:pPr>
        <w:numPr>
          <w:ilvl w:val="0"/>
          <w:numId w:val="15"/>
        </w:numPr>
        <w:tabs>
          <w:tab w:val="clear" w:pos="180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оқушылармен, педагогтармен, ата-аналармен, басшылармен кеңес (консультация) жұмыстары;</w:t>
      </w:r>
    </w:p>
    <w:p w:rsidR="00CD3D15" w:rsidRPr="00630D1F" w:rsidRDefault="00BC76EE" w:rsidP="00630D1F">
      <w:pPr>
        <w:numPr>
          <w:ilvl w:val="0"/>
          <w:numId w:val="15"/>
        </w:numPr>
        <w:tabs>
          <w:tab w:val="clear" w:pos="180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мектеп ұжымында психопрофилактикалық жұмыстар;</w:t>
      </w:r>
    </w:p>
    <w:p w:rsidR="00CD3D15" w:rsidRPr="00630D1F" w:rsidRDefault="00BC76EE" w:rsidP="00630D1F">
      <w:pPr>
        <w:numPr>
          <w:ilvl w:val="0"/>
          <w:numId w:val="15"/>
        </w:numPr>
        <w:tabs>
          <w:tab w:val="clear" w:pos="1800"/>
          <w:tab w:val="num" w:pos="360"/>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CD3D15" w:rsidRPr="00630D1F">
        <w:rPr>
          <w:rFonts w:ascii="Times New Roman" w:hAnsi="Times New Roman" w:cs="Times New Roman"/>
          <w:sz w:val="28"/>
          <w:szCs w:val="28"/>
          <w:lang w:val="kk-KZ"/>
        </w:rPr>
        <w:t>қалалық, аудандық орталықтармен байланыс ұйымдастыру жұмыстары.</w:t>
      </w:r>
    </w:p>
    <w:p w:rsidR="00CD3D15" w:rsidRPr="00630D1F" w:rsidRDefault="00CD3D15" w:rsidP="00630D1F">
      <w:pPr>
        <w:numPr>
          <w:ilvl w:val="0"/>
          <w:numId w:val="14"/>
        </w:numPr>
        <w:tabs>
          <w:tab w:val="clear" w:pos="720"/>
          <w:tab w:val="num" w:pos="360"/>
          <w:tab w:val="left" w:pos="709"/>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Психологиялық көмек кабинетінің жұмыс циклограммасы.</w:t>
      </w:r>
    </w:p>
    <w:p w:rsidR="00CD3D15" w:rsidRPr="00630D1F" w:rsidRDefault="00CD3D15" w:rsidP="00630D1F">
      <w:pPr>
        <w:numPr>
          <w:ilvl w:val="0"/>
          <w:numId w:val="14"/>
        </w:numPr>
        <w:tabs>
          <w:tab w:val="clear" w:pos="720"/>
          <w:tab w:val="num" w:pos="360"/>
          <w:tab w:val="left" w:pos="709"/>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Психологтың апталық тор-жоспары.</w:t>
      </w:r>
    </w:p>
    <w:p w:rsidR="00CD3D15" w:rsidRPr="00630D1F" w:rsidRDefault="00CD3D15" w:rsidP="00630D1F">
      <w:pPr>
        <w:numPr>
          <w:ilvl w:val="0"/>
          <w:numId w:val="14"/>
        </w:numPr>
        <w:tabs>
          <w:tab w:val="clear" w:pos="720"/>
          <w:tab w:val="num" w:pos="360"/>
          <w:tab w:val="left" w:pos="709"/>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Психодиагностикалық құжаттар.</w:t>
      </w:r>
    </w:p>
    <w:p w:rsidR="00CD3D15" w:rsidRPr="00630D1F" w:rsidRDefault="00CD3D15" w:rsidP="00630D1F">
      <w:pPr>
        <w:numPr>
          <w:ilvl w:val="0"/>
          <w:numId w:val="14"/>
        </w:numPr>
        <w:tabs>
          <w:tab w:val="clear" w:pos="720"/>
          <w:tab w:val="num" w:pos="360"/>
          <w:tab w:val="left" w:pos="709"/>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Өткізілетін шаралардың (консультация, әлеуметтік-психологиялық тренинг, консилиум, т.б.) қысқаша жоспарлары мен бағдарламалары.</w:t>
      </w:r>
    </w:p>
    <w:p w:rsidR="00CD3D15" w:rsidRPr="00630D1F" w:rsidRDefault="00CD3D15" w:rsidP="00630D1F">
      <w:pPr>
        <w:tabs>
          <w:tab w:val="num" w:pos="360"/>
        </w:tabs>
        <w:spacing w:after="0" w:line="240" w:lineRule="auto"/>
        <w:ind w:firstLine="567"/>
        <w:jc w:val="both"/>
        <w:rPr>
          <w:rFonts w:ascii="Times New Roman" w:hAnsi="Times New Roman" w:cs="Times New Roman"/>
          <w:sz w:val="28"/>
          <w:szCs w:val="28"/>
          <w:lang w:val="kk-KZ"/>
        </w:rPr>
      </w:pPr>
    </w:p>
    <w:p w:rsidR="001D6495" w:rsidRDefault="001D6495" w:rsidP="00630D1F">
      <w:pPr>
        <w:spacing w:after="0" w:line="240" w:lineRule="auto"/>
        <w:ind w:firstLine="567"/>
        <w:jc w:val="both"/>
        <w:rPr>
          <w:rFonts w:ascii="Times New Roman" w:hAnsi="Times New Roman" w:cs="Times New Roman"/>
          <w:bCs/>
          <w:sz w:val="28"/>
          <w:szCs w:val="28"/>
          <w:lang w:val="kk-KZ"/>
        </w:rPr>
      </w:pP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Cs/>
          <w:sz w:val="28"/>
          <w:szCs w:val="28"/>
          <w:lang w:val="kk-KZ"/>
        </w:rPr>
        <w:lastRenderedPageBreak/>
        <w:t>2. АПТАЛЫҚ ТОР-ЖОСПАР  (</w:t>
      </w:r>
      <w:r w:rsidRPr="00630D1F">
        <w:rPr>
          <w:rFonts w:ascii="Times New Roman" w:hAnsi="Times New Roman" w:cs="Times New Roman"/>
          <w:sz w:val="28"/>
          <w:szCs w:val="28"/>
          <w:lang w:val="kk-KZ"/>
        </w:rPr>
        <w:t>ҮЛГІСІ)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6"/>
        <w:gridCol w:w="4826"/>
      </w:tblGrid>
      <w:tr w:rsidR="00CD3D15" w:rsidRPr="00630D1F" w:rsidTr="00F11A65">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Дүйсенбі</w:t>
            </w:r>
            <w:r w:rsidR="00BC76EE"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(психодиагностика)</w:t>
            </w:r>
          </w:p>
        </w:tc>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Психодиагностика мен зерттеу нәтижелерді  өңдеу</w:t>
            </w:r>
          </w:p>
        </w:tc>
      </w:tr>
      <w:tr w:rsidR="00CD3D15" w:rsidRPr="00630D1F" w:rsidTr="00F11A65">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Сейсенбі (кеңес беру)</w:t>
            </w:r>
          </w:p>
        </w:tc>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Сенім телефоны, жеке, топтық және отбасылық кеңес</w:t>
            </w:r>
          </w:p>
        </w:tc>
      </w:tr>
      <w:tr w:rsidR="00CD3D15" w:rsidRPr="00630D1F" w:rsidTr="00F11A65">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Сәрсенбі</w:t>
            </w:r>
            <w:r w:rsidR="00BC76EE"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(психокоррекция) түзету-дамыту</w:t>
            </w:r>
          </w:p>
        </w:tc>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Психокоррекция және психопрофилактикалық жұмыс</w:t>
            </w:r>
          </w:p>
        </w:tc>
      </w:tr>
      <w:tr w:rsidR="00CD3D15" w:rsidRPr="00630D1F" w:rsidTr="00F11A65">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Бейсенбі</w:t>
            </w:r>
            <w:r w:rsidR="00BC76EE"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(психопрофилактика) алдын алу</w:t>
            </w:r>
          </w:p>
        </w:tc>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Қарым-қатынас тренингін өткізу, психотерапия сеансын, психологиялық гимнастика жүргізу</w:t>
            </w:r>
          </w:p>
        </w:tc>
      </w:tr>
      <w:tr w:rsidR="00CD3D15" w:rsidRPr="006E5C92" w:rsidTr="00F11A65">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Жұма</w:t>
            </w:r>
            <w:r w:rsidR="00BC76EE"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(психологиялық-педагогикалық насихат, сауаттандыру, әдістемелік)</w:t>
            </w:r>
          </w:p>
        </w:tc>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Модуль курстарын, педконсилиум, педкеңес өткізу, координациялық  кеңестерге қатысу</w:t>
            </w:r>
          </w:p>
        </w:tc>
      </w:tr>
      <w:tr w:rsidR="00CD3D15" w:rsidRPr="00630D1F" w:rsidTr="00F11A65">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Сенбі</w:t>
            </w:r>
            <w:r w:rsidR="00C52EC7"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(өз білімін жетілдіру)</w:t>
            </w:r>
          </w:p>
        </w:tc>
        <w:tc>
          <w:tcPr>
            <w:tcW w:w="4826"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Кітапханада жұмыс</w:t>
            </w:r>
          </w:p>
        </w:tc>
      </w:tr>
    </w:tbl>
    <w:p w:rsidR="00CD3D15" w:rsidRPr="00630D1F" w:rsidRDefault="00CD3D15" w:rsidP="00630D1F">
      <w:pPr>
        <w:spacing w:after="0" w:line="240" w:lineRule="auto"/>
        <w:ind w:firstLine="567"/>
        <w:jc w:val="both"/>
        <w:rPr>
          <w:rFonts w:ascii="Times New Roman" w:hAnsi="Times New Roman" w:cs="Times New Roman"/>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АПТАЛЫҚ ЖҰМЫС КЕСТЕСІ</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4860"/>
        <w:gridCol w:w="1980"/>
      </w:tblGrid>
      <w:tr w:rsidR="00CD3D15" w:rsidRPr="00630D1F" w:rsidTr="00F11A65">
        <w:tc>
          <w:tcPr>
            <w:tcW w:w="25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Апта</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 Күндері</w:t>
            </w:r>
          </w:p>
        </w:tc>
        <w:tc>
          <w:tcPr>
            <w:tcW w:w="486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Өтілетін орны мен уақыты көрсетілген жоспарланған шаралар</w:t>
            </w:r>
          </w:p>
        </w:tc>
        <w:tc>
          <w:tcPr>
            <w:tcW w:w="19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Ескерту</w:t>
            </w:r>
          </w:p>
        </w:tc>
      </w:tr>
      <w:tr w:rsidR="00CD3D15" w:rsidRPr="00630D1F" w:rsidTr="00F11A65">
        <w:trPr>
          <w:trHeight w:val="343"/>
        </w:trPr>
        <w:tc>
          <w:tcPr>
            <w:tcW w:w="25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Дүйсенбі</w:t>
            </w:r>
          </w:p>
        </w:tc>
        <w:tc>
          <w:tcPr>
            <w:tcW w:w="486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F11A65">
        <w:tc>
          <w:tcPr>
            <w:tcW w:w="25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Сейсенбі</w:t>
            </w:r>
          </w:p>
        </w:tc>
        <w:tc>
          <w:tcPr>
            <w:tcW w:w="486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F11A65">
        <w:tc>
          <w:tcPr>
            <w:tcW w:w="25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Сәрсенбі</w:t>
            </w:r>
          </w:p>
        </w:tc>
        <w:tc>
          <w:tcPr>
            <w:tcW w:w="486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F11A65">
        <w:tc>
          <w:tcPr>
            <w:tcW w:w="25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Бейсенбі</w:t>
            </w:r>
          </w:p>
        </w:tc>
        <w:tc>
          <w:tcPr>
            <w:tcW w:w="486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F11A65">
        <w:tc>
          <w:tcPr>
            <w:tcW w:w="25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Жұма</w:t>
            </w:r>
          </w:p>
        </w:tc>
        <w:tc>
          <w:tcPr>
            <w:tcW w:w="486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F11A65">
        <w:tc>
          <w:tcPr>
            <w:tcW w:w="25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Сенбі</w:t>
            </w:r>
          </w:p>
        </w:tc>
        <w:tc>
          <w:tcPr>
            <w:tcW w:w="486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bl>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Кесте әр аптаның аяғында келесі аптаға жасалуы тиіс.</w:t>
      </w:r>
    </w:p>
    <w:p w:rsidR="00CD3D15" w:rsidRPr="00630D1F" w:rsidRDefault="00CD3D15" w:rsidP="00630D1F">
      <w:pPr>
        <w:spacing w:after="0" w:line="240" w:lineRule="auto"/>
        <w:ind w:firstLine="567"/>
        <w:jc w:val="both"/>
        <w:rPr>
          <w:rFonts w:ascii="Times New Roman" w:hAnsi="Times New Roman" w:cs="Times New Roman"/>
          <w:b/>
          <w:bCs/>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3. МЕКТЕП ПСИХОЛОГЫНЫҢ ЖЫЛДЫҚ ЖОСПАРЫНЫҢ ҮЛГІСІ</w:t>
      </w:r>
    </w:p>
    <w:p w:rsidR="00CD3D15" w:rsidRPr="00630D1F" w:rsidRDefault="00CD3D15" w:rsidP="00630D1F">
      <w:pPr>
        <w:spacing w:after="0" w:line="240" w:lineRule="auto"/>
        <w:ind w:firstLine="567"/>
        <w:jc w:val="both"/>
        <w:rPr>
          <w:rFonts w:ascii="Times New Roman" w:hAnsi="Times New Roman" w:cs="Times New Roman"/>
          <w:i/>
          <w:sz w:val="28"/>
          <w:szCs w:val="28"/>
          <w:lang w:val="kk-KZ"/>
        </w:rPr>
      </w:pPr>
      <w:r w:rsidRPr="00630D1F">
        <w:rPr>
          <w:rFonts w:ascii="Times New Roman" w:hAnsi="Times New Roman" w:cs="Times New Roman"/>
          <w:i/>
          <w:sz w:val="28"/>
          <w:szCs w:val="28"/>
          <w:lang w:val="kk-KZ"/>
        </w:rPr>
        <w:t>Күнтізбелік-тақырыптық жоспар</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156"/>
        <w:gridCol w:w="1080"/>
        <w:gridCol w:w="1080"/>
        <w:gridCol w:w="1080"/>
        <w:gridCol w:w="540"/>
        <w:gridCol w:w="540"/>
        <w:gridCol w:w="720"/>
        <w:gridCol w:w="900"/>
        <w:gridCol w:w="720"/>
        <w:gridCol w:w="1440"/>
      </w:tblGrid>
      <w:tr w:rsidR="00CD3D15" w:rsidRPr="00630D1F" w:rsidTr="001D6495">
        <w:trPr>
          <w:cantSplit/>
        </w:trPr>
        <w:tc>
          <w:tcPr>
            <w:tcW w:w="644"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Уақыты</w:t>
            </w:r>
          </w:p>
        </w:tc>
        <w:tc>
          <w:tcPr>
            <w:tcW w:w="1156"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Проблема</w:t>
            </w:r>
          </w:p>
        </w:tc>
        <w:tc>
          <w:tcPr>
            <w:tcW w:w="1080"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1D6495">
            <w:pPr>
              <w:spacing w:after="0" w:line="240" w:lineRule="auto"/>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Жұмыс </w:t>
            </w:r>
            <w:r w:rsidR="001D6495">
              <w:rPr>
                <w:rFonts w:ascii="Times New Roman" w:hAnsi="Times New Roman" w:cs="Times New Roman"/>
                <w:bCs/>
                <w:sz w:val="28"/>
                <w:szCs w:val="28"/>
                <w:lang w:val="kk-KZ"/>
              </w:rPr>
              <w:t xml:space="preserve"> </w:t>
            </w:r>
            <w:r w:rsidRPr="00630D1F">
              <w:rPr>
                <w:rFonts w:ascii="Times New Roman" w:hAnsi="Times New Roman" w:cs="Times New Roman"/>
                <w:bCs/>
                <w:sz w:val="28"/>
                <w:szCs w:val="28"/>
                <w:lang w:val="kk-KZ"/>
              </w:rPr>
              <w:t>формасы</w:t>
            </w:r>
          </w:p>
        </w:tc>
        <w:tc>
          <w:tcPr>
            <w:tcW w:w="1080"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1D6495">
            <w:pPr>
              <w:spacing w:after="0" w:line="240" w:lineRule="auto"/>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Әдістеме атауы</w:t>
            </w:r>
          </w:p>
        </w:tc>
        <w:tc>
          <w:tcPr>
            <w:tcW w:w="1080"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1D6495">
            <w:pPr>
              <w:spacing w:after="0" w:line="240" w:lineRule="auto"/>
              <w:jc w:val="center"/>
              <w:rPr>
                <w:rFonts w:ascii="Times New Roman" w:hAnsi="Times New Roman" w:cs="Times New Roman"/>
                <w:bCs/>
                <w:sz w:val="28"/>
                <w:szCs w:val="28"/>
                <w:lang w:val="kk-KZ"/>
              </w:rPr>
            </w:pPr>
            <w:r w:rsidRPr="00630D1F">
              <w:rPr>
                <w:rFonts w:ascii="Times New Roman" w:hAnsi="Times New Roman" w:cs="Times New Roman"/>
                <w:bCs/>
                <w:sz w:val="28"/>
                <w:szCs w:val="28"/>
                <w:lang w:val="kk-KZ"/>
              </w:rPr>
              <w:t>Адамның сапалық ерекшелігі</w:t>
            </w:r>
          </w:p>
        </w:tc>
        <w:tc>
          <w:tcPr>
            <w:tcW w:w="1800" w:type="dxa"/>
            <w:gridSpan w:val="3"/>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Жіберілген</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уақыт</w:t>
            </w:r>
          </w:p>
        </w:tc>
        <w:tc>
          <w:tcPr>
            <w:tcW w:w="900"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Нәтиже</w:t>
            </w: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Жауапты</w:t>
            </w:r>
          </w:p>
        </w:tc>
        <w:tc>
          <w:tcPr>
            <w:tcW w:w="1440" w:type="dxa"/>
            <w:vMerge w:val="restart"/>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Ескеру,</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 ұсыныс</w:t>
            </w:r>
          </w:p>
        </w:tc>
      </w:tr>
      <w:tr w:rsidR="00CD3D15" w:rsidRPr="00630D1F" w:rsidTr="001D6495">
        <w:trPr>
          <w:cantSplit/>
          <w:trHeight w:val="1876"/>
        </w:trPr>
        <w:tc>
          <w:tcPr>
            <w:tcW w:w="644"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156"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540" w:type="dxa"/>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1D6495">
            <w:pPr>
              <w:spacing w:after="0" w:line="240" w:lineRule="auto"/>
              <w:ind w:left="-110" w:right="-133" w:firstLine="67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өткізілді</w:t>
            </w:r>
          </w:p>
        </w:tc>
        <w:tc>
          <w:tcPr>
            <w:tcW w:w="540" w:type="dxa"/>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1D6495">
            <w:pPr>
              <w:spacing w:after="0" w:line="240" w:lineRule="auto"/>
              <w:ind w:left="-110" w:right="-133" w:firstLine="67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өңделді</w:t>
            </w:r>
          </w:p>
        </w:tc>
        <w:tc>
          <w:tcPr>
            <w:tcW w:w="720" w:type="dxa"/>
            <w:tcBorders>
              <w:top w:val="single" w:sz="4" w:space="0" w:color="auto"/>
              <w:left w:val="single" w:sz="4" w:space="0" w:color="auto"/>
              <w:bottom w:val="single" w:sz="4" w:space="0" w:color="auto"/>
              <w:right w:val="single" w:sz="4" w:space="0" w:color="auto"/>
            </w:tcBorders>
            <w:textDirection w:val="btLr"/>
          </w:tcPr>
          <w:p w:rsidR="00CD3D15" w:rsidRPr="00630D1F" w:rsidRDefault="00CD3D15" w:rsidP="001D6495">
            <w:pPr>
              <w:spacing w:after="0" w:line="240" w:lineRule="auto"/>
              <w:ind w:left="-110" w:right="-133"/>
              <w:jc w:val="center"/>
              <w:rPr>
                <w:rFonts w:ascii="Times New Roman" w:hAnsi="Times New Roman" w:cs="Times New Roman"/>
                <w:bCs/>
                <w:sz w:val="28"/>
                <w:szCs w:val="28"/>
                <w:lang w:val="kk-KZ"/>
              </w:rPr>
            </w:pPr>
            <w:r w:rsidRPr="00630D1F">
              <w:rPr>
                <w:rFonts w:ascii="Times New Roman" w:hAnsi="Times New Roman" w:cs="Times New Roman"/>
                <w:bCs/>
                <w:sz w:val="28"/>
                <w:szCs w:val="28"/>
                <w:lang w:val="kk-KZ"/>
              </w:rPr>
              <w:t>Қорытынды</w:t>
            </w:r>
          </w:p>
        </w:tc>
        <w:tc>
          <w:tcPr>
            <w:tcW w:w="900"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720"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440" w:type="dxa"/>
            <w:vMerge/>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1D6495">
        <w:tc>
          <w:tcPr>
            <w:tcW w:w="644"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1.</w:t>
            </w:r>
          </w:p>
        </w:tc>
        <w:tc>
          <w:tcPr>
            <w:tcW w:w="1156"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7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7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1D6495">
        <w:tc>
          <w:tcPr>
            <w:tcW w:w="644"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2.</w:t>
            </w:r>
          </w:p>
        </w:tc>
        <w:tc>
          <w:tcPr>
            <w:tcW w:w="1156"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7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7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r w:rsidR="00CD3D15" w:rsidRPr="00630D1F" w:rsidTr="001D6495">
        <w:tc>
          <w:tcPr>
            <w:tcW w:w="644" w:type="dxa"/>
            <w:tcBorders>
              <w:top w:val="single" w:sz="4" w:space="0" w:color="auto"/>
              <w:left w:val="single" w:sz="4" w:space="0" w:color="auto"/>
              <w:bottom w:val="single" w:sz="4" w:space="0" w:color="auto"/>
              <w:right w:val="single" w:sz="4" w:space="0" w:color="auto"/>
            </w:tcBorders>
          </w:tcPr>
          <w:p w:rsidR="00CD3D15" w:rsidRPr="00630D1F" w:rsidRDefault="00CD3D15" w:rsidP="001D6495">
            <w:pPr>
              <w:spacing w:after="0" w:line="240" w:lineRule="auto"/>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3.</w:t>
            </w:r>
          </w:p>
        </w:tc>
        <w:tc>
          <w:tcPr>
            <w:tcW w:w="1156"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7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72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c>
          <w:tcPr>
            <w:tcW w:w="1440" w:type="dxa"/>
            <w:tcBorders>
              <w:top w:val="single" w:sz="4" w:space="0" w:color="auto"/>
              <w:left w:val="single" w:sz="4" w:space="0" w:color="auto"/>
              <w:bottom w:val="single" w:sz="4" w:space="0" w:color="auto"/>
              <w:right w:val="single" w:sz="4" w:space="0" w:color="auto"/>
            </w:tcBorders>
          </w:tcPr>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p>
        </w:tc>
      </w:tr>
    </w:tbl>
    <w:p w:rsidR="00CD3D15" w:rsidRPr="00630D1F" w:rsidRDefault="00CD3D15" w:rsidP="00630D1F">
      <w:pPr>
        <w:spacing w:after="0" w:line="240" w:lineRule="auto"/>
        <w:ind w:firstLine="567"/>
        <w:jc w:val="both"/>
        <w:rPr>
          <w:rFonts w:ascii="Times New Roman" w:hAnsi="Times New Roman" w:cs="Times New Roman"/>
          <w:sz w:val="28"/>
          <w:szCs w:val="28"/>
          <w:lang w:val="kk-KZ"/>
        </w:rPr>
      </w:pP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Психологтың жұмыс кабинетінде материалдарды сақтайтын сейф болуы тиіс.</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Психологиялық жеңілдеу бөлмесінде:</w:t>
      </w:r>
    </w:p>
    <w:p w:rsidR="00CD3D15" w:rsidRPr="00630D1F" w:rsidRDefault="00CD3D15" w:rsidP="00630D1F">
      <w:pPr>
        <w:numPr>
          <w:ilvl w:val="0"/>
          <w:numId w:val="9"/>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психологиялық релаксация жүргізуге;</w:t>
      </w:r>
    </w:p>
    <w:p w:rsidR="00CD3D15" w:rsidRPr="00630D1F" w:rsidRDefault="00CD3D15" w:rsidP="00630D1F">
      <w:pPr>
        <w:numPr>
          <w:ilvl w:val="0"/>
          <w:numId w:val="9"/>
        </w:numPr>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психологиялық ауыртпалықты, жағымсыздықты  жоюға;</w:t>
      </w:r>
    </w:p>
    <w:p w:rsidR="00CD3D15" w:rsidRPr="00630D1F" w:rsidRDefault="00CD3D15" w:rsidP="00630D1F">
      <w:pPr>
        <w:numPr>
          <w:ilvl w:val="0"/>
          <w:numId w:val="9"/>
        </w:numPr>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эмоционалдық жеңілденуге;</w:t>
      </w:r>
    </w:p>
    <w:p w:rsidR="00CD3D15" w:rsidRPr="00630D1F" w:rsidRDefault="00CD3D15" w:rsidP="00630D1F">
      <w:pPr>
        <w:numPr>
          <w:ilvl w:val="0"/>
          <w:numId w:val="9"/>
        </w:numPr>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жеке және топтық психологиялық кеңес алуға алуға;</w:t>
      </w:r>
    </w:p>
    <w:p w:rsidR="00CD3D15" w:rsidRPr="00630D1F" w:rsidRDefault="00CD3D15" w:rsidP="00630D1F">
      <w:pPr>
        <w:numPr>
          <w:ilvl w:val="0"/>
          <w:numId w:val="9"/>
        </w:numPr>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психопрофилактикалық және психокоррекциялық шараларға қолайлы жағдай болуы керек.</w:t>
      </w:r>
    </w:p>
    <w:p w:rsidR="00CD3D15" w:rsidRPr="00630D1F" w:rsidRDefault="00CD3D15" w:rsidP="00630D1F">
      <w:pPr>
        <w:numPr>
          <w:ilvl w:val="0"/>
          <w:numId w:val="9"/>
        </w:numPr>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сенім телефоны, пошта, жұмыс пункті болуы тиіс.</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Психотерапевтік әсер етудің материалдық базасы:</w:t>
      </w:r>
    </w:p>
    <w:p w:rsidR="00CD3D15" w:rsidRPr="00630D1F" w:rsidRDefault="00CD3D15" w:rsidP="00630D1F">
      <w:pPr>
        <w:numPr>
          <w:ilvl w:val="0"/>
          <w:numId w:val="10"/>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аудиотехника;</w:t>
      </w:r>
    </w:p>
    <w:p w:rsidR="00CD3D15" w:rsidRPr="00630D1F" w:rsidRDefault="00CD3D15" w:rsidP="00630D1F">
      <w:pPr>
        <w:numPr>
          <w:ilvl w:val="0"/>
          <w:numId w:val="10"/>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психотерапевтік сипаттағы жазбалары бар аудиокассеталар;</w:t>
      </w:r>
    </w:p>
    <w:p w:rsidR="00CD3D15" w:rsidRPr="00630D1F" w:rsidRDefault="00CD3D15" w:rsidP="00630D1F">
      <w:pPr>
        <w:numPr>
          <w:ilvl w:val="0"/>
          <w:numId w:val="10"/>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проекциялық аппаратура;</w:t>
      </w:r>
    </w:p>
    <w:p w:rsidR="00CD3D15" w:rsidRPr="00630D1F" w:rsidRDefault="00CD3D15" w:rsidP="00630D1F">
      <w:pPr>
        <w:numPr>
          <w:ilvl w:val="0"/>
          <w:numId w:val="10"/>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арнайы психотерапевтік әсер етуші жарық жүйесі, т.б.</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Психодиагностиканың материалдық базасы:</w:t>
      </w:r>
    </w:p>
    <w:p w:rsidR="00CD3D15" w:rsidRPr="00630D1F" w:rsidRDefault="00CD3D15" w:rsidP="00630D1F">
      <w:pPr>
        <w:numPr>
          <w:ilvl w:val="0"/>
          <w:numId w:val="1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кеңсе жабдықтары – қағаз-қалам, маркер т.б.</w:t>
      </w:r>
    </w:p>
    <w:p w:rsidR="00CD3D15" w:rsidRPr="00630D1F" w:rsidRDefault="00CD3D15" w:rsidP="00630D1F">
      <w:pPr>
        <w:numPr>
          <w:ilvl w:val="0"/>
          <w:numId w:val="1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жігер беретін, тыныштандыратын, көңіл-күйді реттеуші релаксация жазылған аудиотехника, арнайы қағаздар;</w:t>
      </w:r>
    </w:p>
    <w:p w:rsidR="00CD3D15" w:rsidRPr="00630D1F" w:rsidRDefault="00CD3D15" w:rsidP="00630D1F">
      <w:pPr>
        <w:numPr>
          <w:ilvl w:val="0"/>
          <w:numId w:val="11"/>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жеке компъютер, калькулятор, т.б. ЭЕТ.</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5. Психологиялық ағарту-насихат және психологиялық дайындық:</w:t>
      </w:r>
    </w:p>
    <w:p w:rsidR="00CD3D15" w:rsidRPr="00630D1F" w:rsidRDefault="00CD3D15" w:rsidP="00630D1F">
      <w:pPr>
        <w:numPr>
          <w:ilvl w:val="0"/>
          <w:numId w:val="12"/>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оқу-әдістемелік материалдар;</w:t>
      </w:r>
    </w:p>
    <w:p w:rsidR="00CD3D15" w:rsidRPr="00630D1F" w:rsidRDefault="00CD3D15" w:rsidP="00630D1F">
      <w:pPr>
        <w:numPr>
          <w:ilvl w:val="0"/>
          <w:numId w:val="12"/>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көрнекі құралдар;</w:t>
      </w:r>
    </w:p>
    <w:p w:rsidR="00CD3D15" w:rsidRPr="00630D1F" w:rsidRDefault="00CD3D15" w:rsidP="00630D1F">
      <w:pPr>
        <w:numPr>
          <w:ilvl w:val="0"/>
          <w:numId w:val="12"/>
        </w:numPr>
        <w:spacing w:after="0" w:line="240" w:lineRule="auto"/>
        <w:ind w:left="0" w:firstLine="567"/>
        <w:jc w:val="both"/>
        <w:rPr>
          <w:rFonts w:ascii="Times New Roman" w:hAnsi="Times New Roman" w:cs="Times New Roman"/>
          <w:bCs/>
          <w:sz w:val="28"/>
          <w:szCs w:val="28"/>
          <w:lang w:val="kk-KZ"/>
        </w:rPr>
      </w:pPr>
      <w:r w:rsidRPr="00630D1F">
        <w:rPr>
          <w:rFonts w:ascii="Times New Roman" w:hAnsi="Times New Roman" w:cs="Times New Roman"/>
          <w:sz w:val="28"/>
          <w:szCs w:val="28"/>
          <w:lang w:val="kk-KZ"/>
        </w:rPr>
        <w:t>арнайы жабдықталған орын.</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Психологтың кеңесі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Cs/>
          <w:sz w:val="28"/>
          <w:szCs w:val="28"/>
          <w:lang w:val="kk-KZ"/>
        </w:rPr>
        <w:t xml:space="preserve">Мұғалім (сынып жетекшісі, пән мұғалімі) </w:t>
      </w:r>
      <w:r w:rsidRPr="00630D1F">
        <w:rPr>
          <w:rFonts w:ascii="Times New Roman" w:hAnsi="Times New Roman" w:cs="Times New Roman"/>
          <w:sz w:val="28"/>
          <w:szCs w:val="28"/>
          <w:lang w:val="kk-KZ"/>
        </w:rPr>
        <w:t>егер мына принциптермен жұмыс істесе, сыныпта дұрыс ахуал қалыптастыра алады:</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Оқу-тәрбие үрдісінің басынан бастап аяғына дейін мұғалім балаға деген толық сенім мен құрмет көрсетуі тиіс.</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Ол топтың не әр баланың алдында тұрған мақсат пен міндеттерді қалыптастыруға және нақтылауға көмектесуі керек.</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Ол оқушылардың оқуға деген ішкі ниет-мұқтаждығын (мотивация) ескере отырып жұмыс жасауы тиіс.</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Мұғалім оқушылар үшін небір тәжірибе, дерек көзі ретінде болуы тиіс. Балалар кез келген сұрағына, белгілі бір кездескен қиындықтарын жеңуде мұғалімнен көмек, жауап алатынына  сенімді болуы керек.</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Ол әр бала үшін де мұндай рөлде бола алуы маңызды.</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Ол өзінің бойында топтың эмоциялық қалпын сезіне алу қабілетін дамытуы керек.</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Ол топтық іс-әрекеттің белсенді мүшесі бола алуы керек.</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Ол топта сезімін ашық білдіре алуы тиіс.</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Әр оқушының сезімі мен толғанысын түсінуге мүмкіндік беретін эмпатияны меңгеруге тырысуы керек.</w:t>
      </w:r>
    </w:p>
    <w:p w:rsidR="00CD3D15" w:rsidRPr="00630D1F" w:rsidRDefault="00CD3D15" w:rsidP="00630D1F">
      <w:pPr>
        <w:numPr>
          <w:ilvl w:val="0"/>
          <w:numId w:val="1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Мұғалім  өзін-өзі жақсы білуі керек.</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Мектеп психологының бір жылға арнап (төмендегі бағыттар бойынша) жасаған жұмыс жоспарын көрсетіңіз?</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 Психотерапевтік әсер етудің материалдық базасы атаңыз?</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3. </w:t>
      </w:r>
      <w:r w:rsidRPr="00630D1F">
        <w:rPr>
          <w:rFonts w:ascii="Times New Roman" w:hAnsi="Times New Roman" w:cs="Times New Roman"/>
          <w:bCs/>
          <w:sz w:val="28"/>
          <w:szCs w:val="28"/>
          <w:lang w:val="kk-KZ"/>
        </w:rPr>
        <w:t>Мұғалім (сынып жетекшісі, пән мұғалімі) қандай</w:t>
      </w:r>
      <w:r w:rsidRPr="00630D1F">
        <w:rPr>
          <w:rFonts w:ascii="Times New Roman" w:hAnsi="Times New Roman" w:cs="Times New Roman"/>
          <w:sz w:val="28"/>
          <w:szCs w:val="28"/>
          <w:lang w:val="kk-KZ"/>
        </w:rPr>
        <w:t xml:space="preserve"> принциптермен жұмыс істесе, сыныпта дұрыс ахуал қалыптастыра алады?</w:t>
      </w:r>
    </w:p>
    <w:p w:rsidR="00CD3D15" w:rsidRDefault="00CD3D15" w:rsidP="00630D1F">
      <w:pPr>
        <w:spacing w:after="0" w:line="240" w:lineRule="auto"/>
        <w:ind w:firstLine="567"/>
        <w:jc w:val="both"/>
        <w:rPr>
          <w:rFonts w:ascii="Times New Roman" w:hAnsi="Times New Roman" w:cs="Times New Roman"/>
          <w:b/>
          <w:sz w:val="28"/>
          <w:szCs w:val="28"/>
          <w:lang w:val="kk-KZ"/>
        </w:rPr>
      </w:pPr>
    </w:p>
    <w:p w:rsidR="001D6495" w:rsidRPr="00630D1F" w:rsidRDefault="001D6495" w:rsidP="00630D1F">
      <w:pPr>
        <w:spacing w:after="0" w:line="240" w:lineRule="auto"/>
        <w:ind w:firstLine="567"/>
        <w:jc w:val="both"/>
        <w:rPr>
          <w:rFonts w:ascii="Times New Roman" w:hAnsi="Times New Roman" w:cs="Times New Roman"/>
          <w:b/>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7</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kk-KZ"/>
        </w:rPr>
        <w:t>Практик психологтардың кәсіби іс әрекеттерінің м</w:t>
      </w:r>
      <w:r w:rsidRPr="00630D1F">
        <w:rPr>
          <w:rFonts w:ascii="Times New Roman" w:hAnsi="Times New Roman" w:cs="Times New Roman"/>
          <w:sz w:val="28"/>
          <w:szCs w:val="28"/>
          <w:lang w:val="kk-KZ"/>
        </w:rPr>
        <w:t xml:space="preserve">індеттері және түрлері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z w:val="28"/>
          <w:szCs w:val="28"/>
          <w:lang w:val="kk-KZ"/>
        </w:rPr>
        <w:t>Жоспары:</w:t>
      </w:r>
      <w:r w:rsidRPr="00630D1F">
        <w:rPr>
          <w:rFonts w:ascii="Times New Roman" w:hAnsi="Times New Roman" w:cs="Times New Roman"/>
          <w:sz w:val="28"/>
          <w:szCs w:val="28"/>
          <w:lang w:val="kk-KZ"/>
        </w:rPr>
        <w:t xml:space="preserve">.   </w:t>
      </w:r>
      <w:r w:rsidRPr="00630D1F">
        <w:rPr>
          <w:rFonts w:ascii="Times New Roman" w:hAnsi="Times New Roman" w:cs="Times New Roman"/>
          <w:spacing w:val="6"/>
          <w:sz w:val="28"/>
          <w:szCs w:val="28"/>
          <w:lang w:val="kk-KZ"/>
        </w:rPr>
        <w:t>1. Психодиагностика</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                      2. Психотерапия</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                      3. Психокоррекция</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                      4. Психопрофилактика</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                      5. Психогигиена</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                       6. Психологиялық реабилитация</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pacing w:val="6"/>
          <w:sz w:val="28"/>
          <w:szCs w:val="28"/>
          <w:lang w:val="kk-KZ"/>
        </w:rPr>
        <w:t xml:space="preserve">                       7. Психологиялық ағарту</w:t>
      </w:r>
    </w:p>
    <w:p w:rsidR="00CD3D15" w:rsidRPr="00630D1F" w:rsidRDefault="00A80F04"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kk-KZ"/>
        </w:rPr>
        <w:t>Практик психологтардың кәсіби іс әрекеттеріндегі п</w:t>
      </w:r>
      <w:r w:rsidR="00CD3D15" w:rsidRPr="00630D1F">
        <w:rPr>
          <w:rFonts w:ascii="Times New Roman" w:hAnsi="Times New Roman" w:cs="Times New Roman"/>
          <w:spacing w:val="6"/>
          <w:sz w:val="28"/>
          <w:szCs w:val="28"/>
          <w:lang w:val="kk-KZ"/>
        </w:rPr>
        <w:t>сиходиагностика, психотерапия, психокоррекция, психопрофилактика, психогигиена, психологиялық реабилитация, психологиялық ағарту түрлерімен және оларды дұрыс қолдануды студенттерге үйрету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1.</w:t>
      </w:r>
      <w:r w:rsidRPr="00630D1F">
        <w:rPr>
          <w:rFonts w:ascii="Times New Roman" w:hAnsi="Times New Roman" w:cs="Times New Roman"/>
          <w:spacing w:val="6"/>
          <w:sz w:val="28"/>
          <w:szCs w:val="28"/>
          <w:lang w:val="kk-KZ"/>
        </w:rPr>
        <w:t xml:space="preserve"> Практикалық психологтардың міндеттері адамдардың неғұрлым шығармашылықты және икемді болуларына көмектесуге бағдарланған практикалық психологиядан туындайды. Практикалық психологтар өзерінің кәсіби іс-әрекеттерімен адамдар өмір сүріп, жұмыс жасайтын жерлердегі қиындықтарды шешу үшін теориядағы жетістіктерді және психологиялық әдістерді қолдану арқылы адамдардың психологиялық денсаулығын жақсартуға және қоғамның психологиялық мәдениетінің өсуіне ықпал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Психологтың кәсіби іс-әрекетінің міндеттемелері мен түрлері факторлардың 2 тобымен анықталады: (1) практикалық психологияның құрылымына қатысты мамандандырылуымен және (2) оның өзі жұмыс жасайтын адамдардың (клиенттердің) немесе топтың психологиялық қиындықтарының сипатымен анықталады. </w:t>
      </w:r>
    </w:p>
    <w:p w:rsidR="00CD3D15" w:rsidRPr="00630D1F" w:rsidRDefault="00CD3D15" w:rsidP="00630D1F">
      <w:pPr>
        <w:spacing w:after="0" w:line="240" w:lineRule="auto"/>
        <w:ind w:firstLine="567"/>
        <w:jc w:val="both"/>
        <w:rPr>
          <w:rFonts w:ascii="Times New Roman" w:hAnsi="Times New Roman" w:cs="Times New Roman"/>
          <w:b/>
          <w:spacing w:val="6"/>
          <w:sz w:val="28"/>
          <w:szCs w:val="28"/>
          <w:lang w:val="kk-KZ"/>
        </w:rPr>
      </w:pPr>
      <w:r w:rsidRPr="00630D1F">
        <w:rPr>
          <w:rFonts w:ascii="Times New Roman" w:hAnsi="Times New Roman" w:cs="Times New Roman"/>
          <w:spacing w:val="6"/>
          <w:sz w:val="28"/>
          <w:szCs w:val="28"/>
          <w:lang w:val="kk-KZ"/>
        </w:rPr>
        <w:t xml:space="preserve">Осыған байланысты практикалық психологияның құрылымында психологтар іс-әрекеттерінің: психодиагностика; психотерапия; психологиялық түзету; психологиялық кеңес беру; профилактика; психогигиена, яғни дені сау өмір салтын тәрбиелеу, реабилитация; психологиялық ағарту және ғылыми зерттеулерді жүргізу сияқты түрлері ерекшеленеді.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lastRenderedPageBreak/>
        <w:t xml:space="preserve">Психодиагностика </w:t>
      </w:r>
      <w:r w:rsidRPr="00630D1F">
        <w:rPr>
          <w:rFonts w:ascii="Times New Roman" w:hAnsi="Times New Roman" w:cs="Times New Roman"/>
          <w:spacing w:val="6"/>
          <w:sz w:val="28"/>
          <w:szCs w:val="28"/>
          <w:lang w:val="kk-KZ"/>
        </w:rPr>
        <w:t xml:space="preserve">бұл – психологияның адамдардың даралық психологиялық  ерекшеліктерін сандық анықтау, сипаттау және талқылау, сондай-ақ клиенттің қиындықтарын түсінуге және шешуге қажет психологиялық ақпаратты жинау мәселелерін зерттейтін саласы.  Кейбір жағдайда ол клиентпен бірінші кездесуден бастап тікелей қарым-қатынас процесінде жүзеге асырылып жедел сипатқа ие болса, басқа бір жағдайда неғұрлым арнайы танымдық процедуралар қолданылатын терең бағдарлама ретінде анықталуы мүмкін. Психодиагностикалық тексерудің нәтижелері психотерапевтік міндеттерді шешу тәсілдері жайлы қорытындылауға негіз болады. Мектептегі психолог мамандықты таңдаудың неғұрлым лайықты типін ұсына алады. Ол отбасында және мектепте тәрбиелеудің лайықты әдістерін қолдануды ұсына 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Диагностика жүргізілген алдын алу немесе кеңес беру жұмыстарының тиімділігін бағалауға да қажет.</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Психодиагностикалық зерттеу ұйымының қайсыбір бөлімшесіндегі психологиялық қиындықтардың; дау-дамайлардың, еңбектегі адамгершіліктің және еңбек өнімділігінің созылмалы төмендеуінің, оқушылардың үлгермеушілігі мен тәртіпсіздігінің себептерін анықтауға бағытталады.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Персоналдың ұйымдастырушы мінез-құлқын, оқушылардың жеке-даралық қабілеттерін жоспарлы зерттелуі,  психологтың бірінші сыныпқа балаларды жинауға қатысуы, балалардың мектептегі оқуға даярлығын анықтауы да психодиагностикаға жатады.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Психодиагностика бөлімінде маманданған психолог нақты адамдардың  (ұйымның, топтың) қасиеттері мен күйлерін анықтау үшін зерттеудің психологиялық әдістерін қолданудың құрылымы мен  мүмкіндігін талдауға арқау етеді. Психологиялық диагноздың маңызы оның тиімді терапия (түзету, кеңес беру) мен болжаудың бастапқы пункті болып табылуымен анықталады. Болжау бұл </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 диагноздың негізінде тұлғаның немесе топтың, ерлі зайыптылардың, басшы мен оның қоластындағылардың арасындағы өзара қатынастардың дамуын жорамалдау.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психологияның сараптама қызметі де психодиагностикаға жатады. Барлық деңгейлерде, сондай-ақ шешімдердің салдарын болжау мақсатында саяси деңгейде де қабылданатын басқарушы шешімдер, құрастырылған заңдар, инновациялық жобалар және т.б. психологиялық сараптамадан өтеді.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2. Психотерапия </w:t>
      </w:r>
      <w:r w:rsidRPr="00630D1F">
        <w:rPr>
          <w:rFonts w:ascii="Times New Roman" w:hAnsi="Times New Roman" w:cs="Times New Roman"/>
          <w:spacing w:val="6"/>
          <w:sz w:val="28"/>
          <w:szCs w:val="28"/>
          <w:lang w:val="kk-KZ"/>
        </w:rPr>
        <w:t>бұл – адамның психикасына ықпал ету іс</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шараларының жүйесі, психологиялық көрсету формасы, сондай</w:t>
      </w:r>
      <w:r w:rsidRPr="00630D1F">
        <w:rPr>
          <w:rFonts w:ascii="Times New Roman" w:hAnsi="Times New Roman" w:cs="Times New Roman"/>
          <w:sz w:val="28"/>
          <w:szCs w:val="28"/>
          <w:lang w:val="kk-KZ"/>
        </w:rPr>
        <w:t>-ақ</w:t>
      </w:r>
      <w:r w:rsidRPr="00630D1F">
        <w:rPr>
          <w:rFonts w:ascii="Times New Roman" w:hAnsi="Times New Roman" w:cs="Times New Roman"/>
          <w:spacing w:val="6"/>
          <w:sz w:val="28"/>
          <w:szCs w:val="28"/>
          <w:lang w:val="kk-KZ"/>
        </w:rPr>
        <w:t xml:space="preserve"> сәйкес проблемаларды зерттейтін дәрігерлік және практикалық психологияның саласы. Психотерапияны шартты түрде психологиялық құралдармен адамдардың жүйке – психикалық және психосоматикалық аурулары мен бұзылыстарын емдеумен айналысатын дәрігерлік психотерапияға және </w:t>
      </w:r>
      <w:r w:rsidRPr="00630D1F">
        <w:rPr>
          <w:rFonts w:ascii="Times New Roman" w:hAnsi="Times New Roman" w:cs="Times New Roman"/>
          <w:spacing w:val="6"/>
          <w:sz w:val="28"/>
          <w:szCs w:val="28"/>
          <w:lang w:val="kk-KZ"/>
        </w:rPr>
        <w:lastRenderedPageBreak/>
        <w:t xml:space="preserve">дені сау адамға (клиентке) бағдарланған және оның психологиялық қиындықтарын жеңумен айналысатын дәрігерлік емес деп  бөледі.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Психотерапияның мәні клиенттің өміріндегі қиындықтарын жеңу мақсатында оның психикалық процестері мен реакцияларын жақсартуда. Бұл адамдардың өз-өзін, әлемді, ондағы өз орнын түсіну қабілетіне ие болуына ықпал ететін психологиялық көмектің бір түрі.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Психотерапияның мақсаты клиенттің жақсы қызмет ету бағытындағы реактивтілігін модификациялауда.  «Психотерапия» тұлғаның ойлауымен, қылықтарымен, өзгеруі мен клиенттің психотерапевтпен ұзақ мерзімді қатынасуымен ассоциацияланады. Әдетте психотерапия «қалыпты емес» клиенттермен жанасады.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3. Психокоррекция </w:t>
      </w:r>
      <w:r w:rsidRPr="00630D1F">
        <w:rPr>
          <w:rFonts w:ascii="Times New Roman" w:hAnsi="Times New Roman" w:cs="Times New Roman"/>
          <w:spacing w:val="6"/>
          <w:sz w:val="28"/>
          <w:szCs w:val="28"/>
          <w:lang w:val="kk-KZ"/>
        </w:rPr>
        <w:t xml:space="preserve">–психиканың  қызмет етуі мен дамуындағы қалыпты жағдайдан қайсыбір жағымсыз ауытқуларды немесе басқа да мінез-құлықтық, эмоциялы, танымдық көріністерді әлсіруге немесе жоюға бағытталған адамның психикасына белсенді ықпал ету. Психокоррекция адамдардың дамуындағы және мінез-құлықтарындағы ауытқуларды жоюға әкелетін көмек көрсетуге шоғарланады. Көптеген авторлар психотерапия мен психокоррекциясының арасындағы айырмашылықты байқамауға бейім болады. Кейбіреулері соңғы терминнің психологтың клиенттермен жасайтын қызметінің дәрігерлік емес сипатын ерекше көрсетудің амалы ретінде ұсынылғанына сенімді.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Психологиялық кеңес беру бұл</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ұсыныстар мен кеңестерді талап ететін аса терең емес қиындықтарға қатысты шешіммен ерекшеленетін психологиялық көмектің бір түрі. Оны психолог клиенттің қиындықтарын қосымша зерттеудің және сұхбаттасудың  негізінде береді.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Психодиагностиканың клиенттің мінез-құлқын бақылай отырып сұхбаттасудың барысында жүзеге асатыны да, кеңес берудің бір ерекшелігі болып табылады. Кеңес беру сұхбаттасу мен психотерапияның арасында кең аумақты иеленуде. Сондай-ақ, олардың шекарасын нұсқау өте қиын. Кеңесші жиі терапевт ретінде көрінеді. Әдетте ол қалыпты жағдаймен жұмыс жасай отырып, паталогиямен  істес болуға да міндетті.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4. Психопрофилактика </w:t>
      </w:r>
      <w:r w:rsidRPr="00630D1F">
        <w:rPr>
          <w:rFonts w:ascii="Times New Roman" w:hAnsi="Times New Roman" w:cs="Times New Roman"/>
          <w:spacing w:val="6"/>
          <w:sz w:val="28"/>
          <w:szCs w:val="28"/>
          <w:lang w:val="kk-KZ"/>
        </w:rPr>
        <w:t xml:space="preserve">бұл: а) жүйке – психикалық және психосоматикалық денсаулықтың бұзылыстары, әлеуметтік кикілжіңдердің, тұлғаның үйлесімді дамымауы, психологиялық алғы шарттары бар оқытудың, тәрбиенің, қарым-қатынастың қиындықтары сияқты әрқилы проблемалардың алдын алуға ықпал ететін іс-шаралардың жүйесі; б) нұсқалған қиындықтар мен заңдылықтарды зерттейтін дәрігерлік және практикалық психологияның саласы.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Психологиялық профилактиканың мәні психологтың жауапкершілігінің аумағына енетін адамдардың  психикалық және тұлғалық дамуындағы ықтималды жайсыздықтардың алдын алу жөнінде тұрақты жұмыс жасауында. Превентивті іс-шаралардың мақсаты адамдардың психикалық денсаулықтарының нашарлауына әкелетін </w:t>
      </w:r>
      <w:r w:rsidRPr="00630D1F">
        <w:rPr>
          <w:rFonts w:ascii="Times New Roman" w:hAnsi="Times New Roman" w:cs="Times New Roman"/>
          <w:spacing w:val="6"/>
          <w:sz w:val="28"/>
          <w:szCs w:val="28"/>
          <w:lang w:val="kk-KZ"/>
        </w:rPr>
        <w:lastRenderedPageBreak/>
        <w:t xml:space="preserve">себептерге қарсы тұруда, қалаусыз кикілжіңдерді, психикалық бұзылыстардың алдын алуда, сондай-ақ олардың салдарын азайтуда. </w:t>
      </w:r>
    </w:p>
    <w:p w:rsidR="00CD3D15" w:rsidRPr="00630D1F" w:rsidRDefault="00CD3D15" w:rsidP="00630D1F">
      <w:pPr>
        <w:spacing w:after="0" w:line="240" w:lineRule="auto"/>
        <w:ind w:firstLine="567"/>
        <w:jc w:val="both"/>
        <w:rPr>
          <w:rFonts w:ascii="Times New Roman" w:hAnsi="Times New Roman" w:cs="Times New Roman"/>
          <w:b/>
          <w:spacing w:val="6"/>
          <w:sz w:val="28"/>
          <w:szCs w:val="28"/>
          <w:lang w:val="kk-KZ"/>
        </w:rPr>
      </w:pPr>
      <w:r w:rsidRPr="00630D1F">
        <w:rPr>
          <w:rFonts w:ascii="Times New Roman" w:hAnsi="Times New Roman" w:cs="Times New Roman"/>
          <w:spacing w:val="6"/>
          <w:sz w:val="28"/>
          <w:szCs w:val="28"/>
          <w:lang w:val="kk-KZ"/>
        </w:rPr>
        <w:t xml:space="preserve">Психолог әлеуметтік топтарға тән және тұлға мен қоғамға зиян келтіретін жағымсыз құбылыстарды уақытында анықтап, редукциялауға, қауіптерді іздеуге шоғырланады. Психикалық бұзылыстардың алдын алу психолог іс-әрекетінің жиынтықталған бөлігі  болып табылады. Балалар мен жастардың арасында превентивті  міндеттердің шешілуі ерекше назарды талап етеді. </w:t>
      </w:r>
    </w:p>
    <w:p w:rsidR="00CD3D15" w:rsidRPr="00630D1F" w:rsidRDefault="00CD3D15" w:rsidP="00630D1F">
      <w:pPr>
        <w:spacing w:after="0" w:line="240" w:lineRule="auto"/>
        <w:ind w:firstLine="567"/>
        <w:jc w:val="both"/>
        <w:rPr>
          <w:rFonts w:ascii="Times New Roman" w:hAnsi="Times New Roman" w:cs="Times New Roman"/>
          <w:b/>
          <w:spacing w:val="6"/>
          <w:sz w:val="28"/>
          <w:szCs w:val="28"/>
          <w:lang w:val="kk-KZ"/>
        </w:rPr>
      </w:pPr>
      <w:r w:rsidRPr="00630D1F">
        <w:rPr>
          <w:rFonts w:ascii="Times New Roman" w:hAnsi="Times New Roman" w:cs="Times New Roman"/>
          <w:b/>
          <w:spacing w:val="6"/>
          <w:sz w:val="28"/>
          <w:szCs w:val="28"/>
          <w:lang w:val="kk-KZ"/>
        </w:rPr>
        <w:t>5. Психогигиена</w:t>
      </w:r>
      <w:r w:rsidRPr="00630D1F">
        <w:rPr>
          <w:rFonts w:ascii="Times New Roman" w:hAnsi="Times New Roman" w:cs="Times New Roman"/>
          <w:spacing w:val="6"/>
          <w:sz w:val="28"/>
          <w:szCs w:val="28"/>
          <w:lang w:val="kk-KZ"/>
        </w:rPr>
        <w:t xml:space="preserve"> бұл – адамдардың жүйке</w:t>
      </w:r>
      <w:r w:rsidRPr="00630D1F">
        <w:rPr>
          <w:rFonts w:ascii="Times New Roman" w:hAnsi="Times New Roman" w:cs="Times New Roman"/>
          <w:sz w:val="28"/>
          <w:szCs w:val="28"/>
          <w:lang w:val="kk-KZ"/>
        </w:rPr>
        <w:t xml:space="preserve"> -</w:t>
      </w:r>
      <w:r w:rsidRPr="00630D1F">
        <w:rPr>
          <w:rFonts w:ascii="Times New Roman" w:hAnsi="Times New Roman" w:cs="Times New Roman"/>
          <w:spacing w:val="6"/>
          <w:sz w:val="28"/>
          <w:szCs w:val="28"/>
          <w:lang w:val="kk-KZ"/>
        </w:rPr>
        <w:t xml:space="preserve"> психикалық және психосоматикалық денсаулығын сақтауға және еңбектің (әсіресе интеллектілі), оқудың, сондай-ақ күнделікті өмірдің лайықты жағдайларын жасауға бағытталған іс-шаралардың жүйесі. Дәрігерлік психологияның нұсқалған мәселелерді зерттейтін саласын да психогигиена деп атайды. Тиісті әлеуметтік ортаны ұйымдастыру, адамдардың күн тәртібі мен өмір салтын жақсарту жолымен психикалық денсаулықты сақтау және нығайту психогигиенаның мақсаты болып табылады.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6. Психологиялық реабилитация </w:t>
      </w:r>
      <w:r w:rsidRPr="00630D1F">
        <w:rPr>
          <w:rFonts w:ascii="Times New Roman" w:hAnsi="Times New Roman" w:cs="Times New Roman"/>
          <w:spacing w:val="6"/>
          <w:sz w:val="28"/>
          <w:szCs w:val="28"/>
          <w:lang w:val="kk-KZ"/>
        </w:rPr>
        <w:t xml:space="preserve">қалыпты психикалық қызмет ету, қарым-қатынасты және іс-әрекетті қалпына келтіру мақсатында адамдардың өміріндегі психотравмалық оқиғалардан туындаған үлкен стресстен кейін қажет көмектің арнайы формасы болып табылады. Табиғи, техногенді және әлеуметтік апаттардың құрбандары реабилитацияны қажетсінеді. Көшуге мәжбүр болғандарға, соғыстар мен қарулы қақтығыстардың ардагерлеріне күнделікті өмірдің психикалық травмаларын кешірген адамдарға психологиялық ликвидация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7. Психологиялық ағарту </w:t>
      </w:r>
      <w:r w:rsidRPr="00630D1F">
        <w:rPr>
          <w:rFonts w:ascii="Times New Roman" w:hAnsi="Times New Roman" w:cs="Times New Roman"/>
          <w:spacing w:val="6"/>
          <w:sz w:val="28"/>
          <w:szCs w:val="28"/>
          <w:lang w:val="kk-KZ"/>
        </w:rPr>
        <w:t xml:space="preserve">бұл – тұрғындарды, ұйымдардағы қызметкерлерді психологиялық білімдерге тарту. Мәселен мектепте психологиялық қызмет көрсететін психологтар мұғалімдер мен ата–аналардың психологиялық   мәдениетін арттыру үшін </w:t>
      </w:r>
      <w:r w:rsidR="00A80F04" w:rsidRPr="00630D1F">
        <w:rPr>
          <w:rFonts w:ascii="Times New Roman" w:hAnsi="Times New Roman" w:cs="Times New Roman"/>
          <w:spacing w:val="6"/>
          <w:sz w:val="28"/>
          <w:szCs w:val="28"/>
          <w:lang w:val="kk-KZ"/>
        </w:rPr>
        <w:t xml:space="preserve">дәріс </w:t>
      </w:r>
      <w:r w:rsidRPr="00630D1F">
        <w:rPr>
          <w:rFonts w:ascii="Times New Roman" w:hAnsi="Times New Roman" w:cs="Times New Roman"/>
          <w:spacing w:val="6"/>
          <w:sz w:val="28"/>
          <w:szCs w:val="28"/>
          <w:lang w:val="kk-KZ"/>
        </w:rPr>
        <w:t xml:space="preserve">лардың циклін жүргізеді. Оларды қызықтырған мәселелер жөнінде кеңестер, сондай-ақ балалар және педагогикалық психология, тұлға психологиясы бойынша арнайы семинарлар, қарым-қатынас және тұлға аралық қатынастар тренингтері жүргізіледі. Көптеген мекемелерде қызметкерлерінің кәсіби жетістігімен тығыз байланысты психологиялық білімдерін арттырудың жүйесі бар. Психологиялық ағартудың бірқатар мәселелері бұқаралық ақпарат құралдарымен, танымал әдебиеттің басылымымен, практикалық психологияның қызметтерін жарнамалаумен шешіледі.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психологтың міндеттері практикалық психология рухының нақтылануы, оның жауапкершілігінің сферасы мен шынайы жағдайларының сипатталуы болып табылады. Мәселен, балалармен және жастармен жұмыс жасайтын психологтар: агрессивтілігі мінез-құлық ұзақ мерзімді мазасыздық, зейінсіздік, мөлшерден тыс сезімталдық, ынжықтық, мектепке барудан, сабақта жауап беруден қорқу, жүйелі ұрлық баланың үйде немесе мектепте өтірік айтуы, мектептен немесе үйден қашып кету; мінез-құлықтағы күтпеген өзгерістер, оқудағы төмен нәтижелер, сабақтың </w:t>
      </w:r>
      <w:r w:rsidRPr="00630D1F">
        <w:rPr>
          <w:rFonts w:ascii="Times New Roman" w:hAnsi="Times New Roman" w:cs="Times New Roman"/>
          <w:spacing w:val="6"/>
          <w:sz w:val="28"/>
          <w:szCs w:val="28"/>
          <w:lang w:val="kk-KZ"/>
        </w:rPr>
        <w:lastRenderedPageBreak/>
        <w:t xml:space="preserve">бірін меңгерудегі қиыншылықтар; мектептегі оқушыға қызығушылықтың болмауы; сөйлеу тілінің шығу тегі; жүйке-психикалық бұзылыстары; бастың жүйелі ауыруы, ұйқының қашуы, себепсіз шаршау сияқты педагогикалық құралдармен шешілмейтін мәселелермен айналысады.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психологтың кәсіби іс-әрекеттерінің міндеттерін екі негіздеме бойынша бөлген орынды.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Бірінші негіздеме бұл – іс-әрекеттің ұйымдастырушы көркемделуінің сипаты. Психолог қайсыбір мемлекеттік немесе коммерциялық ұйымның штаттағы қызметкері бола алады, тәжірибелеуші маман ретінде өз бетінше немесе аймақтың кеңес беруші, психотерапевтік немесе диагностикалық құрылымның құрамында жұмыс жасай алады. Қайсыбір ұйымда жұмыс жасайтын психолог сол ұйым іс-әрекеттерінің ерекшеліктерінен және оның жағдайларынан туындайтын міндеттерді шешеді. Ол еңбекті психологиялық жақсарту, тұлғаралық және топ аралық қатынастарды басқару жөніндегі ұсыныстарды жасайды. Қызметкерлердің психикалық қысымының, моралды күйінің, эмоциялы ахуал деңгейінің мониторингі және ықтималды өңдеулермен, оқиғалармен байланысты сол көрсеткіштерді болжау, оның (психологтың) басты ісі болып болып табылады.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Клиникалық психолог негізінен психологиялық көмекке мұқтаж адамдардың мәселелерін шешумен айналысады. Әрине өз-өзіне сыйластықпен қарайтын маман қолына алған міндеттерінің шеңберін кәсіби біліктілігінің деңгейімен шектейді. Кәсіби психолог, өз мүмкіндіктері мен біліктілігінің деңгейін шынайы бағалайды. Сол мүмкіндіктерінің шектеулерін түсініп мойындайды, қызметтестерімен және аралас мамандықтардың   өкілдері – психиатрлармен, терапевт-дәрігерлермен, психоневрологтармен, нейропсихологтармен және т.б. бірлесіп қызмет етеді. Оның клиентке «жоқ, мен бұл мәселелермен айналыспаймын» деген жауабы, оның кәсіби біліксіздігінің көрсеткіші емес.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Психологтың міндеттерін дифференциялаудың екінші  негіздемесі – олардың жоспарға қатынасы. Негіздеме бойынша жоспарлы (ағымдағы) және шұғыл міндеттер ерекшеленеді. Жоспарлы міндеттер ұйымдағы қызметкерлер іс-әрекетін психологиялық қамтамасыз ету қажеттілігімен немесе клиникалық қабылдау режимімен міндеттеледі. Жоспарлы міндеттердің кейбірі қысқа мерзімді  болса, тағы бірі ұзақ мерзімді болады. Қысқа мерзімді міндеттердің нақты құрылымы, мақсаты және нәтижесі болады. Мәселен, оларға тестілеу жатады.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Ұзақ мерзімді міндеттер психологиялық көмек көрсету жүйесін жетілдіруге бағдарланған нақты идеялар мен ойлардың жүзеге асуын білдіреді. Ұйымдастырушы психологтың ұзақ мерзімді міндеттері психологияның  заңдарына сай персонал іс-әрекеттерінің жағдайларын жүйелі жүргізуінде анықталады. Бұл жеке-дара сәйкессіздіктердің, қолайлы шешімдердің анықталуын көздейді және билікке ие </w:t>
      </w:r>
      <w:r w:rsidRPr="00630D1F">
        <w:rPr>
          <w:rFonts w:ascii="Times New Roman" w:hAnsi="Times New Roman" w:cs="Times New Roman"/>
          <w:spacing w:val="6"/>
          <w:sz w:val="28"/>
          <w:szCs w:val="28"/>
          <w:lang w:val="kk-KZ"/>
        </w:rPr>
        <w:lastRenderedPageBreak/>
        <w:t xml:space="preserve">қызметкерлерді үгіттеуді, психологиялық тұрғыда қажет деп есептелінсе, ұйымдастырушы, қаржылық, технологиялық және басқа да өзгерістерді болжайды. Психологтың клиентпен қызметі мазмұны мен мерзімі бойынша нақты белгіленбеген нәтижелермен ұзақ мерзімді міндеттердің мысалы болып табылады.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Кикілжіңдер, апаттар, залалдар, жеке-дара зорығу, сондай-ақ аталған және басқа да эксцесстердің кері психикалық және әлеуметтік психологиялық салдарын жою сияқты қызметкерлердің жұмыс жасауының реттелген үрдісіндегі кез келген бұзылыстардың психологиялық себептерін анықтау ұйымдастырушы психологтың шұғыл міндеттерінің қатарына жатады.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 психологтың алдындағы міндеттердің қалай құрастырылатыны жайлы сәйкес құжаттардан білуге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Мәселен, мектептегі психологиялық қызметтің өзіне тән мақсаттары мен міндеттері бар. Оның негізгі мақсаты – балалар мен жас өспірімдердің психикалық  денсаулығы мен білім алу қызығушылықтарына ықпал ету. Бұл: оқу-тәрбие процесінің психологиялық диагностикасын; мектептегі балалардың танымдық эмоциялық және әлеуметтік дамуына толыққанды ықпалын қамтамасыз ету мақсатында психологтың белсенді кірісуін: педагогтар мен ата-аналарға, балаларға қамқорлық көрсетуге қатысты барлық мәселелерде көмектесуді; мұғалімдер мен ата–аналарды психологиялық оқытуды; оқушылардың жеке-дара қиындықтарын және педагогтардың кәсіби мәселелерін шешуде мектеп қызметкерлерімен және ата-аналармен бірлескен жұмысты болжайды. Мектептегі психологқа төмендегідей міндеттер жүктеледі: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балалардың оқуға даярлығын анықтау, мұғаліммен бірлесіп бастауыш мектеп жасындағы оқушыларды мектепке бейімдеудің жеке-дара бағдарламасын құрастыру;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оқушылардың даралық және жас ерекшеліктерін ескере отырып, мұғалімдермен және ата-аналармен бірігіп, дамытпалы бағдарламаларды даярлау және жүзеге асыру;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оқушылардың өміріндегі өтпелі кезеңдерді қадағалау;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үлгермеуші және тәртіпсіз оқушылармен диагностикалық түзету жұмыстарын жүргізу;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оқуға және тәрбиеге кедергі келтіретін оқушылардың интеллектілі және тұлғалық ерекшеліктерін диагностикалау және түзету;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оқушылардың мұғаліммен, құрдастарымен, ата-аналарымен тұлғааралық қатынастарындағы бұзылыстарды анықтау және жою;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балаларды оқыту және тәрбиелеудің, олардың психикалық қызметтерінің дамуының психологиялық мәселелері жөнінде мектептің әкімшілігіне, мұғалімдерге, ата-аналарға кеңес беру;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оқу, даму, өмірде өз-өзін анықтау, өз-өзін тәрбиелеу, ересектермен және құрдастарымен өзара қатынастары жөнінде оқушыларға жеке-дара және топтық кеңес беру; </w:t>
      </w:r>
    </w:p>
    <w:p w:rsidR="00CD3D15" w:rsidRPr="00630D1F" w:rsidRDefault="00CD3D15" w:rsidP="00630D1F">
      <w:pPr>
        <w:numPr>
          <w:ilvl w:val="0"/>
          <w:numId w:val="16"/>
        </w:numPr>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оқушылардың қабілеттерін, қызығушылықтарын анықтау және оларды дамыту жөнінде оқушылармен тұрақты жұмыс жасаудың қорытындысы ретінде кәсіби бағдарлау.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Осылайша, практикалық психологтардың кәсіби міндеттері оның іштей мамандануымен және нақты ұйымның іс-әрекеттеріне қатысуымен міндеттелген психологиялық проблемалардың табиғаты мен бастапқы бағдарынан туындайды.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1. Психодиагностика туралы жалпы түсінік?</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2. Психотерапия туралы жалпы түсінік?</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3. Психокоррекция туралы жалпы түсінік?</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4. Психопрофилактика туралы жалпы түсінік?</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5. Психогигиена туралы жалпы түсінік?</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6. Психологиялық реабилитация туралы жалпы түсінік?</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pacing w:val="6"/>
          <w:sz w:val="28"/>
          <w:szCs w:val="28"/>
          <w:lang w:val="kk-KZ"/>
        </w:rPr>
        <w:t>7. Психологиялық ағарту туралы жалпы түсінік?</w:t>
      </w:r>
    </w:p>
    <w:p w:rsidR="00CD3D15" w:rsidRDefault="00CD3D15" w:rsidP="00630D1F">
      <w:pPr>
        <w:spacing w:after="0" w:line="240" w:lineRule="auto"/>
        <w:ind w:firstLine="567"/>
        <w:jc w:val="both"/>
        <w:rPr>
          <w:rFonts w:ascii="Times New Roman" w:hAnsi="Times New Roman" w:cs="Times New Roman"/>
          <w:sz w:val="28"/>
          <w:szCs w:val="28"/>
          <w:lang w:val="uk-UA"/>
        </w:rPr>
      </w:pPr>
    </w:p>
    <w:p w:rsidR="001D6495" w:rsidRPr="00630D1F" w:rsidRDefault="001D6495" w:rsidP="00630D1F">
      <w:pPr>
        <w:spacing w:after="0" w:line="240" w:lineRule="auto"/>
        <w:ind w:firstLine="567"/>
        <w:jc w:val="both"/>
        <w:rPr>
          <w:rFonts w:ascii="Times New Roman" w:hAnsi="Times New Roman" w:cs="Times New Roman"/>
          <w:sz w:val="28"/>
          <w:szCs w:val="28"/>
          <w:lang w:val="uk-UA"/>
        </w:rPr>
      </w:pPr>
    </w:p>
    <w:p w:rsidR="00CD3D15"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8</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kk-KZ"/>
        </w:rPr>
        <w:t xml:space="preserve">Практик психологтардың іс-әрекетіне әлеуметтік тапсырысты қалыптастыру </w:t>
      </w:r>
    </w:p>
    <w:p w:rsidR="009340CF"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Жоспары: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1. Психолог-практиктердің іс-әрекетіндегі әлеуметтік тапсырыс</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pacing w:val="6"/>
          <w:sz w:val="28"/>
          <w:szCs w:val="28"/>
          <w:lang w:val="kk-KZ"/>
        </w:rPr>
        <w:t>2. Психолог-маманның тәжірибесі</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pacing w:val="6"/>
          <w:sz w:val="28"/>
          <w:szCs w:val="28"/>
          <w:lang w:val="kk-KZ"/>
        </w:rPr>
        <w:t>Психолог-практиктердің іс-әрекетіне деген әлеуметтік тапсырыс, тұрғандардың психологиялық көмекке деген қажеттіліктерін сезіну дәрежесін  студенттерге түсіндіру.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1. Психолог-практиктердің іс-әрекетіне деген әлеуметтік тапсырыс, тұрғандардың психологиялық көмекке деген қажеттіліктерін сезіну дәрежесін сипаттайды.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Психологиялық көмек адамдарға әрдайым қажет. Сондай-ақ, көптеген адамдар оны әр уақытта алып отырды. Шамандар, тәуіптер, шіркеу, жанұя, достар, жеке-дара психологиялық қабілетті тұлғалар қалайда психологиялық проблемаларды шешіп отырды. Алайда тек жиырмасыншы ғасыр ғана практик-психолог мамандығының пайда болуына түрткі болған әлеуметтік тапсырысты қалыптастырды. Көп мөлшерде бұл адамның маңыздылығын, бірегейлігін және қайталанбастығын сезінумен міндеттеледі. Әрине, әлеуметтік тапсырыстың қалыптасуына, практикалық психологияға сұраныстың артуына қоғамдағы, экономикадағы, жанұялардағы, жеке-дара адамдардың тағдырларындағы дағдарыстардың ықпал еткені сөзсіз. Технологиялық, әлеуметтік</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экономикалық, экологиялық, саяси және басқа да процестердің есебінен бүкіл әлемде психологиялық проблемалардың артқаны соншалықты, оларды шешудің тұрмыстық тәсілдері жеткіліксіз болды.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Сондай-ақ, психолог қоғамдық сананың қарама-қайшылығына кездесіп отырады. Ол клиенттердің оның қызметінің мазмұны жайлы түсініктерінің бұлыңғырлығында көрінеді. Кейде психологтың кәсіби мүмкіндіктері абсалюттеніп, тіптен жұмбақталса, кей жағдайларда оның іс-әрекеттерінің нәтижелеріне мөлшерден тыс сыни қатынас қалыптасады.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Күнделікті кәсіби психологиялық тәжірибе қоғамның адам даралығының құндылығын сезінуге ықпал етеді. Практикалық психологтың мамандығына әлеуметтік тапсырыстың берілуі, қоғамдық сананың, оның кәсіби іс-әрекеттерінің мазмұны жайлы, адамдардың ешбір өзге әлеуметтік институттар ықпал ете алмайтын қиындықтарына көмектесу мүмкіндіктері жайлы қолайлы түсініктеріне негізделеді. Бұл процеске қазіргі заманғы адамдардың қиындықтарын талдайтын публицистикалық және ғылыми-танымал әдебиет те ықпал етеді. Адам жайлы нақты психологиялық білімдердің қажеттігін әлеуметтік тәжірибенің әртүрлі салаларының өкілдері: мұғалімдер, дәрігерлер, заңгерлер, менеджерлер, саясаткерлер де сезіне бастады. Ондай білімдерсіз олардың өздеріне қатысты </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 басқа адамдармен мақсатты түрде өзара әрекеттесу, оларды басқару сияқты негізгі міндеттері қиындатылатын еді. Практикалық психологиялық проблемалардың саны мен қарындылығы оларды психологиялық білімдерді жариялауға едәуір сезімтал етеді. Осылайша, өзінше бір </w:t>
      </w:r>
      <w:r w:rsidRPr="00630D1F">
        <w:rPr>
          <w:rFonts w:ascii="Times New Roman" w:hAnsi="Times New Roman" w:cs="Times New Roman"/>
          <w:b/>
          <w:spacing w:val="6"/>
          <w:sz w:val="28"/>
          <w:szCs w:val="28"/>
          <w:lang w:val="kk-KZ"/>
        </w:rPr>
        <w:t xml:space="preserve">психологиялық басқару </w:t>
      </w:r>
      <w:r w:rsidR="00202B39" w:rsidRPr="00630D1F">
        <w:rPr>
          <w:rFonts w:ascii="Times New Roman" w:hAnsi="Times New Roman" w:cs="Times New Roman"/>
          <w:b/>
          <w:spacing w:val="6"/>
          <w:sz w:val="28"/>
          <w:szCs w:val="28"/>
          <w:lang w:val="kk-KZ"/>
        </w:rPr>
        <w:t>-</w:t>
      </w:r>
      <w:r w:rsidRPr="00630D1F">
        <w:rPr>
          <w:rFonts w:ascii="Times New Roman" w:hAnsi="Times New Roman" w:cs="Times New Roman"/>
          <w:b/>
          <w:spacing w:val="6"/>
          <w:sz w:val="28"/>
          <w:szCs w:val="28"/>
          <w:lang w:val="kk-KZ"/>
        </w:rPr>
        <w:t xml:space="preserve"> </w:t>
      </w:r>
      <w:r w:rsidRPr="00630D1F">
        <w:rPr>
          <w:rFonts w:ascii="Times New Roman" w:hAnsi="Times New Roman" w:cs="Times New Roman"/>
          <w:spacing w:val="6"/>
          <w:sz w:val="28"/>
          <w:szCs w:val="28"/>
          <w:lang w:val="kk-KZ"/>
        </w:rPr>
        <w:t xml:space="preserve">объектінің (индивидтің, топтың) психологиялық сипаттамаларын өзгерту мақсатында кәсіби мамандардың практикалық психология әдістерінің және құралдарының көмегімен ықпал етуінің орын алатынын айтуға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Қоғамдық тәжірибенің жеке аймақтары өздерінің практикалық психологиялық проблемаларын әрқилы ырғақпен, біреулері едәуір тез, басқалары баяуырақ сезінеді. Заңгерлік тәжірибе, қаржылық аймақ, медицина, орта білім жүйесі, қарулы күштер, көлік (транспорт), авиациялық сияқты әлеуметтік салалар психологиялық қызметтерді қабылдауға едәуір бейім. Бұл жағдайды өмірдің осындай салаларында психологиялық қиыншылықтардың салдарына едәуір сезімтал, адам даралығының рөлін және тұтастай психологиялық фактордың маңыздылығын түсінуде нақты дәстүрлердің орын алуымен түсіндіруге болады.</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Соңғы жылдары психологты қабылдаудағы белгілі бір дайындықты жалпы білім беретін мектептен көруге болады, дәл сонда оның қызметінің нәтижелеріне қатысты азды-көпті тепе-тең үміттер қалыптасқан. Бүгінгі күннің өзінде–ақ  мұғалімдер, оқушылар және ата-аналар: оқудағы ерекше қиындықтарды және олардың себептерін анықтау; ақыл-ой  мен тұлғалық дамудағы ауытқуларды жою және алдын алу; күрделі даулы жағдайларды шешу және т.б. көптеген қиындықтарды шешуде психологқа сүйенеді.  Дегенмен, бұнда да психологиялық білімдердің танымал болуы  ең алдымен мәдениеттің негізін қалыптастыруда өзекті болуда.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lastRenderedPageBreak/>
        <w:t>2. Психолог-маманның тәжірибесі</w:t>
      </w:r>
      <w:r w:rsidRPr="00630D1F">
        <w:rPr>
          <w:rFonts w:ascii="Times New Roman" w:hAnsi="Times New Roman" w:cs="Times New Roman"/>
          <w:spacing w:val="6"/>
          <w:sz w:val="28"/>
          <w:szCs w:val="28"/>
          <w:lang w:val="kk-KZ"/>
        </w:rPr>
        <w:t xml:space="preserve"> психологтың қызметіне деген әлеуметтің тапсырыстың туындауына ықпал етеді. Сондай-ақ ұйымдағы психолог нақты қызметкердің немесе топ мінез-құлқының, қарым-қатынастарының және іс-әрекетінің ерекшеліктері оның назарын аударып, алаңдатса әрі ол сол ерекшеліктерді түзету немесе дамыту мақсатында олардың себептерін анықтау қажеттігін сезінсе әрдайым бастамашылдық танытып, ол жөнінде алдына міндет қоя алады.</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Мемлекет практикалық психологияның маңызды тапсырыс берушісі болып табылады. Дәл сол жағдай әртүрлі әлеуметтік және ұлттық топтардың қызығушылықтары мен қатынастарын үйлестіруді, тұрғындардың нақты қатпарларындағы өмірдің сапасын жақсартуды, адамдардың психикалық денсаулығын нығайтудың жағымды жағдайларын қалыптастыруды көздеген әлеуметтік саясатты жүргізуі тиіс. Бұл салада сәйкес мемлекеттік бағдарламаларынсыз шешілмейтін көптеген күрделі, негізінен жалпы ұлтқа ортақ проблемалар бар. Мәселен, АҚШ-та санақтың мәліметтері бойынша стресстермен байланысты проблемаларды шешуге жыл сайын 75-90 миллиард доллар жұмсалады. Ол ұлттық жалпы өнімнің шамамен 10 пайызын құрайды. Сонымен бірге, өнімділіктің стерсстік күйзелістерден төмендеуінің шығындары шамамен 17 миллиардды құрайды; ішкілік 10 миллиардтармен есептелетін шығындардың себебі болып табылады (жұмыстан қалу және бос шығындалған дарындылық); нашақорлық жыл сайын 17 миллиардтың шығындалуына әкеледі.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Қазақстандағы әлеуметтік денсаулық мәселесі де қылмыскерліктің деңгейін, саяси алаңдағы конфронтациялықты төмендету үшін, билік пен халықтың, жұмыспен қамтамасыз етушілер мен жалдамалы жұмысшылардың арасындағы өзара қатынастарды жақсарту үшін, тұрғындардың барлық категорияларының күнделікті тұрмысын сауықтандыру үшін қуатты шешімдерге мұқтаж болар.</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Қоғамдық-саяси қозғалыстар мен партиялар психологиялық қызметкерлердің ең жетекші тапсырыс берушілері болып табылады. Басшылық саяси процестегі психологиялық факторлар маңыздылығының және практикалық психологияның стратегиялық деңгейге көтерілгенінің қуатын сезінген сайын, саяси –психологиялық сипаттағы тапсырыстардың саны арта түседі.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Осылайша, психолог-практиктердің іс-әрекетіне әлеуметтік тапсырыстың қалыптасуы экономиканың, саясаттың, денсаулық сақтау және білім беру бөлімдерінің, сондай-ақ қоғамдық өмір мен іс-әрекеттің басқа да салаларының адамдар мінез-құлықтарының психологиялық заңдылықтарын түсіну мен ескерудің толққандылығына деген өспелі тәуелділігімен міндеттеледі. Тұрғындардың адам өмірінің құндылығын сезінулерімен байланысты психологиялық мәдениеттерінің артқан деңгейі психологиялық қызметтердің маңызды бастауы болып табылады. </w:t>
      </w:r>
    </w:p>
    <w:p w:rsidR="00CD3D15" w:rsidRDefault="00CD3D15" w:rsidP="00630D1F">
      <w:pPr>
        <w:spacing w:after="0" w:line="240" w:lineRule="auto"/>
        <w:ind w:firstLine="567"/>
        <w:jc w:val="both"/>
        <w:rPr>
          <w:rFonts w:ascii="Times New Roman" w:hAnsi="Times New Roman" w:cs="Times New Roman"/>
          <w:b/>
          <w:sz w:val="28"/>
          <w:szCs w:val="28"/>
          <w:lang w:val="kk-KZ"/>
        </w:rPr>
      </w:pPr>
    </w:p>
    <w:p w:rsidR="001D6495" w:rsidRPr="00630D1F" w:rsidRDefault="001D649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lastRenderedPageBreak/>
        <w:t>Бақылау сұрақтары:</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1. Психолог-практиктердің іс-әрекетіндегі әлеуметтік тапсырыс туралы </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spacing w:val="6"/>
          <w:sz w:val="28"/>
          <w:szCs w:val="28"/>
          <w:lang w:val="kk-KZ"/>
        </w:rPr>
        <w:t xml:space="preserve"> 2. Психолог-маманның тәжірибесін атаңыз. Мысал келтіріңіз?</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p>
    <w:p w:rsidR="00202B39" w:rsidRPr="00630D1F" w:rsidRDefault="00202B39" w:rsidP="00630D1F">
      <w:pPr>
        <w:spacing w:after="0" w:line="240" w:lineRule="auto"/>
        <w:ind w:firstLine="567"/>
        <w:jc w:val="both"/>
        <w:rPr>
          <w:rFonts w:ascii="Times New Roman" w:hAnsi="Times New Roman" w:cs="Times New Roman"/>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9</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kk-KZ"/>
        </w:rPr>
        <w:t>Практик психологтың қызметіне тапсы</w:t>
      </w:r>
      <w:r w:rsidRPr="00630D1F">
        <w:rPr>
          <w:rFonts w:ascii="Times New Roman" w:hAnsi="Times New Roman" w:cs="Times New Roman"/>
          <w:sz w:val="28"/>
          <w:szCs w:val="28"/>
          <w:lang w:val="kk-KZ"/>
        </w:rPr>
        <w:t>рыс беру ұғымы жайында</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kk-KZ"/>
        </w:rPr>
        <w:t>1. Практикалық психология кәсіби іс-әрекетінде</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мақсаты: </w:t>
      </w:r>
      <w:r w:rsidR="00CD3D15" w:rsidRPr="00630D1F">
        <w:rPr>
          <w:rFonts w:ascii="Times New Roman" w:hAnsi="Times New Roman" w:cs="Times New Roman"/>
          <w:sz w:val="28"/>
          <w:szCs w:val="28"/>
          <w:lang w:val="kk-KZ"/>
        </w:rPr>
        <w:t xml:space="preserve">Практик психологтың қызметіне тапсырыс беру ұғымын мектеп басшыларынан, оқытушылардан, оқушылардан, ата- аналарынан келетінін түсіндіру </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психологтың қызметіне деген нақты сұраныс тапсырыс берушіге немесе клиентке байланысты болып, кәсіби қызметтердің аталмыш түріне деген әлеуметтік тапсырыстың көрініс беру формасын білдіреді. Практикалық психологтың қызметіне тапсырыс беру ұғымының астарында кеңесшілердің, психотерапевттердің және өзгеше маманданған практикалық психологтардың қызметін пайдалану даярлығында көрінетін кәсіби іс-әрекеттің аталмыш формасының қажеттігін тиімді қоғамдық мойындау жағдайы анықталады.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Жалпы, бұндай тапсырыс күрделі ішкі немесе тұлғааралық проблемаға қатысты кеңес қажет болған психикалық дені сау адамдардан түседі. Әрине, психологқа проблемаларын өз бетінше шеше алатын, өмірін психологиялық зақымдайтын жағдайлардың пайда болуынан алдын ала сақтандыра алатын адамдар келмейді. Алайда, оның іс-әрекетіндегі немесе өміріндегі экстремалды оқиғалар да кәсіби психологиялық көмекке деген қажеттілікті тудыруы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Клиенттер және тапсырыс берушілер де психологтың қызметіне тікелей тапсырыс беретіндер болып табылады. Практикалық психологиядағы клиент бұл – психологтан көмек алатын адам. Психологқа өзі, басқа адамдар немесе олармен өзара қатынастары жайлы психологиялық ақпаратты табыс ететін ересек адам немесе бала практикалық психологтың клиенті болып табылады. Ол өзін сол ақпараттың мазмұнына жауапты санайды, өйткені ол оның күйзелістері мен тиімсіз ойларының өнімі болып табылады. Сонымен бірге, клиент психологиялық ақпаратты алушы да болып табылады, яғни дәл клиенттің проблемасын психологқа артпай өзі шешуі тиіс.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Оқушыларға қатысты мұғалімдер, балаларына қатысты ата–аналар, қызметкерге қатысты ұйымдардың басшылығы, аурулардың нақты категорияларына қатысты дәрігерлер, психологиялық сараптамаға мұқтаж айыпталушыларға қатысты сот органдары психологтың қызметтеріне тапсырыс берушілердің қатарына жатады. Жарнамашылар, қоғаммен байланыстар жөніндегі құрылымдар және имиджмейкерлер де өзінше  </w:t>
      </w:r>
      <w:r w:rsidRPr="00630D1F">
        <w:rPr>
          <w:rFonts w:ascii="Times New Roman" w:hAnsi="Times New Roman" w:cs="Times New Roman"/>
          <w:spacing w:val="6"/>
          <w:sz w:val="28"/>
          <w:szCs w:val="28"/>
          <w:lang w:val="kk-KZ"/>
        </w:rPr>
        <w:lastRenderedPageBreak/>
        <w:t xml:space="preserve">психологтың қызметіне тапсырыс береді. Олар өздерінен тәуелсіз «клиентпен» – тікелей сатып алушылармен немесе дауыс берушілермен қызметке бағдарланады.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Психологқа мектептегі білім жүйесінен келіп түсетін едәуір кеңінен танылған тапсырыстарды қарастырып көрелік. Мұғалімдердің және ата–аналардың тарапынан түсетін тапсырыстар көбінде кейбір балалар мен жас өспірімдердің оқығысы келмей, қабілеттерін жүзеге асыруға ниет білдірмеулеріне, барлық немесе нақты пәндер бойынша төмен үлгерімдеріне байланысты. Оқушылар өздерін нақты іскерліктер мен дағдыларды меңгеруге, есті дамытуға, сабақта анағұрлым зейінді болуға, уақыттарын орынды бөлуге  үйретуді сұрай келеді.</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Көптеген тапсырыстар жеке проблемалар жөнінде болады: баланың мазасыздығы (әсіресе мектептегі), әртекті кешендер, баланың өз-өзіне сенімсіздігі, мінез-құлықтағы және өзгелермен өзара қатынастарындағы қиындықтар. Оқушылар психологтан қатарластарымен, әсіресе қарама–қарсы жыныстағы құрдастарымен қарым</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қатынастарындағы, мүғалімдермен және ата</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аналарымен өзарақатынастарындағы қиындықтарды жеңуге көмектесуді сұрайды. Жоғары сыныптағы жас өспірімдер мен боз балалар нақты қасиеттерін қалай дамытуға болатынын, қандай мамандықты таңдауға болатынын сұрайды. Психологқа «қиын» сыныптармен тәрбие жұмысының бағдарламасын қалай құруға болатыны жөнінде, нашар отбасыларындағы балаламен қалай жұмыс жасауға болатыны жайлы; сынып пен мұғалімнің, ата–аналар мен балалардың, оқушылардың арасындағы дауларды қалай шешуге болатыны, мектеп пен ата–аналардың арасындағы қатынасты қалай реттеуге болатыны жайлы тапсырыстар келеді.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Психологқа келіп түсетін сұраныстардың бірқатары оқуда елеулі нәтижелерге жетпеген, өздерінің кәсіби қызығушылықтарын сезіне қоймаған, өздерін қабілетсіз сезінетін оқушыларға қатысты кәсіби бағдарға байланысты. Психологқа баланың дарындылығына орай оның оқу курсын тездетіп өтудің орындылығына байланысты тапсырыстар да келеді.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Ұйымда қызмет ететін психолог тұрақты әрекет еткен әлеуметтік тапсырысты өзінің күнделікті міндеттерін бастамашылдықпен және шығармашылықпен орындау арқылы жүзеге асырады. Ол өзінің жоспары бойынша жұмыс жасай отыра, дара немесе топтық психологиялық проблемаларды анықтайды, оларды зерттеп, шешу жолдарын іздестіреді. Мәселен, психолог оқушылармен танысу үшін ағылшын тілі сабағына келеді. Оның назарын мұғалімнің әрбір сұрағына қолын көтеріп, сенімді, ашық та қуанышты жауап беретін қыз аулайды. Мұғалім аталмыш сыныптағы балаларды сиаттауда сол қызды өте қабілеттілердің бірі деп атайды. Алайда, келесі математика сабағында ол өз өзіне ұқсамайтындай: пысықтығы жоғалып кетті, сұрақтарға селт етпейді, ал егер сұраса сенімсіз түрде жасқаншақтықпен жауап береді. Математика пәнінің мұғалімі  қызды үлгерімі әлсіздердің қатарына жатқызады. Психологтың алдында: </w:t>
      </w:r>
      <w:r w:rsidRPr="00630D1F">
        <w:rPr>
          <w:rFonts w:ascii="Times New Roman" w:hAnsi="Times New Roman" w:cs="Times New Roman"/>
          <w:spacing w:val="6"/>
          <w:sz w:val="28"/>
          <w:szCs w:val="28"/>
          <w:lang w:val="kk-KZ"/>
        </w:rPr>
        <w:lastRenderedPageBreak/>
        <w:t>осындай соншалықты әркелкі оқудың негізінде не жатыр? деген сұрақ туындайды. Ендігі жолда ол тәжірибеден алынған вербалданбаған, көркемделмеген тапсырыстың негізінде психологиялық проблеманы құрастыруы қажет.</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Жалпы, клиенттер тәжірибелеуші психологпен кездесуге, одан кеңес алуға немесе психотерапия сеанстарына өз бетінше келеді. Алайда, кейбір жағдайларда (жабық мектептерде, түрмелерде, клиникаларда) адамдарды психологқа олардың келісімінсіз бағдарлайды. Әрине, осындай жағдайда өзара қолайлы қатынастарды қалыптастыру қиынға соғады.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Клиентке қарағанда, тапсырыс беруші, психолог пен клиенттің арасындағы делдал іспеттес. Кейде ол жақындарына, таныстарына немесе қоластындағыларына психологиялық көмектің қажет екендігін сезінетін, алайда оны өз күшімен жасай алмайтын интуитивті психолог рөліне енеді. Кейде ол нақты ұйымның басшысы ретінде ондағы сәйкес инновациялық немесе қайта өңдеу іс-шараларын шешу жоспарларына енген диагностикалық және кеңес беруші іс-шаралардың бастамашысы болып табылады. Кейбір жағдайларда клиент пен тапсырыс беруші бір адам болуы мүмкін. Ондай жағдай психологқа түскен жеке-дара көмек, топтық (тұлға аралық) психодиагностика мен кеңеске ұласып, өзарақатынастардағы дау-дамайлардың шешілуін болжағанда орын алады. Егер де, адам психологқа: «Мен мұнда балаларыммен дұрыс араласу үшін және ол жайында талқылау үшін келдім» деп көмек сұрай келсе, психолог проблеманың орталық үзбелісі балалар болмаса да, олар жайлы тақырыпты елемей қоя алмайды.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Тапсырыс беруші психологқа клиенттің әлеуметтік мәртебесінің, проблемасының  өзіндік нұсқасын ұсынады. Кейде ол көзделген психологиялық көмектің мерзіміне, көлемдеріне және кейбір басқа да ерекшеліктеріне қатысты жағдайлар жөнінде алдын ала ескертеді.</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Он төрт жасқа дейінгі бала психологиялық қызметтердің тапсырыс берушісі бола алмайды, өйткені ол құқықтық нормаларға сәйкес өз әрекеттеріне заңды жауап бере алмайды. Бұндай жағдай психологиялық ақпаратты ұсынуға және оны кімнің пайдаланатынын анықтауға қатысты құқықтық шеңберді қалыптастырады. Сондай-ақ бұл </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 практикалық психологтың диагностикалық зерттеулерінің нәтижесінде алған ақпараттың кімге және қандай мақсатпен қолданылатыны жайлы мәселе. Егер де клиент он төрт жасқа дейінгі бала болса, ол жайлы психологиялық ақпарат оған жауапты адамдарға хабарланады. Ата-аналар немесе қамқоршылар сірә, ол ақпаратты баланың қызығушылықтарына орай пайдаланар.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Ересек адамға оның өзі пайдаланып, проблемасын қабылдап, шеше алатын психологиялық ақпарат хабарланады. Клиенттің психологиялық проблемасының шешімі қандай тиімді болса да, ол тек психологтың ойына ғана келсе, оны клиентке таңуға тырысудың қажеті жоқ. Мұнда адамдардың психологиялық мәдениеті нақты (алайда негізі емес) рөл </w:t>
      </w:r>
      <w:r w:rsidRPr="00630D1F">
        <w:rPr>
          <w:rFonts w:ascii="Times New Roman" w:hAnsi="Times New Roman" w:cs="Times New Roman"/>
          <w:spacing w:val="6"/>
          <w:sz w:val="28"/>
          <w:szCs w:val="28"/>
          <w:lang w:val="kk-KZ"/>
        </w:rPr>
        <w:lastRenderedPageBreak/>
        <w:t xml:space="preserve">ойнайды. Ол практикалық психолог қызметіндегі психологиялық ақпаратты алу, ұсыну және пайдалану қиыншылықтарының алдын алады.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1. </w:t>
      </w:r>
      <w:r w:rsidRPr="00630D1F">
        <w:rPr>
          <w:rFonts w:ascii="Times New Roman" w:hAnsi="Times New Roman" w:cs="Times New Roman"/>
          <w:spacing w:val="6"/>
          <w:sz w:val="28"/>
          <w:szCs w:val="28"/>
          <w:lang w:val="kk-KZ"/>
        </w:rPr>
        <w:t>Практикалық психологтың қызметіне деген нақты сұраныс тапсырыс берушілер кімдер?</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2. </w:t>
      </w:r>
      <w:r w:rsidRPr="00630D1F">
        <w:rPr>
          <w:rFonts w:ascii="Times New Roman" w:hAnsi="Times New Roman" w:cs="Times New Roman"/>
          <w:spacing w:val="6"/>
          <w:sz w:val="28"/>
          <w:szCs w:val="28"/>
          <w:lang w:val="kk-KZ"/>
        </w:rPr>
        <w:t>Клиентке қарағанда, тапсырыс беруші, психолог пен клиенттің арасындағы делдал іспеттес.дегенді қалай түсінесіз?</w:t>
      </w:r>
    </w:p>
    <w:p w:rsidR="00CD3D15" w:rsidRDefault="00CD3D15" w:rsidP="00630D1F">
      <w:pPr>
        <w:spacing w:after="0" w:line="240" w:lineRule="auto"/>
        <w:ind w:firstLine="567"/>
        <w:jc w:val="both"/>
        <w:rPr>
          <w:rFonts w:ascii="Times New Roman" w:hAnsi="Times New Roman" w:cs="Times New Roman"/>
          <w:sz w:val="28"/>
          <w:szCs w:val="28"/>
          <w:lang w:val="kk-KZ"/>
        </w:rPr>
      </w:pPr>
    </w:p>
    <w:p w:rsidR="001D6495" w:rsidRPr="00630D1F" w:rsidRDefault="001D6495" w:rsidP="00630D1F">
      <w:pPr>
        <w:spacing w:after="0" w:line="240" w:lineRule="auto"/>
        <w:ind w:firstLine="567"/>
        <w:jc w:val="both"/>
        <w:rPr>
          <w:rFonts w:ascii="Times New Roman" w:hAnsi="Times New Roman" w:cs="Times New Roman"/>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10</w:t>
      </w:r>
      <w:r w:rsidR="00C52EC7" w:rsidRPr="00630D1F">
        <w:rPr>
          <w:rFonts w:ascii="Times New Roman" w:hAnsi="Times New Roman" w:cs="Times New Roman"/>
          <w:b/>
          <w:sz w:val="28"/>
          <w:szCs w:val="28"/>
          <w:lang w:val="kk-KZ"/>
        </w:rPr>
        <w:t>-</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kk-KZ"/>
        </w:rPr>
        <w:t xml:space="preserve">Психологиялық міндет және психологиялық көмек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z w:val="28"/>
          <w:szCs w:val="28"/>
          <w:lang w:val="kk-KZ"/>
        </w:rPr>
        <w:t>Жоспары:</w:t>
      </w:r>
      <w:r w:rsidR="00C52EC7" w:rsidRPr="00630D1F">
        <w:rPr>
          <w:rFonts w:ascii="Times New Roman" w:hAnsi="Times New Roman" w:cs="Times New Roman"/>
          <w:b/>
          <w:sz w:val="28"/>
          <w:szCs w:val="28"/>
          <w:lang w:val="kk-KZ"/>
        </w:rPr>
        <w:t xml:space="preserve"> </w:t>
      </w:r>
      <w:r w:rsidRPr="00630D1F">
        <w:rPr>
          <w:rFonts w:ascii="Times New Roman" w:hAnsi="Times New Roman" w:cs="Times New Roman"/>
          <w:spacing w:val="6"/>
          <w:sz w:val="28"/>
          <w:szCs w:val="28"/>
          <w:lang w:val="kk-KZ"/>
        </w:rPr>
        <w:t>1. Тәжірибелеуші психолог бұл – психологиялық міндеттер жөніндегі маман</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z w:val="28"/>
          <w:szCs w:val="28"/>
          <w:lang w:val="kk-KZ"/>
        </w:rPr>
        <w:t xml:space="preserve"> 2.</w:t>
      </w:r>
      <w:r w:rsidRPr="00630D1F">
        <w:rPr>
          <w:rFonts w:ascii="Times New Roman" w:hAnsi="Times New Roman" w:cs="Times New Roman"/>
          <w:spacing w:val="6"/>
          <w:sz w:val="28"/>
          <w:szCs w:val="28"/>
          <w:lang w:val="kk-KZ"/>
        </w:rPr>
        <w:t>Психологиялық көмек көрсетудің  түрлері?</w:t>
      </w:r>
    </w:p>
    <w:p w:rsidR="00CD3D15" w:rsidRPr="00630D1F" w:rsidRDefault="00A80F04"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мақсаты: </w:t>
      </w:r>
      <w:r w:rsidR="00CD3D15" w:rsidRPr="00630D1F">
        <w:rPr>
          <w:rFonts w:ascii="Times New Roman" w:hAnsi="Times New Roman" w:cs="Times New Roman"/>
          <w:sz w:val="28"/>
          <w:szCs w:val="28"/>
          <w:lang w:val="kk-KZ"/>
        </w:rPr>
        <w:t>Психологиялық міндет және психологиялық көмек көрсету және т</w:t>
      </w:r>
      <w:r w:rsidR="00CD3D15" w:rsidRPr="00630D1F">
        <w:rPr>
          <w:rFonts w:ascii="Times New Roman" w:hAnsi="Times New Roman" w:cs="Times New Roman"/>
          <w:spacing w:val="6"/>
          <w:sz w:val="28"/>
          <w:szCs w:val="28"/>
          <w:lang w:val="kk-KZ"/>
        </w:rPr>
        <w:t>әжірибелеуші психолог бұл – психологиялық міндеттер жөніндегі маман екенін түсіндіру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Тәжірибелеуші психолог бұл</w:t>
      </w:r>
      <w:r w:rsidR="00202B39" w:rsidRPr="00630D1F">
        <w:rPr>
          <w:rFonts w:ascii="Times New Roman" w:hAnsi="Times New Roman" w:cs="Times New Roman"/>
          <w:spacing w:val="6"/>
          <w:sz w:val="28"/>
          <w:szCs w:val="28"/>
          <w:lang w:val="kk-KZ"/>
        </w:rPr>
        <w:t xml:space="preserve"> - </w:t>
      </w:r>
      <w:r w:rsidRPr="00630D1F">
        <w:rPr>
          <w:rFonts w:ascii="Times New Roman" w:hAnsi="Times New Roman" w:cs="Times New Roman"/>
          <w:spacing w:val="6"/>
          <w:sz w:val="28"/>
          <w:szCs w:val="28"/>
          <w:lang w:val="kk-KZ"/>
        </w:rPr>
        <w:t xml:space="preserve">психологиялық міндеттер жөніндегі маман.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Нақты психологиялық міндет психологқа клиенттің немесе тапсырыс берушінің тарапынан түскен тапсырыстан пайда болады</w:t>
      </w:r>
      <w:r w:rsidRPr="00630D1F">
        <w:rPr>
          <w:rFonts w:ascii="Times New Roman" w:hAnsi="Times New Roman" w:cs="Times New Roman"/>
          <w:b/>
          <w:spacing w:val="6"/>
          <w:sz w:val="28"/>
          <w:szCs w:val="28"/>
          <w:lang w:val="kk-KZ"/>
        </w:rPr>
        <w:t xml:space="preserve">. Психологиялық тапсырыс </w:t>
      </w:r>
      <w:r w:rsidRPr="00630D1F">
        <w:rPr>
          <w:rFonts w:ascii="Times New Roman" w:hAnsi="Times New Roman" w:cs="Times New Roman"/>
          <w:spacing w:val="6"/>
          <w:sz w:val="28"/>
          <w:szCs w:val="28"/>
          <w:lang w:val="kk-KZ"/>
        </w:rPr>
        <w:t>клиенттің кеңесшіге психологиялық көмектің нақты бір түрін табыс ету сұранысы.</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міндетті анықтау үшін алғашында өзіне клиент берген сөздік немесе сөздік емес материалға ие болады. Кейде клиент қиыншылықтарын нақты көрсетеді («Мен парашютпен секруден қорқамын»), кейдеолар тым бұлыңғыр болады («Мен не үшін келгенімді білмеймін, менің ойымша менде әлдене дұрыс емес сияқты»). Психолог өзінің кәсіби білімдері мен дағдыларына сүйеніп, клиентпен өзара әрекеттестікте сол мәліметтің психологтың өзіне, оның мектебіне, тұлғасының ерекшеліктеріне, қарым-қатынас мәнеріне байланысты екенін естен шығармай талдайды. Сұраныс проблеманы және сол проблема жайлы клиенттің (тапсырыс берушінің) көзқарасын да қамтиды, сондықтан ол психологиялық міндетке айналмастан бұрын белгілі бір «психологиялық өңдеуден», негізділігі жайлы тексеруден өтуі тиіс.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Клиенттің психологқа ұсынған сұранысының көбінде фрагментарлы және бірқалыпты болмауына қарамастан, онда нақты құрылымды табуға болады. Сұраныс берудің талдануы бірқатар компоненттерді ерекшелендіреді. </w:t>
      </w:r>
      <w:r w:rsidRPr="00630D1F">
        <w:rPr>
          <w:rFonts w:ascii="Times New Roman" w:hAnsi="Times New Roman" w:cs="Times New Roman"/>
          <w:i/>
          <w:spacing w:val="6"/>
          <w:sz w:val="28"/>
          <w:szCs w:val="28"/>
          <w:lang w:val="kk-KZ"/>
        </w:rPr>
        <w:t>Біріншіден,</w:t>
      </w:r>
      <w:r w:rsidRPr="00630D1F">
        <w:rPr>
          <w:rFonts w:ascii="Times New Roman" w:hAnsi="Times New Roman" w:cs="Times New Roman"/>
          <w:spacing w:val="6"/>
          <w:sz w:val="28"/>
          <w:szCs w:val="28"/>
          <w:lang w:val="kk-KZ"/>
        </w:rPr>
        <w:t xml:space="preserve"> шағым анықтамасы бойынша бір нәрсеге немесе әлдекімге деген шағым болып табылады, яғни оның өзіне тән пәні бар. </w:t>
      </w:r>
      <w:r w:rsidRPr="00630D1F">
        <w:rPr>
          <w:rFonts w:ascii="Times New Roman" w:hAnsi="Times New Roman" w:cs="Times New Roman"/>
          <w:i/>
          <w:spacing w:val="6"/>
          <w:sz w:val="28"/>
          <w:szCs w:val="28"/>
          <w:lang w:val="kk-KZ"/>
        </w:rPr>
        <w:t>Екіншіден,</w:t>
      </w:r>
      <w:r w:rsidRPr="00630D1F">
        <w:rPr>
          <w:rFonts w:ascii="Times New Roman" w:hAnsi="Times New Roman" w:cs="Times New Roman"/>
          <w:spacing w:val="6"/>
          <w:sz w:val="28"/>
          <w:szCs w:val="28"/>
          <w:lang w:val="kk-KZ"/>
        </w:rPr>
        <w:t xml:space="preserve"> шағымда көп жағдайда клиенттің психологиялық проблемасын жаңғыртуға болатын элементтер ұсынылады. </w:t>
      </w:r>
      <w:r w:rsidRPr="00630D1F">
        <w:rPr>
          <w:rFonts w:ascii="Times New Roman" w:hAnsi="Times New Roman" w:cs="Times New Roman"/>
          <w:i/>
          <w:spacing w:val="6"/>
          <w:sz w:val="28"/>
          <w:szCs w:val="28"/>
          <w:lang w:val="kk-KZ"/>
        </w:rPr>
        <w:t>Үшіншіден</w:t>
      </w:r>
      <w:r w:rsidRPr="00630D1F">
        <w:rPr>
          <w:rFonts w:ascii="Times New Roman" w:hAnsi="Times New Roman" w:cs="Times New Roman"/>
          <w:spacing w:val="6"/>
          <w:sz w:val="28"/>
          <w:szCs w:val="28"/>
          <w:lang w:val="kk-KZ"/>
        </w:rPr>
        <w:t xml:space="preserve">, шағым клиенттің өзін-өзі айқындау, өз қиындықтарын  түсіндіру </w:t>
      </w:r>
      <w:r w:rsidRPr="00630D1F">
        <w:rPr>
          <w:rFonts w:ascii="Times New Roman" w:hAnsi="Times New Roman" w:cs="Times New Roman"/>
          <w:spacing w:val="6"/>
          <w:sz w:val="28"/>
          <w:szCs w:val="28"/>
          <w:lang w:val="kk-KZ"/>
        </w:rPr>
        <w:lastRenderedPageBreak/>
        <w:t xml:space="preserve">әрекеттерін қамтиды. </w:t>
      </w:r>
      <w:r w:rsidRPr="00630D1F">
        <w:rPr>
          <w:rFonts w:ascii="Times New Roman" w:hAnsi="Times New Roman" w:cs="Times New Roman"/>
          <w:i/>
          <w:spacing w:val="6"/>
          <w:sz w:val="28"/>
          <w:szCs w:val="28"/>
          <w:lang w:val="kk-KZ"/>
        </w:rPr>
        <w:t>Төртіншіден</w:t>
      </w:r>
      <w:r w:rsidRPr="00630D1F">
        <w:rPr>
          <w:rFonts w:ascii="Times New Roman" w:hAnsi="Times New Roman" w:cs="Times New Roman"/>
          <w:spacing w:val="6"/>
          <w:sz w:val="28"/>
          <w:szCs w:val="28"/>
          <w:lang w:val="kk-KZ"/>
        </w:rPr>
        <w:t xml:space="preserve">, ол психологтың әлденені клиенттің қызығушылығына орай жасауына көмек көрсету жөніндегі сұранысты қамтиды.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Сондай-ақ шағым – кез келген коммуникативті хабарлама сияқты клиенттің өзін-өзі көрсетуін, оның өзі жайлы ойын, әрі оның психологқа қатынасын да қамтиды.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Клиенттің психологқа ұсынатын сұранысының құрылымдық элементтерін егжей-тегжейлі қарастыралық.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1. Сұраныстың заттық мазмұнын құрайтын белгілі пәні болады. Сұраныстар пәні немесе бағыттылығына қарай </w:t>
      </w:r>
      <w:r w:rsidRPr="00630D1F">
        <w:rPr>
          <w:rFonts w:ascii="Times New Roman" w:hAnsi="Times New Roman" w:cs="Times New Roman"/>
          <w:i/>
          <w:spacing w:val="6"/>
          <w:sz w:val="28"/>
          <w:szCs w:val="28"/>
          <w:lang w:val="kk-KZ"/>
        </w:rPr>
        <w:t>іштей және сырттай</w:t>
      </w:r>
      <w:r w:rsidRPr="00630D1F">
        <w:rPr>
          <w:rFonts w:ascii="Times New Roman" w:hAnsi="Times New Roman" w:cs="Times New Roman"/>
          <w:spacing w:val="6"/>
          <w:sz w:val="28"/>
          <w:szCs w:val="28"/>
          <w:lang w:val="kk-KZ"/>
        </w:rPr>
        <w:t xml:space="preserve"> бағдарланған болып екіге бөлінеді. </w:t>
      </w:r>
      <w:r w:rsidRPr="00630D1F">
        <w:rPr>
          <w:rFonts w:ascii="Times New Roman" w:hAnsi="Times New Roman" w:cs="Times New Roman"/>
          <w:i/>
          <w:spacing w:val="6"/>
          <w:sz w:val="28"/>
          <w:szCs w:val="28"/>
          <w:lang w:val="kk-KZ"/>
        </w:rPr>
        <w:t>Ішкі бағдар</w:t>
      </w:r>
      <w:r w:rsidRPr="00630D1F">
        <w:rPr>
          <w:rFonts w:ascii="Times New Roman" w:hAnsi="Times New Roman" w:cs="Times New Roman"/>
          <w:spacing w:val="6"/>
          <w:sz w:val="28"/>
          <w:szCs w:val="28"/>
          <w:lang w:val="kk-KZ"/>
        </w:rPr>
        <w:t xml:space="preserve"> бұл – адамдардың өз-өзіне шағым етуі (мінезіне, қабілеттеріне, денсаулығына, ахуалына, мінез-құлқының ерекшеліктеріне және т.б.). Шағымның </w:t>
      </w:r>
      <w:r w:rsidRPr="00630D1F">
        <w:rPr>
          <w:rFonts w:ascii="Times New Roman" w:hAnsi="Times New Roman" w:cs="Times New Roman"/>
          <w:i/>
          <w:spacing w:val="6"/>
          <w:sz w:val="28"/>
          <w:szCs w:val="28"/>
          <w:lang w:val="kk-KZ"/>
        </w:rPr>
        <w:t>сыртқы</w:t>
      </w:r>
      <w:r w:rsidRPr="00630D1F">
        <w:rPr>
          <w:rFonts w:ascii="Times New Roman" w:hAnsi="Times New Roman" w:cs="Times New Roman"/>
          <w:spacing w:val="6"/>
          <w:sz w:val="28"/>
          <w:szCs w:val="28"/>
          <w:lang w:val="kk-KZ"/>
        </w:rPr>
        <w:t xml:space="preserve"> бағдарының пәні ретінде басқа адамдар немесе тағдыр, жазмыш өмірдің  жақсыз жағдайлары анықталады.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i/>
          <w:spacing w:val="6"/>
          <w:sz w:val="28"/>
          <w:szCs w:val="28"/>
          <w:lang w:val="kk-KZ"/>
        </w:rPr>
        <w:t>Шағымның объектісі ретіндегі адамдар</w:t>
      </w:r>
      <w:r w:rsidRPr="00630D1F">
        <w:rPr>
          <w:rFonts w:ascii="Times New Roman" w:hAnsi="Times New Roman" w:cs="Times New Roman"/>
          <w:spacing w:val="6"/>
          <w:sz w:val="28"/>
          <w:szCs w:val="28"/>
          <w:lang w:val="kk-KZ"/>
        </w:rPr>
        <w:t xml:space="preserve"> бұл – көбінде клиентке жақын немесе таныс тұлғалар: отбасының мүшелер, көршілері, жұмыстағы қызметтестері, басшылық, билік өкілдері, «жаулары». </w:t>
      </w:r>
      <w:r w:rsidRPr="00630D1F">
        <w:rPr>
          <w:rFonts w:ascii="Times New Roman" w:hAnsi="Times New Roman" w:cs="Times New Roman"/>
          <w:i/>
          <w:spacing w:val="6"/>
          <w:sz w:val="28"/>
          <w:szCs w:val="28"/>
          <w:lang w:val="kk-KZ"/>
        </w:rPr>
        <w:t>Шағымның объектісі ретінде топ</w:t>
      </w:r>
      <w:r w:rsidRPr="00630D1F">
        <w:rPr>
          <w:rFonts w:ascii="Times New Roman" w:hAnsi="Times New Roman" w:cs="Times New Roman"/>
          <w:spacing w:val="6"/>
          <w:sz w:val="28"/>
          <w:szCs w:val="28"/>
          <w:lang w:val="kk-KZ"/>
        </w:rPr>
        <w:t xml:space="preserve">: отбасы, қызметкерлердің ұжымы, ұйым және т.б. танылуы мүмкін. Осы тектес шағымдар күйеуінің, әйелінің, балаларының, енесінің және т.б. жынысына, жасына, мәртебесіне сәйкес келмейтін рөлдік мінез-құлықпен қанағаттанбаумен байланысады. Олар клиенттің ойынша мінез-құлықтың психикалық нормаға (ақыл-ой дамуына, эмоциялы «қалыптылыққа») сәйкес келмеуінен немесе гипербелсенділік, баяулылық, рухсыздық, қатігездік, шешімсіздік сияқты ерекшеліктерінен туындайды.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Жақсыз жағдайлар</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қылмыскерлік, кедейлік, құқықсыздық, баспанамен, қызметпен, уақытпен және т.б. байланысты қиындықтар.</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Қатынасты, жақындықты, түсіністікті жоғалту сияқты өзара қатынастар, клиент қарсы жаққа шағымданса да, оның өзі де сол проблеманың мүшесі болып табылатын (клиент оны сезінбеуі мүмкін) кикілжің шағым бағдарының  ерекше жағдайы ретінде қызмет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2. Клиенттің көзқарасы бойынша проблема, бұл – ары қарай бұлай жалғаса алмайтындықтан оның өзіне ұнамайтын және өзгеруі тиіс жағдайға нұсқауы.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Едәуір кең тараған проблемалардың барлық жиынтығын екі категорияға бөлуге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Олар: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 </w:t>
      </w:r>
      <w:r w:rsidRPr="00630D1F">
        <w:rPr>
          <w:rFonts w:ascii="Times New Roman" w:hAnsi="Times New Roman" w:cs="Times New Roman"/>
          <w:i/>
          <w:spacing w:val="6"/>
          <w:sz w:val="28"/>
          <w:szCs w:val="28"/>
          <w:lang w:val="kk-KZ"/>
        </w:rPr>
        <w:t>дидактикалық проблемалар</w:t>
      </w:r>
      <w:r w:rsidRPr="00630D1F">
        <w:rPr>
          <w:rFonts w:ascii="Times New Roman" w:hAnsi="Times New Roman" w:cs="Times New Roman"/>
          <w:spacing w:val="6"/>
          <w:sz w:val="28"/>
          <w:szCs w:val="28"/>
          <w:lang w:val="kk-KZ"/>
        </w:rPr>
        <w:t xml:space="preserve">: қолымнан келмейді, білмеймін, түсінбеймін, түсінгім, білгім, үйренгім келеді, не істеуге болады (ықпал ету, иландыру, кикілжіңдерді басу, міндеттеу, шыдау, кешіру, жазалау, емдеу, кету және т.б;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 </w:t>
      </w:r>
      <w:r w:rsidRPr="00630D1F">
        <w:rPr>
          <w:rFonts w:ascii="Times New Roman" w:hAnsi="Times New Roman" w:cs="Times New Roman"/>
          <w:i/>
          <w:spacing w:val="6"/>
          <w:sz w:val="28"/>
          <w:szCs w:val="28"/>
          <w:lang w:val="kk-KZ"/>
        </w:rPr>
        <w:t>тұлғалық</w:t>
      </w:r>
      <w:r w:rsidRPr="00630D1F">
        <w:rPr>
          <w:rFonts w:ascii="Times New Roman" w:hAnsi="Times New Roman" w:cs="Times New Roman"/>
          <w:spacing w:val="6"/>
          <w:sz w:val="28"/>
          <w:szCs w:val="28"/>
          <w:lang w:val="kk-KZ"/>
        </w:rPr>
        <w:t xml:space="preserve">: сенімділікке ие болғым келеді (ерікке, ерлікке, шыдамдылыққа); қалай жасауға болатынын білемін, алайда істей </w:t>
      </w:r>
      <w:r w:rsidRPr="00630D1F">
        <w:rPr>
          <w:rFonts w:ascii="Times New Roman" w:hAnsi="Times New Roman" w:cs="Times New Roman"/>
          <w:spacing w:val="6"/>
          <w:sz w:val="28"/>
          <w:szCs w:val="28"/>
          <w:lang w:val="kk-KZ"/>
        </w:rPr>
        <w:lastRenderedPageBreak/>
        <w:t xml:space="preserve">алмаймын, қосымша стимулдар қажет, өзімнің қолымнан келмейді, ситуацияны өзгерткім келеді.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Сондай-ақ: «Барлығы да нашар, не істеуге болады, ары қарай қалай өмір сүруге болады» - деген ауқымды құрастырылған проблемалар да кездесуі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3. Адамдардың өз-өзіне диагноз қоюы – клиенттің өмірінде өзі жайлы және қоршаған әлем жайлы, адамдардың өзара қатынастары жайлы түсініктеріне негізделген қайсыбір бұзылыстың табиғатын түсіндіруі. Адамдардың өз-өзіне диагноз қоюы клиенттің шағымының мазмұнына деген қатынасын немесе оның болжалды себебіне нұсқауын білдіреді. Олардың неғұрлым жиі кездесетін түрлері төмендегіше: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 нақты тұлғалардың  «ашулы еркі», яғни олардың жағымсыз ниеттері. «Психикалық аномалиялар» сондай-ақ кемістігі генетикалық бағдарламаланған, тұқым қуалайтын ақыл-ойы кем деп есептелетін адамдардың бағалануы. Олардың мінез-құлықтарының тұрақты тұлғалық бітістерінің көрініс беруі ретінде;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 адамдардың дербес бұрыс әрекеттері – оның өзінің өткен шақтағы және болашақтағы мінез-құлқын қайсыбір тәрбиеші, басшы бағынушы рөлінде сын тұрғысында бағалауы; тұлғасының кемшіліктері  - мазасыздығы, сенімсіздігі, енжарлығы және оның салдарынан туындаған бұрыс мінез-құлқы;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в) отбасындағы немесе жұмысындағы жайсыздық, ауру, мөлшерден тыс жүктеме, шаршау және т.с.с.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4. Тапсырыс, бұл – клиенттің психологтан күтетін</w:t>
      </w:r>
      <w:r w:rsidR="00C52EC7" w:rsidRPr="00630D1F">
        <w:rPr>
          <w:rFonts w:ascii="Times New Roman" w:hAnsi="Times New Roman" w:cs="Times New Roman"/>
          <w:spacing w:val="6"/>
          <w:sz w:val="28"/>
          <w:szCs w:val="28"/>
          <w:lang w:val="kk-KZ"/>
        </w:rPr>
        <w:t xml:space="preserve"> көмегі. Әдетте, тапсырыс-</w:t>
      </w:r>
      <w:r w:rsidRPr="00630D1F">
        <w:rPr>
          <w:rFonts w:ascii="Times New Roman" w:hAnsi="Times New Roman" w:cs="Times New Roman"/>
          <w:spacing w:val="6"/>
          <w:sz w:val="28"/>
          <w:szCs w:val="28"/>
          <w:lang w:val="kk-KZ"/>
        </w:rPr>
        <w:t xml:space="preserve">проблеманың қисынды жалғасы болып табылады. «Істей алмаймын, үйренгім келеді» деген проблема: «үйретіңіз» деген тапсырысты тудырады. Тапсырыстың жалпы мағынасы бұл – клиенттің психологтан не нәрсенің қажет екендінінің айқындалуы, одан нақты әрекеттерді, ойларды не сезімдерді күтуі. Психологқа ықпал ету әрекеті азды-көпті дәрежеде ашық немесе бұлыңғыр болуы мүмкін. Соңғы жағдайда манипуляциялау сөз етілуде. Манипуляциялаушы клиент психологқа ықпал ету үшін шағымның  барлық элменттерін пайдаланады.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Шағымның төмендегідей түрлері ерекшеленеді: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 эмоциялы және моральды арқауға қатысты шағымдар («мен айтқандарымның дұрыс екені?!», «менің жақсы адам екендігім рас қой?»);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 бірігіп талдауға қатысты шағымдар («мен жағдайды дұрыс түсінгеніме сенімсізбін, маған көмектесіңізші?»);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в) ақпарат жайлы шағым («бұл жөнінде не білесіз?»);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г) дағдыларға үйрету жайлы шағымдар («мен мұны істей алмаймын, үйретңізші»);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д) ұстанымды қалыптастыруға көмек сұрау шағымы («ол менің көзіме шөп салса, не істеуге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Дәл осындай  тапсырыстар клиенттің басқа адамдардың атынан, біреу үшін көмек сұрауда анықталуы мүмкін («оған қорқыныштарынан арылуға </w:t>
      </w:r>
      <w:r w:rsidRPr="00630D1F">
        <w:rPr>
          <w:rFonts w:ascii="Times New Roman" w:hAnsi="Times New Roman" w:cs="Times New Roman"/>
          <w:spacing w:val="6"/>
          <w:sz w:val="28"/>
          <w:szCs w:val="28"/>
          <w:lang w:val="kk-KZ"/>
        </w:rPr>
        <w:lastRenderedPageBreak/>
        <w:t xml:space="preserve">көмектесіңізші», «балалармен араласуға үйренуге көмектесіңізші?»). Тапсырыстар клиенттің қызығушылығына орай нақты адамдарға ықпал ету сұранысында анықталуы мүмкін («оны едәуір тілалғыш етіңізші», «оның ызалы еркін жеңуге көмектесіңізші»).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Адамның өмірінде істес болатын міндеттері </w:t>
      </w:r>
      <w:r w:rsidRPr="00630D1F">
        <w:rPr>
          <w:rFonts w:ascii="Times New Roman" w:hAnsi="Times New Roman" w:cs="Times New Roman"/>
          <w:i/>
          <w:spacing w:val="6"/>
          <w:sz w:val="28"/>
          <w:szCs w:val="28"/>
          <w:lang w:val="kk-KZ"/>
        </w:rPr>
        <w:t>заттық және психологиялық</w:t>
      </w:r>
      <w:r w:rsidRPr="00630D1F">
        <w:rPr>
          <w:rFonts w:ascii="Times New Roman" w:hAnsi="Times New Roman" w:cs="Times New Roman"/>
          <w:spacing w:val="6"/>
          <w:sz w:val="28"/>
          <w:szCs w:val="28"/>
          <w:lang w:val="kk-KZ"/>
        </w:rPr>
        <w:t xml:space="preserve"> деп екі үлкен категорияларға бөлінеді. Заттық проблемалар адамды қоршаған ортаны өзгерту жолымен шешіледі. Психологиялық проблемалар – адамның өзін, оның ахуалын, қабылдауын және орта жайлы түсінігін өзгерту жолымен шешіледі. Психологиялық проблема бұл – клиенттің құтылғысы келген, психикалық қысым тудыратын және қасіреттерге душар ететін дамуындағы нақты қарама-қайшылықтардан туындаған психикасының үйлесімсіз күйі, оның психологиялық қиындықтарының жиынтығы. Олар: кикілжіңдер және олардың салдары; қарым-қатынастағы қиыншылықтар, ауыр тиетін жан күйзелістері, адамдардың өз-өзіне немесе әлдекімге қанағаттанбауы және тағы басқа жағдайлар.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Проблемалардың екі категориясы да бір-бірімен тығыз ұштасады: кейде адамның өмірі мен іс-әрекеті жағдайларының өзгеруі, адамды өзгертудің ең қысқа жолы болуы мүмкін, ал ортаның өзгеруі үшін адамның өзгергені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Сондықтан, аталған проблемалар оңай бөліне бермейді: жиі заттық проблеманың астарында психологиялық проблема жасырынады.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Айналаны өзгертпес бұрын адамдардың өзі өзгеруі қажет деген екі ұшты көзқарас бар ол сірә, өмір жағдайларын қайта өңдеуден гөрі, «адамдардың өздерінің» өзгергені оңай деген сенімге негізделеді. Алайда, психологиялық проблема сыртқы заттық проблемадан әсте оңай емес: әдетте қалаулы ішкі өзгеріске жету қиын, ол ерікке тәуелді: шылымды тастау оңай емес, ал ішімдіктерден немесе нашадан құтылу мүмкін емес десе де болады. Адам жанын зақымдайтын қатерді сарыуайымды, агрессивті бетбұрыстарды және басқа да ішкі дефомацияларды билеуге қабілетті бола бермейді. Осы тектес барлық жағдайларда ол психологиялық проблемамен (ретсіз психикалық әрекетпен істес әр психологқа дәл сол проблемамен келеді.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 проблемасының вербалды емес белгілермен қосарланатын қайсыбір сөз түрінде анықталатын белгіленетіні анық. Осындай вербалды және вербалды емес хабарлар психологиялық және ортаға қатысты ақпараттарды қамтиды. Психологиялық ақпарат (адамдардың өзін-өзі бағалауы) психологтың танымдық, эмоциялы және мінез-құлықтық бет бұрыстарды ерекшеліндіруге, ортаға қатысты ақпарат – клиент өмірі мен жұмысының нақты жағдайларында бағдарлануына мүмкіндік береді.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Психологтың рөлі проблеманың баяндалуын тыңдауда:  клиенттің қиыншылықтарын айқын құруға және бірігіп оларды жеңу жолдарын көздеуге көмектесуде. Психологты бірінші кезекте проблеманың негізінде жатқан факторлар мен жағдайларды қызықтыратыны кездейсоқтық емес.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Сондай-ақ клиенттің шынайы жағдайы шағымының мазмұнынан біршама ерекшеленуі мүмкін. Әдетте әңгіме клиенттің шынайы қасіретінің тек үстіртін құрылымын білдіреді. Психолог әлденені кеңес етпестен бұрын проблемды бөлімді кеңейтуі тиіс. Өткені клиенттің бір ғана проблемасы болмайды, сол себептен олардың барлық жиынтығына бағдарланған пайдалы.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Проблеманы анықтаудан басқа, клиенттің қиындықтарын жеңуге арқау болатын қорларын ашу қажет. Оның тұлғасының қуатты жақтарына назар аударған маңызды. Клиентті өзінің проблемасын талдау мен шешудің шығармашылық процесіне енгізудің өзі психологтың аса маңызды міндеттерінің біріне жатады.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Жиі психологиялық міндеттің құрылуы клиентпен күнделікті қатынасатын адамдармен әңгімелесуді, терең психодиагностикалық процедураның жүргізілуін, оның еңбектегі және тұрмыстағы мінез-құлқының ерекшеліктерін зерттеуді болжайды. Басқаша айтқанда, психологиялық проблема сыналушы іс-әрекетінің немесе психикалық күйінің нақты өлшемдерінің, сондай-ақ оның басқа адамдардың арасында бағаланатын қасиеті бойынша орнының анықталуын міндеттейтін психодиагностикалық міндеттердің шешіміне сүйенеді.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 міндетінің анықталуы «норма» ұғымымен байланысты. Жалпы, </w:t>
      </w:r>
      <w:r w:rsidRPr="00630D1F">
        <w:rPr>
          <w:rFonts w:ascii="Times New Roman" w:hAnsi="Times New Roman" w:cs="Times New Roman"/>
          <w:b/>
          <w:spacing w:val="6"/>
          <w:sz w:val="28"/>
          <w:szCs w:val="28"/>
          <w:lang w:val="kk-KZ"/>
        </w:rPr>
        <w:t xml:space="preserve">норма </w:t>
      </w:r>
      <w:r w:rsidRPr="00630D1F">
        <w:rPr>
          <w:rFonts w:ascii="Times New Roman" w:hAnsi="Times New Roman" w:cs="Times New Roman"/>
          <w:spacing w:val="6"/>
          <w:sz w:val="28"/>
          <w:szCs w:val="28"/>
          <w:lang w:val="kk-KZ"/>
        </w:rPr>
        <w:t xml:space="preserve">бұл: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 объектінің қызмет етуінің нақты жағдайлары мен міндеттеріне неғұрлым сәйкес келетін едәуір тұрақты тіршілігін болжайтын жағымды күйі;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 мәліметтердің салыстырылуының (бағалануының) бастауы;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в) ауытқулардың болмауы (теріс қисынды өлшемі);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г) баяндаушы мінездеме (жағымды қисынды өлшем).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Белгілі бір сатыда танымдық, эмоциялы және тұлғалық дамудың жас ерекшелік немесе адамзатқа ортақ нормаларымен салыстыру жайында мәселе туындайды. Егер клиент өзінің барлығына ұқсамайтынына шағымданса ол да «барлығы сияқты» қалыпты болғысы келу тілегіне сәйкес жасырын норманы пайдаланады. Девиантты мінез-құлықтың құбылыстарымен жұмыс жасауда өзектелетін адамгершілік  нормалары едәуір айқын түрге ие. Психологтың шеттей алмайтын «денсаулық нормасы» атты дәрігерлік ұғым да бар.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Психикалық денсаулық – </w:t>
      </w:r>
      <w:r w:rsidRPr="00630D1F">
        <w:rPr>
          <w:rFonts w:ascii="Times New Roman" w:hAnsi="Times New Roman" w:cs="Times New Roman"/>
          <w:spacing w:val="6"/>
          <w:sz w:val="28"/>
          <w:szCs w:val="28"/>
          <w:lang w:val="kk-KZ"/>
        </w:rPr>
        <w:t xml:space="preserve">адамдардың психофизикалық күйінің, ахуалының бағдарлануы мен мінез-құлқының организмнің даму деңгейіне, психофизиологиялық мүмкіндіктеріне, шығындарына,  тұлғалық дамудың қажеттіліктері мен мақсаттарына, сондай-ақ адам психикасының бейімделуші - компенсаторлық мүмкіндіктеріне сәйкестігін анықтайтын тіршілік әрекетінің көп деңгейлі кешенді қасиеті. Психикалық денсаулық ұғымы жалпы денсаулық  жайындағы жалпыға ортақ мойындалған түсініктен туындайды. Бүкіл әлемдік денсаулық сақтау ұйымының уставында «аурулар мен дене кемістіктерінің болмауымен бірге, дене, </w:t>
      </w:r>
      <w:r w:rsidRPr="00630D1F">
        <w:rPr>
          <w:rFonts w:ascii="Times New Roman" w:hAnsi="Times New Roman" w:cs="Times New Roman"/>
          <w:spacing w:val="6"/>
          <w:sz w:val="28"/>
          <w:szCs w:val="28"/>
          <w:lang w:val="kk-KZ"/>
        </w:rPr>
        <w:lastRenderedPageBreak/>
        <w:t xml:space="preserve">рухани және әлеуметтік толыққанды амандық күйі ретінде анықталады. Индивидумның және тұрғындардың денсаулығы ерекшелінеді. Соған сәйкес психикалық денсаулық бұл –басты шарты, көбінде психикалық норма ретінде анықталатын психикалық аурулардың болмауы болып табылатын рухани және әлеуметтік саулық күйі.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Психикалық норма – </w:t>
      </w:r>
      <w:r w:rsidRPr="00630D1F">
        <w:rPr>
          <w:rFonts w:ascii="Times New Roman" w:hAnsi="Times New Roman" w:cs="Times New Roman"/>
          <w:spacing w:val="6"/>
          <w:sz w:val="28"/>
          <w:szCs w:val="28"/>
          <w:lang w:val="kk-KZ"/>
        </w:rPr>
        <w:t xml:space="preserve">қоғамның тарихи дамуының нақты кезеңінде қабылданған адамның психикалық белсенділігі көріністерінің әртүрлі өлшемдеріне қатысты нақты ережелер мен талаптар. Нормалар психологиялық көмек көрсетудің мақсаттарын анықтаудың бағдарын білдіреді.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«Нормативті» өлшемнің негізінде клиенттерге психологпен өзара әрекеттестік жағдайында ұсынылатын міндеттерідің </w:t>
      </w:r>
      <w:r w:rsidRPr="00630D1F">
        <w:rPr>
          <w:rFonts w:ascii="Times New Roman" w:hAnsi="Times New Roman" w:cs="Times New Roman"/>
          <w:b/>
          <w:i/>
          <w:spacing w:val="6"/>
          <w:sz w:val="28"/>
          <w:szCs w:val="28"/>
          <w:lang w:val="kk-KZ"/>
        </w:rPr>
        <w:t>төрт типін</w:t>
      </w:r>
      <w:r w:rsidRPr="00630D1F">
        <w:rPr>
          <w:rFonts w:ascii="Times New Roman" w:hAnsi="Times New Roman" w:cs="Times New Roman"/>
          <w:spacing w:val="6"/>
          <w:sz w:val="28"/>
          <w:szCs w:val="28"/>
          <w:lang w:val="kk-KZ"/>
        </w:rPr>
        <w:t xml:space="preserve"> бөліп көрсетеді.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Бірінші тип </w:t>
      </w:r>
      <w:r w:rsidRPr="00630D1F">
        <w:rPr>
          <w:rFonts w:ascii="Times New Roman" w:hAnsi="Times New Roman" w:cs="Times New Roman"/>
          <w:spacing w:val="6"/>
          <w:sz w:val="28"/>
          <w:szCs w:val="28"/>
          <w:lang w:val="kk-KZ"/>
        </w:rPr>
        <w:t xml:space="preserve">психикалық денсаулықтың әлеуметтік формаларынан туындайтын міндеттерді қамтиды. Клиент өзінің психологиялық жағдайын және оған қатысты ақпаратты «қалыпты-қалыпты емес» критерийі бойынша бағалайды. Осының негізінде пайда болатын күйзелістер нормаға сәйкес келмеу себебінен эмоцияларда анықталады. Клиенттің тапсырысындағы осындай күйзелістер: «Мен қалыптымын ба, тексерңізші?» деген сұраныс түрінде қалыптасады. Адамдардың өз-өзіне деген осындай қатынасы көбінде басқалардың көзқарасына деген мөлшерден тыс реакциясымен міндеттеледі. Психологтың осындай жағдайдағы стратегиялық міндеті клиенттің бағалаушы бағдарларын өзгертуде. Бұл – клиенттің өз өмірін басқа қырынан көруге, жетістіктерін кеңейтуге, бір үлгідегі мінез – құлықтан және күйзелістен алшақтауға мүмкіндік береді.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Клиенттің ұсынатын міндеттемелерінің </w:t>
      </w:r>
      <w:r w:rsidRPr="00630D1F">
        <w:rPr>
          <w:rFonts w:ascii="Times New Roman" w:hAnsi="Times New Roman" w:cs="Times New Roman"/>
          <w:b/>
          <w:spacing w:val="6"/>
          <w:sz w:val="28"/>
          <w:szCs w:val="28"/>
          <w:lang w:val="kk-KZ"/>
        </w:rPr>
        <w:t>екінші типі</w:t>
      </w:r>
      <w:r w:rsidRPr="00630D1F">
        <w:rPr>
          <w:rFonts w:ascii="Times New Roman" w:hAnsi="Times New Roman" w:cs="Times New Roman"/>
          <w:spacing w:val="6"/>
          <w:sz w:val="28"/>
          <w:szCs w:val="28"/>
          <w:lang w:val="kk-KZ"/>
        </w:rPr>
        <w:t xml:space="preserve"> әдептік бағалардың жүйесінен туындайды. Клиенттің күйзелістері жақсылық мен зұлымдық мәселелеріне немесе: «жақсы-жаман», «дұрыс-бұрыс» атты әдептік бағанаға бағдарланады. Клиент мінез-құлқының адамгершілік тұрғысындағы өлшемдеріне, өзінің басқа адамдарға деген қатынасына қанағаттанбайды. Мұнда ол мінез-құлқының қоғамдық және тұлғааралық бағаларына да бағынады. Сонымен бірге, оның өзіне тән мінез-құлқы басқалардың «бұрыс» мінез-құлқымен аяқталады. Яғни: «Баланың тіл алмағаны жаман ғой, оның бір айтқаннан тіл алғаны қажет емес пе?», «Оны әрқашан мақтау беруге болмайды ғой, оны еркелетіп жібергеннің несі жақсы» және т.с.с.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 психологпен қарым-қатынасының барысында өзін-өзі бағалауы мен әлеуметтік бағаның арасындағы кеңістікте қозғалып, психологиялық ақпаратты таңдап қабылдайды. Егер ол сезімдерін өз бетінше бағалауда қиналса, күйзелісін «жақсы» не «жаман» деп бағалауға көмектесетін өзге адамдарға бағдарланады.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клиенттің осындай сұранысымен жұмыс жасауда оның бағаларының жүйесін талқылауы тиіс. Психолог клиенттің психологиялық </w:t>
      </w:r>
      <w:r w:rsidRPr="00630D1F">
        <w:rPr>
          <w:rFonts w:ascii="Times New Roman" w:hAnsi="Times New Roman" w:cs="Times New Roman"/>
          <w:spacing w:val="6"/>
          <w:sz w:val="28"/>
          <w:szCs w:val="28"/>
          <w:lang w:val="kk-KZ"/>
        </w:rPr>
        <w:lastRenderedPageBreak/>
        <w:t xml:space="preserve">ақпараттың динамикалылығын талдауға мүмкіндік бермейтін «жақсы-жаман» деп бағалайтын өлшемнің шектеулігін және мөлшерден тыс қатігездігін көрсетуі мүмкін. Психологтың мақсаты клиенттің басқалардың бағасына бағдарлануынан қалыптасатын сыртқы тәуелділіктен босап, өзінің күйзелістеріне және бағалау критерийлеріне бағдарлануға үйретуде. Мейірім табиғатынан адамнан тұлғаның сыртқы талаптарымен емес, барлық күйзелістердің қозғайтын өмірлік философиямен міндеттелетін ерекше қатынасты талап етеді. Әртүрлі адамдар үшін жақсылық пен зұлымдық критерийлерінің дифференциалдылығын және сол критерийлерге негізделетін күйзелістердің әртектілігін сезінуге жақындау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Клиентті мазалайтын және психологқа хабарланатын міндеттердің </w:t>
      </w:r>
      <w:r w:rsidRPr="00630D1F">
        <w:rPr>
          <w:rFonts w:ascii="Times New Roman" w:hAnsi="Times New Roman" w:cs="Times New Roman"/>
          <w:b/>
          <w:spacing w:val="6"/>
          <w:sz w:val="28"/>
          <w:szCs w:val="28"/>
          <w:lang w:val="kk-KZ"/>
        </w:rPr>
        <w:t xml:space="preserve">үшінші типі </w:t>
      </w:r>
      <w:r w:rsidRPr="00630D1F">
        <w:rPr>
          <w:rFonts w:ascii="Times New Roman" w:hAnsi="Times New Roman" w:cs="Times New Roman"/>
          <w:spacing w:val="6"/>
          <w:sz w:val="28"/>
          <w:szCs w:val="28"/>
          <w:lang w:val="kk-KZ"/>
        </w:rPr>
        <w:t>экзистетциялы сипатқа ие, өйткені өзегі өмір мен өлім мәселесі болып табылатын мәңгілік құндылықтарды қозғайды. Бұл мәселелердің ақырғы шешімдерінің жоқ екендігі белгілі. Алайда, психолог</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нақты жағдайларда адамгершілік тұрғысынан таңдау жасау қажет:</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пен клиенттің экзистенциялы міндеті бойынша жұмыстары өмірдің шексіз әрі шешілмейтін проблемаларын қабылдаудың даралық формаларын анықтаудан және күнделікті күйзелістер мен жеке-дара құндылықтардың сол проблемалардан тәуелділігін әлсіретуге тырысудан тұрады.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Клиенттің психологпен өзара әрекеттестік жағдайына енгізілетін міндеттердің </w:t>
      </w:r>
      <w:r w:rsidRPr="00630D1F">
        <w:rPr>
          <w:rFonts w:ascii="Times New Roman" w:hAnsi="Times New Roman" w:cs="Times New Roman"/>
          <w:b/>
          <w:spacing w:val="6"/>
          <w:sz w:val="28"/>
          <w:szCs w:val="28"/>
          <w:lang w:val="kk-KZ"/>
        </w:rPr>
        <w:t xml:space="preserve">төртінші типі </w:t>
      </w:r>
      <w:r w:rsidRPr="00630D1F">
        <w:rPr>
          <w:rFonts w:ascii="Times New Roman" w:hAnsi="Times New Roman" w:cs="Times New Roman"/>
          <w:spacing w:val="6"/>
          <w:sz w:val="28"/>
          <w:szCs w:val="28"/>
          <w:lang w:val="kk-KZ"/>
        </w:rPr>
        <w:t xml:space="preserve">психологиялық болып табылады. Олар клиенттің қайсыбір күйзелістің мәні жайлы мәселені ұсынуымен ерекшеленеді. Психологқа қойылатын сұрақтар: «Қалай түсінуге болады? Бұл не? Аяғына дейін түсіне алар емеспін?» деген сөздерден тұрады. Сұрақтардың осылайша қойылуы клиенттің өзінің проблемаларын қалыптастыратын психологиялық ақиқатқа өте жақын екендігін білдіреді. Ол өз-өзімен өнімді қатынасқа түсуге даярлықты білдіруде. Ал бұндай жағдай, психологиялық проблема өмірдің әрқилы нормативтік, экзистенциялы, тіптен материалды каржылық қиындықтарымен бүркелетін алдыңғы типтегі міндеттерде байқалмайтын. Клиент күйзелістерін бағалап қана қоймай, бағалаушы тұрғыларды салыстыруға және бағаларды өзгертуге дайындықты танытады. Бұл оның мінез-құлықтың едәуір өнімді формаларын меңгеруге ашық екендігінің, басқа күйзелістерге, іс-әрекетінің жетістіктері мен мақсаттарына қабілеттілігінің нышаны болып табылады.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психолгтардың тәжірибесінде мұндай клиенттер сирек кездеседі. Клиенттер көбінде әлеуметтік және әдептік міндеттерге бағдарланады. Сонымен бірге, практикалық психологтың жұмысы клиенттің проблемасы психологиялық ақиқатты ашып, психологтың тарапынан психологиялық көмекті қабылдауға мүмкіндік береді.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Клиент міндетінің психологиялық міндетке өзгеруі оған психологиялық  көмекті  көрсетудің алғашқы қадамы болып табылады.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Психолог клиенттің психологиялық міндетін сипаттау үшін: тілектер, әрекеттер, сезімдер мен танымдар сияқты төрт модальдылықты пайдалана алады. Тілек модальдылығы қажеттіліктермен және әуестіктермен байланысты, әрі «мен қалаймын» деген сөздерге ұласады; әрекет модальдылығы мінез-құлыққа даярлықпен және мотивтермен байланысты болып, «менің қолымнан келеді» деп айтылады; сезімдер модальдылығы  (эмоциялар, көңіл күйлер және адамның эмоциялы сферасының басқа да көріністері), «мен сеземін» деген сөздермен айтылады. Танымдық модальдық бұл</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қабылдау бейнелері, естеліктер, ойлар және адамның танымдық сферасының басқа да көріністері, ол «мен ойлаймын, көремін, есіме түсіремін, елестетемін, шырашытамын» деген сөздермен айтылады.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 психологиялық ақпаратты жинастыруда осы модальдылықтарды пайдаланып, клиенттің дербес психологиялық міндетінің қалыптасуына ықпал етеді және оған өзінің кәсіби ұстанымын көрсетеді.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Адамдар практикалық психологтан көмек сұрап келгендіктен, үміттенген көмегін алған жағдайда ғана қанағаттанады. Психологиялық көмек бұл практикалық психологиялық құралдарымен адамды немесе адамдар тобында  пайда болған психологиялық проблемаларды шешуге, жұмсартуға немесе жеңуге бағытталған  іс</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шаралардың жүйесі.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Кейбір терапевтік процедураларда, мәселен клиентке орталықтандырылған процедурада көмек алу дерегі айқын көріне қоймайды.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Карл Роджерстің 1986ж Мәскеудегі терапевтік сеанстары клиенттердің көңілін қалдырды, өйткені танымал психотерапевт мәскеулік клиенттерінің ойынша ешқандай кеңес бермеген және рецепт жазбаған. Ол клиентті мұқият тыңдап (олардың әрқайсысы келісуге даяр бола қоймайтын) проблемасын түсініп, жаңаша күйзелу мүмкіндігін ұсынады.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Көмек бұл – адамға арқау болу, қол ұшын ұсыну.  Адамдар арасындағы көмек, досыңа тыңдаудан психиатриялық клиникадағы күрделі процедураларға дейін әрқилы формада жүзеге асады. Практикалық психологияның шеңберінде көмек сұхбаттасу, кеңес беру немесе психотерапия формасында тұлғаға немесе топқа көрсететін арқау ретінде анықталады. </w:t>
      </w:r>
    </w:p>
    <w:p w:rsidR="00CD3D15" w:rsidRPr="00630D1F" w:rsidRDefault="00CD3D15" w:rsidP="00630D1F">
      <w:pPr>
        <w:spacing w:after="0" w:line="240" w:lineRule="auto"/>
        <w:ind w:firstLine="567"/>
        <w:jc w:val="both"/>
        <w:rPr>
          <w:rFonts w:ascii="Times New Roman" w:hAnsi="Times New Roman" w:cs="Times New Roman"/>
          <w:b/>
          <w:spacing w:val="6"/>
          <w:sz w:val="28"/>
          <w:szCs w:val="28"/>
          <w:lang w:val="kk-KZ"/>
        </w:rPr>
      </w:pPr>
      <w:r w:rsidRPr="00630D1F">
        <w:rPr>
          <w:rFonts w:ascii="Times New Roman" w:hAnsi="Times New Roman" w:cs="Times New Roman"/>
          <w:b/>
          <w:spacing w:val="6"/>
          <w:sz w:val="28"/>
          <w:szCs w:val="28"/>
          <w:lang w:val="kk-KZ"/>
        </w:rPr>
        <w:t xml:space="preserve">2. Психологиялық көмек көрсетудің бірнеше  түрі бар: </w:t>
      </w:r>
    </w:p>
    <w:p w:rsidR="00CD3D15" w:rsidRPr="00630D1F" w:rsidRDefault="00CD3D15" w:rsidP="001D6495">
      <w:pPr>
        <w:tabs>
          <w:tab w:val="left" w:pos="851"/>
          <w:tab w:val="left" w:pos="993"/>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1. Клиентпен </w:t>
      </w:r>
      <w:r w:rsidRPr="00630D1F">
        <w:rPr>
          <w:rFonts w:ascii="Times New Roman" w:hAnsi="Times New Roman" w:cs="Times New Roman"/>
          <w:i/>
          <w:spacing w:val="6"/>
          <w:sz w:val="28"/>
          <w:szCs w:val="28"/>
          <w:lang w:val="kk-KZ"/>
        </w:rPr>
        <w:t>сұхбаттасу және оған объективті психодиагностикалық ақпаратты хабарлау</w:t>
      </w:r>
      <w:r w:rsidRPr="00630D1F">
        <w:rPr>
          <w:rFonts w:ascii="Times New Roman" w:hAnsi="Times New Roman" w:cs="Times New Roman"/>
          <w:spacing w:val="6"/>
          <w:sz w:val="28"/>
          <w:szCs w:val="28"/>
          <w:lang w:val="kk-KZ"/>
        </w:rPr>
        <w:t xml:space="preserve"> жолымен көмектесу. Осындай қызметті ұсынған психолог ақпараттың сенімділігіне және оны клиентке хабарлау формасына жауапты болады. Клиент алынған ақпаратқа қатынасты анықтап оны қалай қолданатыны жайлы шешімді өзі қабылдайды. Сұхбаттасу ең алдымен ақпарат жинау әдісі болып табылады, </w:t>
      </w:r>
      <w:r w:rsidRPr="00630D1F">
        <w:rPr>
          <w:rFonts w:ascii="Times New Roman" w:hAnsi="Times New Roman" w:cs="Times New Roman"/>
          <w:spacing w:val="6"/>
          <w:sz w:val="28"/>
          <w:szCs w:val="28"/>
          <w:lang w:val="kk-KZ"/>
        </w:rPr>
        <w:lastRenderedPageBreak/>
        <w:t xml:space="preserve">алайда оған клиенттің көмек ретінде қабылданатын нақты шешімдері мен қысқа ықпалдары арқау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2. </w:t>
      </w:r>
      <w:r w:rsidRPr="00630D1F">
        <w:rPr>
          <w:rFonts w:ascii="Times New Roman" w:hAnsi="Times New Roman" w:cs="Times New Roman"/>
          <w:i/>
          <w:spacing w:val="6"/>
          <w:sz w:val="28"/>
          <w:szCs w:val="28"/>
          <w:lang w:val="kk-KZ"/>
        </w:rPr>
        <w:t>Психологиялық кеңес беру</w:t>
      </w:r>
      <w:r w:rsidRPr="00630D1F">
        <w:rPr>
          <w:rFonts w:ascii="Times New Roman" w:hAnsi="Times New Roman" w:cs="Times New Roman"/>
          <w:spacing w:val="6"/>
          <w:sz w:val="28"/>
          <w:szCs w:val="28"/>
          <w:lang w:val="kk-KZ"/>
        </w:rPr>
        <w:t xml:space="preserve"> көмек көрсетудің бір түрі болып табылады. Кеңес беру психикалық қалыпты адамдардың мақсаттарына жетуде сұхбаттасумен салыстырғанда едәуір терең көмек көрсететін процесс. Ол клиенттердің тұлғалық дамудың мақсаттарын жүзеге асыруға, өмірлерінің өнімділігін арттыруға бағытталған. Өнімділік адамның дербес мәдениетінің ішінде, сондай-ақ оның шеңберінен тыс аумақта адамдардың ең жоғары дәрежедегі көп санымен араласу мүмкіндігіне ие болу үшін мінез-құлық ұғымдардың сезімдердің қылықтардың көп түрін анықтау мүмкіндігімен байланысты. Бұл</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адамның өмір мен іс-әрекет жағдайларына жақсырақ бейімделу мүмкіндігін дербес мәдениетінің аса шектемеу мүмкіндігін табыс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Кеңес беру, сұхбаттасу мен психотерапияның арасындағы айқын шекараны нұсқау қиын. Кеңесші көбінде терапевт ретінде көрінеді, сондай-ақ сұхбаттасады.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Әдетте, ол қалыпты жағдаймен жұмыс жасай отырып, патологиямен істес болуға мәжбүр. Психолог </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 кеңесшілер психотерапевтерге қарағанда көбінде клиенттермен жиірек кездесіп, тереңірек жұмыс жасайды. Кеңес беру іскерлігі, дәрігерлерге, коммерсанттарға, оқытушыларға, менеджерлерге, әлеуметтік қызметкерлерге, кемістігі бар балалар мен жұмыс жасайтын психологтарға, ата-аналарға, сондай-ақ пайдалы ақпаратқа ие болған кез келген адамға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3. </w:t>
      </w:r>
      <w:r w:rsidRPr="00630D1F">
        <w:rPr>
          <w:rFonts w:ascii="Times New Roman" w:hAnsi="Times New Roman" w:cs="Times New Roman"/>
          <w:i/>
          <w:spacing w:val="6"/>
          <w:sz w:val="28"/>
          <w:szCs w:val="28"/>
          <w:lang w:val="kk-KZ"/>
        </w:rPr>
        <w:t>Психологиялық түзету</w:t>
      </w:r>
      <w:r w:rsidRPr="00630D1F">
        <w:rPr>
          <w:rFonts w:ascii="Times New Roman" w:hAnsi="Times New Roman" w:cs="Times New Roman"/>
          <w:spacing w:val="6"/>
          <w:sz w:val="28"/>
          <w:szCs w:val="28"/>
          <w:lang w:val="kk-KZ"/>
        </w:rPr>
        <w:t xml:space="preserve"> көмек көрсету түрі ретінде клиенттің белсенділігін және психикалық дамудың жас ерекшелік нормаларына сәйкестігін өзгерту мақсатында оған ұйымдастырылған ықпалды болжайды. Психолог іс -әркеттің қайсібір түрін (жазу, оқу-есептеу және т.с.с) меңгерудің  жас ерекшелік нормасы және оны меңгерудің жеке-дара ырғағы сияқты ұғымдармен жұмыс жасайды психологиялық түзетудің кейбір бағыттары тәрбие жұмысына жақындай түсіп әлеуметтік – адамгершілік нормаларға сәйкестікте мінез-құлықты түзеуді мақсат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4. </w:t>
      </w:r>
      <w:r w:rsidRPr="00630D1F">
        <w:rPr>
          <w:rFonts w:ascii="Times New Roman" w:hAnsi="Times New Roman" w:cs="Times New Roman"/>
          <w:i/>
          <w:spacing w:val="6"/>
          <w:sz w:val="28"/>
          <w:szCs w:val="28"/>
          <w:lang w:val="kk-KZ"/>
        </w:rPr>
        <w:t>Психотерапевтік көмек</w:t>
      </w:r>
      <w:r w:rsidRPr="00630D1F">
        <w:rPr>
          <w:rFonts w:ascii="Times New Roman" w:hAnsi="Times New Roman" w:cs="Times New Roman"/>
          <w:spacing w:val="6"/>
          <w:sz w:val="28"/>
          <w:szCs w:val="28"/>
          <w:lang w:val="kk-KZ"/>
        </w:rPr>
        <w:t xml:space="preserve"> тұлға құрылымындағы үлкен өзгерістермен сипатталатын реконструкциясының өңделуінің ұзақ мерзімді үрдісі. Клиент, тұлғасының реконструкциясына мұқтаж  болғандықтан оған белсенді ықпалды болжайды. Психотерапевтің клиенті бұл – психикалық ақиқатының қайта жасалуы немесе реконструкциясы қажет адам. Психотерапия ойлаудың, мінез-құлықтың және тұлғаның өзгеруімен клиентпен ұзақ қатынасумен ассоциацияланады. Өте жиі психотерапияны психикалық патологияның проблемаларымен айналысады деп есептейді.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Шынымен, психотерапия көбінде «қалыпсыз» клиенттермен жанасады. Жиі психотерапия клиентке медикаментоздық ықпал етудің фонында жүзеге асып, емдеудің қосалқы әдісі ретінде анықталады.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Психотерапияның маңызды ерекшелігі клиент тұлғасының реконструкциясына, әсіресе, оның бірінші  сатыларында жауапкершілік </w:t>
      </w:r>
      <w:r w:rsidRPr="00630D1F">
        <w:rPr>
          <w:rFonts w:ascii="Times New Roman" w:hAnsi="Times New Roman" w:cs="Times New Roman"/>
          <w:spacing w:val="6"/>
          <w:sz w:val="28"/>
          <w:szCs w:val="28"/>
          <w:lang w:val="kk-KZ"/>
        </w:rPr>
        <w:lastRenderedPageBreak/>
        <w:t xml:space="preserve">психотерапевтің мойнында болатынында. Психологиялық кеңес беруде тұлға өнімділігінің өзгеруімен байланысты нәтижелерге жауапкершілік психолог  пен клиенттің арасында бөлінеді.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Тәжірибеде психологиялық көмектің жеке түрлерінің арасындағы айырмашылықтар жоғалады, өйткені көптеген мамандар оларды бір-бірінен ажыратпайды. Сұхбаттасушы клиенттің күрделі проблемаларын анықтаса, бірден кеңес беруге немесе психотерапевтік әдістерге көше алады. Психотерапевт үнемі сұхбаттасу мен кеңес беруді қолданады.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Психологиялық көмектің кейбір түрлері әлеуметтік қолайлы тұлғаны қалыптастыруға бағытталады. Бұл – терапия алдын–ала келісімсіз жүзеге асатын мекемелерге тән. Терапияның көптеген түрлерінің жарияланатын мақсаты – «тұлғаға дербес бағытын табуға, одан кейін сол бағытпен байланысты мақсатқа жетуге көмектесу». Алайда психологтардың барлығы сол мақсаттарды қол жетерліктей жасай алмайды.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Осылайша психологиялық көмек, бұл – жалпылама ұғым. Сұхбаттасу, диагностика, кеңес беру және психотерапия клиентке көмек көрсетуге бағытталғандықтан сол ұғымға кіреді. Сонымен бірге, әлемде интернационалды тәрбиеден (этноцентризмнің шеткі түрлерін жеңу)  жасырын алқаштар топтарына дейін психологиялық көмек көрсету бағдарламалары көптеп кездеседі.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Әрбір нақты жағдайда клиенттің проблемалары мен тұлғасының ерекшеліктерін ескеріліп, психологиялық көмектің жеке-дара бағдарламасы құрастыралады.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Адамдарға психологиялық көмек көрсету бірқатар жағдайлардың негізінде өте қарапайым іс бола қоймайды. Көбінде психологиялық көмек көрсетуде тіл, мәдениет және басқа да жағдайлар кедергі келтіреді. Терапияның кейбір түрлері вербалды емес қарым</w:t>
      </w:r>
      <w:r w:rsidR="00202B3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қатынасқа негізделгендіктен көбісі адамдардың сөйлегенін талап етеді. Сондықтан, психолог пен клиенттің вербалды қабеліттері маңызды рөл ойнайды. Олардың тілдегі, мәдениеттегі және материалды жағдайларындағы кедергілер бір-бірімен тіл табысуда әсер етуі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Көмекке мұқтаж адам психологқа қарағанда едәуір тәуелді жағдайда болады. Сол себептен, білікті маман әрқашан басқа адамдарға көмек ұсынуда сол жағдайды ескеруі тиіс. Терапевтен қарапайымдылық пен даналық  талап етіледі. Ол адамға қалай көмектесуге болатынын әрдайым біле бермейді, өйткені проблемалар жиі психологиялық теория мен тәжірибенің қазіргі жағдайы үшін тым күрделі келеді. Сондай-ақ, психологтың клиентпен өткізетін шынайы уақыты оның өмірімен салыстырғанда өте аз.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Дегенмен, осындай қиыншылықтарға қарамастан адамдарға психологиялық көмек қажет-ақ, әрі олардың өмірін және тұтастай қоғамның жайын біршама өзгерте алады.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1D6495" w:rsidRDefault="001D6495" w:rsidP="00630D1F">
      <w:pPr>
        <w:tabs>
          <w:tab w:val="left" w:pos="851"/>
        </w:tabs>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tabs>
          <w:tab w:val="left" w:pos="851"/>
        </w:tabs>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lastRenderedPageBreak/>
        <w:t>Бақылау сұрақтары:</w:t>
      </w:r>
    </w:p>
    <w:p w:rsidR="00CD3D15" w:rsidRPr="00630D1F" w:rsidRDefault="00CD3D15" w:rsidP="00630D1F">
      <w:pPr>
        <w:numPr>
          <w:ilvl w:val="0"/>
          <w:numId w:val="17"/>
        </w:numPr>
        <w:tabs>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pacing w:val="6"/>
          <w:sz w:val="28"/>
          <w:szCs w:val="28"/>
          <w:lang w:val="kk-KZ"/>
        </w:rPr>
        <w:t>Сұраныс берудің талдануы бірқатар компоненттерді ерекшелендіреді</w:t>
      </w:r>
    </w:p>
    <w:p w:rsidR="00CD3D15" w:rsidRPr="00630D1F" w:rsidRDefault="00CD3D15" w:rsidP="00630D1F">
      <w:pPr>
        <w:numPr>
          <w:ilvl w:val="0"/>
          <w:numId w:val="17"/>
        </w:numPr>
        <w:tabs>
          <w:tab w:val="left" w:pos="851"/>
        </w:tabs>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Психологиялық көмек көрсетудің неше  түрі бар?</w:t>
      </w:r>
    </w:p>
    <w:p w:rsidR="00CD3D15" w:rsidRPr="00630D1F" w:rsidRDefault="00CD3D15" w:rsidP="00630D1F">
      <w:pPr>
        <w:numPr>
          <w:ilvl w:val="0"/>
          <w:numId w:val="17"/>
        </w:numPr>
        <w:tabs>
          <w:tab w:val="left" w:pos="851"/>
        </w:tabs>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Карл Роджерстің қай жылдары Мәскеудегі терапевтік сеанстары клиенттердің көңілін қалдырды?</w:t>
      </w:r>
    </w:p>
    <w:p w:rsidR="00CD3D15" w:rsidRPr="00630D1F" w:rsidRDefault="00CD3D15" w:rsidP="00630D1F">
      <w:pPr>
        <w:numPr>
          <w:ilvl w:val="0"/>
          <w:numId w:val="17"/>
        </w:numPr>
        <w:tabs>
          <w:tab w:val="left" w:pos="851"/>
        </w:tabs>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«Нормативті» өлшемнің негізінде клиенттерге психологпен өзара әрекеттестік жағдайында ұсынылатын міндеттерідің қанша</w:t>
      </w:r>
      <w:r w:rsidRPr="00630D1F">
        <w:rPr>
          <w:rFonts w:ascii="Times New Roman" w:hAnsi="Times New Roman" w:cs="Times New Roman"/>
          <w:b/>
          <w:i/>
          <w:spacing w:val="6"/>
          <w:sz w:val="28"/>
          <w:szCs w:val="28"/>
          <w:lang w:val="kk-KZ"/>
        </w:rPr>
        <w:t xml:space="preserve"> типін</w:t>
      </w:r>
      <w:r w:rsidRPr="00630D1F">
        <w:rPr>
          <w:rFonts w:ascii="Times New Roman" w:hAnsi="Times New Roman" w:cs="Times New Roman"/>
          <w:spacing w:val="6"/>
          <w:sz w:val="28"/>
          <w:szCs w:val="28"/>
          <w:lang w:val="kk-KZ"/>
        </w:rPr>
        <w:t xml:space="preserve"> бөліп көрсетеді</w:t>
      </w:r>
    </w:p>
    <w:p w:rsidR="00CD3D15" w:rsidRPr="00630D1F" w:rsidRDefault="00CD3D15" w:rsidP="00630D1F">
      <w:pPr>
        <w:numPr>
          <w:ilvl w:val="0"/>
          <w:numId w:val="17"/>
        </w:numPr>
        <w:tabs>
          <w:tab w:val="left" w:pos="851"/>
        </w:tabs>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Психологтың шеттей алмайтын «денсаулық нормасы» атты дәрігерлік ұғым да бар</w:t>
      </w:r>
    </w:p>
    <w:p w:rsidR="00CD3D15" w:rsidRPr="00630D1F" w:rsidRDefault="00CD3D15" w:rsidP="00630D1F">
      <w:pPr>
        <w:numPr>
          <w:ilvl w:val="0"/>
          <w:numId w:val="17"/>
        </w:numPr>
        <w:tabs>
          <w:tab w:val="left" w:pos="851"/>
        </w:tabs>
        <w:spacing w:after="0" w:line="240" w:lineRule="auto"/>
        <w:ind w:left="0"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Манипуляциялаушы клиент психологқа ықпал ету үшін шағымның  барлық элменттерін пайдаланады. Шешімнің неше түрі бар?</w:t>
      </w:r>
    </w:p>
    <w:p w:rsidR="00CD3D15" w:rsidRDefault="00CD3D15" w:rsidP="00630D1F">
      <w:pPr>
        <w:spacing w:after="0" w:line="240" w:lineRule="auto"/>
        <w:ind w:firstLine="567"/>
        <w:jc w:val="both"/>
        <w:rPr>
          <w:rFonts w:ascii="Times New Roman" w:hAnsi="Times New Roman" w:cs="Times New Roman"/>
          <w:sz w:val="28"/>
          <w:szCs w:val="28"/>
          <w:lang w:val="kk-KZ"/>
        </w:rPr>
      </w:pPr>
    </w:p>
    <w:p w:rsidR="001D6495" w:rsidRPr="00630D1F" w:rsidRDefault="001D6495" w:rsidP="00630D1F">
      <w:pPr>
        <w:spacing w:after="0" w:line="240" w:lineRule="auto"/>
        <w:ind w:firstLine="567"/>
        <w:jc w:val="both"/>
        <w:rPr>
          <w:rFonts w:ascii="Times New Roman" w:hAnsi="Times New Roman" w:cs="Times New Roman"/>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z w:val="28"/>
          <w:szCs w:val="28"/>
          <w:lang w:val="kk-KZ"/>
        </w:rPr>
        <w:t>11</w:t>
      </w:r>
      <w:r w:rsidR="00CD3D15" w:rsidRPr="00630D1F">
        <w:rPr>
          <w:rFonts w:ascii="Times New Roman" w:hAnsi="Times New Roman" w:cs="Times New Roman"/>
          <w:b/>
          <w:sz w:val="28"/>
          <w:szCs w:val="28"/>
          <w:lang w:val="kk-KZ"/>
        </w:rPr>
        <w:t>-</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pacing w:val="6"/>
          <w:sz w:val="28"/>
          <w:szCs w:val="28"/>
          <w:lang w:val="kk-KZ"/>
        </w:rPr>
        <w:t xml:space="preserve">Психологтың кәсіби міндетті жүктеуімен байланысты кәсіби әрекеттерінің жалпы құрылымы мен мазмұны </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kk-KZ"/>
        </w:rPr>
        <w:t xml:space="preserve">1. </w:t>
      </w:r>
      <w:r w:rsidRPr="00630D1F">
        <w:rPr>
          <w:rFonts w:ascii="Times New Roman" w:hAnsi="Times New Roman" w:cs="Times New Roman"/>
          <w:spacing w:val="6"/>
          <w:sz w:val="28"/>
          <w:szCs w:val="28"/>
          <w:lang w:val="kk-KZ"/>
        </w:rPr>
        <w:t>Психологтың іс-әрекеті - кәсіби қызметтердің ерекше түрі</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pacing w:val="6"/>
          <w:sz w:val="28"/>
          <w:szCs w:val="28"/>
          <w:lang w:val="kk-KZ"/>
        </w:rPr>
        <w:t>Психологтың кәсіби міндетті жүктеуімен байланысты кәсіби әрекеттерінің жалпы құрылымы мен мазмұны студенттерге таныстыру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мәтіні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Психологтың іс-әрекеті кәсіби қызметтердің ерекше түрін білдіреді. Көмек сұрап келген адам өзін және өзінің әлеуметтік ортасын тереңірек сезінуге, онымен едәуір үйлесімді қатынастарды қалыптастыруға, өмірдің жаңа күйзелістері мен құндылықтарына ие болуға мүмкіндік беретін психологиялық ақпаратқа сүйеніп, психологиялық проблемаларын шешу қабілетін қалыптастырады.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Кәсіби міндетті алу, клиенттің психологиялық көмек жайлы ынталандырылған сұранысын білдіретін тапсырысқа реакция түріне ұласады.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Тапсырыс зерттелініп, психологиялық проблемаға өзгеруі тиіс. Өйткені көптеген жағдайда шағым тым бұлыңғыр, түсініксіз сипатта болады. Кез келген ресми немесе биресми тапсырыс психолог үшін алғашында адамға қандай-да бір проблеманың бар екендігінің белгісі болып табылады. Демек, тексерілуші және оның ауруының дамуы жайлы мәліметтердің жиынтығы – анамнез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Тапсырыстың нақтылығын анықтау үшін, проблеманы нақты мазмұнға толтыру үшін тапсырыс берген адаммен арнайы әңгіме жүргізу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Психологтың клиентпен өзара әрекеттестігінің негізгі үзбелерін қамтитын іс-әрекетінің бес адымды үлгісі кеңінен танымал. Бұл үлгі психология мен психотерапияның негізгі әдістерін біріктіретін тұжырымдаманы білдіреді. Ол практикалық психологияның әртүрлі </w:t>
      </w:r>
      <w:r w:rsidRPr="00630D1F">
        <w:rPr>
          <w:rFonts w:ascii="Times New Roman" w:hAnsi="Times New Roman" w:cs="Times New Roman"/>
          <w:spacing w:val="6"/>
          <w:sz w:val="28"/>
          <w:szCs w:val="28"/>
          <w:lang w:val="kk-KZ"/>
        </w:rPr>
        <w:lastRenderedPageBreak/>
        <w:t xml:space="preserve">когнитивтік, бихевиористік, психоаналитикалық мектептерде, сондай-ақ нейролингвистикалық бағдарламалауда да жүзеге асырылуы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«Факторлар теориясы» оның әдіснамалық негізі болып табылады. Ол теория бойынша кеңес беруде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 клиентті түсіну;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ә) клиент тіршілік еткен және қабылдайтын шешімге ықпал етуі мүмкін ортамен танысу;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 мінез-құлықтың жағымды стратегиясын анықтау үшін клиенттің өз ортасымен қатынастарын талқылау сияқты үш негізгі проблема бар. Тұлға мен ортаның қатынасына баса назардың аударылуы практикалық психологияның көптеген бағыттарының негізінде жатқан тұлғалық – бағдарланған теориялармен қарама-қайшылыққа енеді. Факторлар теорияларының қисынында орта талдамасының, клиент даралығының талдамасы сияқты маңызды екендігі ерекше көрсетіледі.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Бірінші сатыда </w:t>
      </w:r>
      <w:r w:rsidRPr="00630D1F">
        <w:rPr>
          <w:rFonts w:ascii="Times New Roman" w:hAnsi="Times New Roman" w:cs="Times New Roman"/>
          <w:spacing w:val="6"/>
          <w:sz w:val="28"/>
          <w:szCs w:val="28"/>
          <w:lang w:val="kk-KZ"/>
        </w:rPr>
        <w:t xml:space="preserve">клиент проблемаларының шешімін бірігіп іздеу процесін өзара түсіну және құру міндеті тұр. Берік те, сенімге негізделген өзара қатынастарды қалыптастыру қажет, клиенттің өзін үйлісімді сезінуге мүмкіндік беру қажет. Проблеманың шешімін бірігіп іздеу үрдісінің құрылымдарға жіктелуі мақсатқа жетудің жүйелілігін анығырақ елестетуге және негізгі міндеттің шешімінен алаңдамауға көмектеседі. Бұл сатының ұзақтығы үлкен емес, алайда жеке жағдайларда біршама ұзақ болуы мүмкін. Қатынастың бір ай немесе одан да көп уақыт бойы жасалынбайтын жағдайлар белгілі. Мұндай жағдайларда асықпаған жөн, өйткені кейінгі әрекеттер қажет нәтижелерді бере қоймайды. Сондай-ақ, адамдар қатынастарды қалыптастырудағы асығыстықты ұнатпайды, әрі қатынас дамуының осы сатысын тездететіндерге сыйластықпен қарай қоймайды.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Әңгімелесудің басында оның бағытын анықтап алған пайдалы.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Психологтың әңгімелесуде, кеңес беруде мойындалған ережеге негізделген дербес жоспарын ұсынған: «Алдымен мен сіздің әңгіменің пәніне көзқарасыңызды түсіну үшін сізді тыңдап алсам ба деймін, кейін екеуміз бірігіп проблеманың шешімін іздейміз» деген бастамасы табиғи болар. Клиент өз мақсатын нақты біліп, психологпен қызметке дайын болса ондай ұсынысты оның өзі де жасай 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Екінші саты </w:t>
      </w:r>
      <w:r w:rsidRPr="00630D1F">
        <w:rPr>
          <w:rFonts w:ascii="Times New Roman" w:hAnsi="Times New Roman" w:cs="Times New Roman"/>
          <w:spacing w:val="6"/>
          <w:sz w:val="28"/>
          <w:szCs w:val="28"/>
          <w:lang w:val="kk-KZ"/>
        </w:rPr>
        <w:t xml:space="preserve">әңгімелесу арқылы ақпаратты жинауға арналады. Клиенттің психологқа қандай бұйымтаймен келгенін, проблемасын қалай елестететінін және оны шешу үшін қандай жеке – дара қорлары бар екенін түсіну қажет. Клиенттің өткен шағы жайлы сұраған дұрыс. Психологты бәрінен де тұлғаның проблемды мінез-құлықтың шығу тегін аша алатын бітістері мен деректері қызықтырады. Психолог сәйкес сұрақтарды қойып, олардың жауабын алып, клиенттің сөз еткен қиындықтарының себептеріне қатысты жорамал ұсынады.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Өти сирек жағдайда психолог проблеманы клиенттің пайымдауында қабылдауы мүмкін. Проблемаға қатысты көзқарасты кеңейту үшін </w:t>
      </w:r>
      <w:r w:rsidRPr="00630D1F">
        <w:rPr>
          <w:rFonts w:ascii="Times New Roman" w:hAnsi="Times New Roman" w:cs="Times New Roman"/>
          <w:spacing w:val="6"/>
          <w:sz w:val="28"/>
          <w:szCs w:val="28"/>
          <w:lang w:val="kk-KZ"/>
        </w:rPr>
        <w:lastRenderedPageBreak/>
        <w:t xml:space="preserve">клиенттің бастапқы әңгімесінде айтылмаған жасырын қиындықтарының болғандығын айғақтайтын қосымша мәліметтерді алу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Ақпараттың жинақталуы тұлғаның шешімдерді іздеуге сүйенуге болатын қуатты жақтарына анықтап, клиентке көмек көрсету бағдарламасымен жоспарланған барлық процедураларды аяқталғаннан кейін олардың жүзеге асырылуын болжайды. Адам ішкі қорларын анықтап алып, психологиялық проблема</w:t>
      </w:r>
      <w:r w:rsidR="00163420"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органикалық түрде оны шешу тәсілдерімен және жағымды перспективаларымен байланысатын қатынасқа ие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Бұл сатының маңызды міндеті</w:t>
      </w:r>
      <w:r w:rsidR="00163420" w:rsidRPr="00630D1F">
        <w:rPr>
          <w:rFonts w:ascii="Times New Roman" w:hAnsi="Times New Roman" w:cs="Times New Roman"/>
          <w:spacing w:val="6"/>
          <w:sz w:val="28"/>
          <w:szCs w:val="28"/>
          <w:lang w:val="kk-KZ"/>
        </w:rPr>
        <w:t xml:space="preserve"> - </w:t>
      </w:r>
      <w:r w:rsidRPr="00630D1F">
        <w:rPr>
          <w:rFonts w:ascii="Times New Roman" w:hAnsi="Times New Roman" w:cs="Times New Roman"/>
          <w:spacing w:val="6"/>
          <w:sz w:val="28"/>
          <w:szCs w:val="28"/>
          <w:lang w:val="kk-KZ"/>
        </w:rPr>
        <w:t xml:space="preserve">клиенттің өмірлік шешімдерді қабылдауының даралық стилін қалыптастыруда: оқиғаға спонтанды жауап беруіне немесе проблеманың жеке бөліктерін баяу рет-ретімен түсінуіне ықпал етуде.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Ақпаратты жинау процесі тестілеумен жалғасады. Клиент тұлғасының психологқа әлі түсініксіз және клиенттің өзіне белгісіз қырларын, ашылмаған қабілеттерімен бейімділіктерін анықтау үшін қазіргі заманғы тестердің кең мүмкіндігін пайдаланған орынды. Мәселен, интеллектінің тестіленуі адамның оқудағы жетістігіне деген сенімінің қайтаруы, әрі өз уақытында тоқталған шешіміне итермелеуі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Тестілеу психологтың клиентпен әңгімелесуінде қалыптастырған танымдық жорамалдарды тексеруіне мүмкіндік береді. Сонымен бірге, тестілеуде асыра пайдалануға, міндеттеуге болмайды. Клиент жанды әңгімелесуге бейімдірек болуы және тестілеуден тұлғасына қатысты сыйламайтындай күйде болуы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Танымал американдық психотерапевт Милтон Эриксон: «Ең алдымен пациентке мұқият қарап, оның қандай адам екенін түсіну қажет. Тек сіз соны түсінгенде ғана дәл сол нақты пациентке қатысты тұрғыны іздестіре бастаңыз, дәл соның нақты проблемаларының шешімін іздеңіз» - деп кеңес береді.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Осылайша, екінші  сатыда </w:t>
      </w:r>
      <w:r w:rsidRPr="00630D1F">
        <w:rPr>
          <w:rFonts w:ascii="Times New Roman" w:hAnsi="Times New Roman" w:cs="Times New Roman"/>
          <w:b/>
          <w:spacing w:val="6"/>
          <w:sz w:val="28"/>
          <w:szCs w:val="28"/>
          <w:lang w:val="kk-KZ"/>
        </w:rPr>
        <w:t xml:space="preserve">психодиагностикалық, </w:t>
      </w:r>
      <w:r w:rsidRPr="00630D1F">
        <w:rPr>
          <w:rFonts w:ascii="Times New Roman" w:hAnsi="Times New Roman" w:cs="Times New Roman"/>
          <w:spacing w:val="6"/>
          <w:sz w:val="28"/>
          <w:szCs w:val="28"/>
          <w:lang w:val="kk-KZ"/>
        </w:rPr>
        <w:t xml:space="preserve">яғни практикалық психологтың іс-әрекеттің немесе психикалық күйдің нақты өлшемдерін, сондай-ақ сыналушының бағаланушы қасиет бойынша басқа адамдардың арасында нақты орнының анықталуын міндеттейтін психологиялық себептерді анықтауда пайда болатын міндет шешіледі деп тұжырымдауға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Үшінші саты </w:t>
      </w:r>
      <w:r w:rsidRPr="00630D1F">
        <w:rPr>
          <w:rFonts w:ascii="Times New Roman" w:hAnsi="Times New Roman" w:cs="Times New Roman"/>
          <w:spacing w:val="6"/>
          <w:sz w:val="28"/>
          <w:szCs w:val="28"/>
          <w:lang w:val="kk-KZ"/>
        </w:rPr>
        <w:t xml:space="preserve">бұл қалаулы нәтижені, соның ішінде клиенттің идеалын көріп, онымен өз әрекеттерін ақылға қонымды үйлестіретін уақыт. Бұл сатының ұраны ретінде: «Сіз қайда бара жатқаныңызды білмесеңіз, беймәлім жерге тап боласыз» деген сөздер алынуы мүмкін. Психолог клиенттің не нәрсеге келгісі келетінін, оның қандай болғысы келетінін, проблемалары шешілгенде не болатынын анықтау үшін жұмыс жасайды. Клиент пен психолог әрекеттерінің қалаулы бағыты өзара келісуі керек.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өз үшін проблеманы жеткілікті дәрежеде айқын анықтап алғанда, онда сол мезетте шешу үйірсектігі пайда болуы мүмкін. Алайда, </w:t>
      </w:r>
      <w:r w:rsidRPr="00630D1F">
        <w:rPr>
          <w:rFonts w:ascii="Times New Roman" w:hAnsi="Times New Roman" w:cs="Times New Roman"/>
          <w:spacing w:val="6"/>
          <w:sz w:val="28"/>
          <w:szCs w:val="28"/>
          <w:lang w:val="kk-KZ"/>
        </w:rPr>
        <w:lastRenderedPageBreak/>
        <w:t xml:space="preserve">оның идеалды ойлары әрқашан клиенттің көзқарастарымен сәйкес келмеуі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Төртінші саты </w:t>
      </w:r>
      <w:r w:rsidRPr="00630D1F">
        <w:rPr>
          <w:rFonts w:ascii="Times New Roman" w:hAnsi="Times New Roman" w:cs="Times New Roman"/>
          <w:spacing w:val="6"/>
          <w:sz w:val="28"/>
          <w:szCs w:val="28"/>
          <w:lang w:val="kk-KZ"/>
        </w:rPr>
        <w:t xml:space="preserve">«қарама – қарсы шешімдерді ойластыру» сатысы деп аталады. Клиенттің психологиялық дағдарысынан шығудың әртүрлі варианттарымен (нұсқауымен) жұмыс жасап көруді ұсыну қажет.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Проблеманың бастапқы анықтамасының маңызын асыра бағалауға болмайды, өйткені кейінірек оның негізі проблема болмай, едәуір ауқымды, бәлкім әлеуметтік проблеманың тек бір бөлігі екендігі анықталуы мүмкін. Психологтың бастапқы жорамалды өзгеруге дайын болу қажеттігін төмендегі мысалдан көруге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Қазақ тілі мен әдебиет пәнінің мұғалімі психологқа бұл баланың мінез-құлқына шағымданып келеді: зейінсіз, мұғалімнің түсіндірмесін тыңдамайды, шығарма жазғанды ұнатпайды және нашар жазады. Психолог баланы сабақ үстінде бақылап, онда әдебиетпен оқуға қызығушылығы дамығандықтан шығармаларды жазуда қиналатынын болжайды. Психолог жорамалын басшылыққа алып, баланың оқу іс-әрекетін түзетудің бағдарламасын көздейді. Алайда, бағдарламаны жүзеге асыру процесінде баланың көп оқитыны, әдебиетке әуес екендігі, қиялының дамығаны анықталады. Дәл осы жағдай баланың сабақтағы зейінсіздігінің себебі болып табылады, - оның санасында мұғалімнің әңгімесінен айқынырақ және қызығырақ бейнелер пайда болады. Ресми де зеріктіретін сабақ оқушының оқушының әдебиетке деген қызығушылығын жүзеге асыруға мүмкіндік бермейді.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Оқушы қиялының ерекшеліктері шығарманы жазуда да байқалады. Ол ұсынылған тақырып оған міндеттелгендіктен шығарма жазғысы келмейді. Ол «бөгде» тақырыпқа бейімделуде көп уақыт жұмсап, тапсырманы дер кезінде орындауға үлгермейді. Сонымен бірге, қалай да тақырыптан ауытқиды. Оның шеңберін кеңейтеді. Бұл да оқудағы тапсырманың орындалмауы болып табылады. Еркін тақырыптағы шығарманы бала жеңіл де еркін жазады, - оның сюжеті мен сәйкес бейнелері де дайын. Алайда, ондай шығармалар тым сирек ұсынылады.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қосымша мәліметтердің негізінде: оқушының әдеби қабілеттері мен орыс әдебиеті сабағы стилінің қақтығысы жайлы жаңа жорамал жасайды.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Осы тектес деректер психологты әлеуметтік ортаның клиенттің мінез-құлқы мен күйіне тигізетін ықпалының ерекшелігін мұқият зерттеуге міндеттейді. Ондай ықпалдар жалған наным-сенімнен, дәстүрлерден, әлеуметтік паталогиялардан (қылмыскерлік, ішкілік, жезөкшелік, аудиттілік және т.с.с), әлеуметтік теңсіздік көріністерінен, бұзылған өзара қатынастардан және басқа да себептерден туындауы мүмкін.</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 тұста проблеманы шешудің ықтималды жолдарын қамтитын көптеген идеялардың туындауымен өнімді болатын ойлаудың дивергентті түрі пайдалы. Психолог жаңа мәліметтердің, қосымша ақпараттардың, қайсыбір тестті орындау нәтижелерінің клиент дамуының тарихы жөнінде </w:t>
      </w:r>
      <w:r w:rsidRPr="00630D1F">
        <w:rPr>
          <w:rFonts w:ascii="Times New Roman" w:hAnsi="Times New Roman" w:cs="Times New Roman"/>
          <w:spacing w:val="6"/>
          <w:sz w:val="28"/>
          <w:szCs w:val="28"/>
          <w:lang w:val="kk-KZ"/>
        </w:rPr>
        <w:lastRenderedPageBreak/>
        <w:t xml:space="preserve">терең білімдердің негізінде бастапқы жорамалдарды өзгертіп, жаңаларын қалыптастыра алады. Ықтималды варианттармен жүргізілетін жұмыс, клиентті ашуға, оның шығармашылығының деңгейін арттыруға көмектеседі. Қалыптасқан жағдайлардың қарапайым жалпылануымен, қалаулы нәтиженің қайталануымен және де идеалды болашақтың ақиқатпен салыстырылуымен шығармашылықты ынталандыруға болады. Психолог қиындықтың қазіргі таңдағы және болашақтағы жағдайының арасындағы айырмашылықтарды нақты анықтаған сәтте клиент проблемасынан шығу ізденістерін белсендендіреді. Клиенттің шығармашылық белсенділігі оның психологтың кеңестеріне деген әсершілдігін арттыруымен маңызды. Ол көптеген кеңестерді тыңдаудан мезі болғандықтан, кез келген, тіптен пайдалы кеңестен бас тартуға даяр адамдармен кәсіби қарым – қатынаста өте маңызды.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Осылайша, психологтың осы сатыдағы негізгі міндеті клиенттің мінез-құлықтың барынша көп үлгілерін қалыптастырып, қабылдауына көмектесуде. Адамның мінез-құлық стратегияларының кең спектрін меңгеруі оны өмірлік киыншылықтарда едәуір тәуелсіз болып, шығармашылықты пайдалануына ықпал етеді.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Бесінші саты </w:t>
      </w:r>
      <w:r w:rsidR="00163420"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 клиент әрекеттерінің едәуір егжей-тегжейлі ықтималды бағдарламасын құрастыру. Көптеген клиенттер психологпен әңгімесінен кейін мінез-құлықтарына жаңа еш нәрсе енгізбейді, сондықтан күнделікті өміріндегі ойларын, сезімдері мен әрекеттерін өзгерту даярлығын қалыптастыру міндеті ерекше аталуы тиіс.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Қалаулы өзгерістерге әкелетін тәжірибелі адымдарға көшу үшін клиентпен бірлестіктен туған барлық пайдалы ақпаратты біріктіру қажет.</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 тұста ойлаудың конвергентті стилін қолданған орынды. Оның мәні қойылған сұрақтың нақты жауабын алуда, не болмаса проблеманы шешудің нақты тәсілдеріне шоғырлануға, нақты әрекеттер мен өзгерістерге көшуге мүмкіндік береді.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Осылайша, нақты психологиялық қорытындыға – клиенттің психологиялық проблемаларының сипаттамасына, оларды тудырған себептерге және оларды шешудің ықтималды бағыттарына нұсқауға болады. Психологтың психологиялық кеңеске жай келудің негізінде проблеманы аяғына дейін шешуге болмайтындығына клиенттің көзін жеткізуге көмектесетін нақты қорытындылары өте маңызды. Клиентке: «Сіз бүгін не істемекшісіз? Көздегеніңізді жүзеге асыруға қандай әрекеттерді жасамақсыз?» деген сұрақтарды қою жоспары ұсынылады. Кезекті кездесуді тұлғалық өзгерістердің бағдарламасын жүзеге асыру нәтижелерін талқылаудан бастап, жағымды өзгерістерді айғақтайтын деректерді атап өткен орынды.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клиентке проблемасы жөнінде шешім қабылдаудың өзіне және басқаларға ықтималды жағымды әрі жағымсыз салдарын болжап, ескеретін құрылымды және реттелген (тең) стилін ұсына алады. Мінез-құлықтағы көзделген өзгерістердің қайсібір түрін қарастыруда клиент </w:t>
      </w:r>
      <w:r w:rsidRPr="00630D1F">
        <w:rPr>
          <w:rFonts w:ascii="Times New Roman" w:hAnsi="Times New Roman" w:cs="Times New Roman"/>
          <w:spacing w:val="6"/>
          <w:sz w:val="28"/>
          <w:szCs w:val="28"/>
          <w:lang w:val="kk-KZ"/>
        </w:rPr>
        <w:lastRenderedPageBreak/>
        <w:t xml:space="preserve">үшін, әрі онымен байланысты басқа адамдар үшін материалды және моральды иеліктер мен шығындарды ерекше атап өтіп, ескерген орынды. Осы процедураның үлгісі ретінде шешім шығаруда оның жағымды және жағымсыз салдарын тігінен екі бағанаға бөлінген парақта жазып отыратын Бенджамин Франклиннің әдісін пайдалануға болады. Кестені толтыруда ықтималды шешімнің басқа адамдарға ықпалының көзден таса қалмағаны өте маңызды.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«Болашақ күнделігі» клиенттің тұлғалық өсу бағдарламасын белсенді жүзеге асыруына ықпал етеді. Оның мәні – болашақта, мәселен бір жылдан кейін өмірдің үйреншікті күнінің қалай өтетінін болжау әрекеттерінде. Осы тектес болжамдар талқыланған шешімнің қолдануға келмейтінін, демек қолайсыздығын түсінуге көмектесуі мүмкін.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Клиенттің шешімі жөнінде жүргізілген жұмыс сәйкес мотивацияның қалыптасуына және сақталуына ұласады. Ондай жұмыс психологпен кездесудің алғашқы минуттарынан, адамның проблемасын шешу қажеттілігін біршама сақтап қалатын сенімді қатынастарды қалыптастырудан басталады. Психолог клиентке қайтарымды ақпаратты ұсынып, проблемасын түсінуде инсайтты кешіруге ықпал етіп, оны ашылуға итермелеп, онда өзінің тұлғасы жөнінде жүйелі жұмыс жасаудың әрекетшіл тілегін қалыптастырады. Ары қарай клиенттің референтті тобында қабылданған нормаларды ұстанудың егжей-тегжейлі ұсыныстардың негізінде мотивация жүзеге асады. Психологпен тікелей қарым-қатынас аяқталғаннан кейін сауықтандыратын мотивацияны сақтап қалу үшін телефон немесе хат арқылы едәуір ұзақ мерзімді байланысты сақтап қалу мүмкіндігі клиенттің өзінің және жақындарының алдындағы жауапкершілігін есіне түсіріп отыру, сондай-ақ оның психологтың көмегінсіз қиындықтарын сәтті жеңе алатыны жайлы сенімділік орнату сияқты факторлар маңызды.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Психологтың клиентке берген ұсыныстары мен кеңестері жайлы мәселе оның кәсіби әрекеттерінің жалпы құрылымында маңызды орын иеленеді. Осы жағдайға практиктер мен теоретиктер аса жоғары сақтықпен қарайды. Тіптен, кейбіреулері негізгі үш дәлелді келтіріп, кеңес беруге тиым салу ұстанымын ұсынады. </w:t>
      </w:r>
      <w:r w:rsidRPr="00630D1F">
        <w:rPr>
          <w:rFonts w:ascii="Times New Roman" w:hAnsi="Times New Roman" w:cs="Times New Roman"/>
          <w:b/>
          <w:spacing w:val="6"/>
          <w:sz w:val="28"/>
          <w:szCs w:val="28"/>
          <w:lang w:val="kk-KZ"/>
        </w:rPr>
        <w:t>Бірінші, дәлел</w:t>
      </w:r>
      <w:r w:rsidRPr="00630D1F">
        <w:rPr>
          <w:rFonts w:ascii="Times New Roman" w:hAnsi="Times New Roman" w:cs="Times New Roman"/>
          <w:spacing w:val="6"/>
          <w:sz w:val="28"/>
          <w:szCs w:val="28"/>
          <w:lang w:val="kk-KZ"/>
        </w:rPr>
        <w:t xml:space="preserve"> бұл - әрбір клиент өмірінің бірегейлігі мен болжанбайтындығынан тәжірибеде тиімді кеңес беруге болмайтыны. </w:t>
      </w:r>
      <w:r w:rsidRPr="00630D1F">
        <w:rPr>
          <w:rFonts w:ascii="Times New Roman" w:hAnsi="Times New Roman" w:cs="Times New Roman"/>
          <w:b/>
          <w:spacing w:val="6"/>
          <w:sz w:val="28"/>
          <w:szCs w:val="28"/>
          <w:lang w:val="kk-KZ"/>
        </w:rPr>
        <w:t>Екінші дәлел</w:t>
      </w:r>
      <w:r w:rsidRPr="00630D1F">
        <w:rPr>
          <w:rFonts w:ascii="Times New Roman" w:hAnsi="Times New Roman" w:cs="Times New Roman"/>
          <w:spacing w:val="6"/>
          <w:sz w:val="28"/>
          <w:szCs w:val="28"/>
          <w:lang w:val="kk-KZ"/>
        </w:rPr>
        <w:t xml:space="preserve"> бойынша кеңес клиенттің еріксіздігін, тәуелділігі мен енжарлығын арттырып, тұлғасының дамуына ықпал етпейді. </w:t>
      </w:r>
      <w:r w:rsidRPr="00630D1F">
        <w:rPr>
          <w:rFonts w:ascii="Times New Roman" w:hAnsi="Times New Roman" w:cs="Times New Roman"/>
          <w:b/>
          <w:spacing w:val="6"/>
          <w:sz w:val="28"/>
          <w:szCs w:val="28"/>
          <w:lang w:val="kk-KZ"/>
        </w:rPr>
        <w:t xml:space="preserve">Үшінші дәлелдің </w:t>
      </w:r>
      <w:r w:rsidRPr="00630D1F">
        <w:rPr>
          <w:rFonts w:ascii="Times New Roman" w:hAnsi="Times New Roman" w:cs="Times New Roman"/>
          <w:spacing w:val="6"/>
          <w:sz w:val="28"/>
          <w:szCs w:val="28"/>
          <w:lang w:val="kk-KZ"/>
        </w:rPr>
        <w:t xml:space="preserve">мәні кеңесті жүзеге асырудағы сәтсіздіктің себебі клиент пен психологқа жүктеліп, оның беделінің төмендеуіне әкелуінде.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Кеңес беруден тартыну жөнінде ережеге жатпайтын екі жағдай бар. Біріншісі, клиентті оның өміріндегі өте маңызды нәрсені түсінуіне ынталандыру қажет болатын жағдайға қатысты. Бұл үшін психолог оны жаңа ақпаратты және жаңа эмоциялы тәжірибені алуда бір нәрсені жасауын не болмаса жасамауын сұрауы мүмкін. Екіншісі, психолог </w:t>
      </w:r>
      <w:r w:rsidRPr="00630D1F">
        <w:rPr>
          <w:rFonts w:ascii="Times New Roman" w:hAnsi="Times New Roman" w:cs="Times New Roman"/>
          <w:spacing w:val="6"/>
          <w:sz w:val="28"/>
          <w:szCs w:val="28"/>
          <w:lang w:val="kk-KZ"/>
        </w:rPr>
        <w:lastRenderedPageBreak/>
        <w:t xml:space="preserve">клиенттің өз бетінше шеше алмайтын сыни күйде екендігіне сенімді болған жағдайларға қатысты.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Сонымен бірге, клиентке объективті ақпаратты ұсыну қажет. Сондай-ақ, клиент кеңеске мұқтаж, психологтың одан бас тартуы, оның көңілін қалдыруы мүмкін. Мәселе кеңестің қандай түрде ұсынылуында. Ол, клиенттің өз бетінше қорытынды шығаруы тиіс бейтарап формада ақпарат ұсыну түрінде жасалынса жақсы.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эксперт ретінде қызмет еткенде және іс-әрекетінің тиімділігі кеңестер мен ұсыныстардың сапасымен анықталатын жағдайларда кеңес беруге тиым салу ережесінің психологқа қатысы болмайды.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tabs>
          <w:tab w:val="left" w:pos="851"/>
          <w:tab w:val="left" w:pos="1134"/>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z w:val="28"/>
          <w:szCs w:val="28"/>
          <w:lang w:val="kk-KZ"/>
        </w:rPr>
        <w:t xml:space="preserve">1. </w:t>
      </w:r>
      <w:r w:rsidRPr="00630D1F">
        <w:rPr>
          <w:rFonts w:ascii="Times New Roman" w:hAnsi="Times New Roman" w:cs="Times New Roman"/>
          <w:spacing w:val="6"/>
          <w:sz w:val="28"/>
          <w:szCs w:val="28"/>
          <w:lang w:val="kk-KZ"/>
        </w:rPr>
        <w:t xml:space="preserve">«Факторлар теориясы» оның әдіснамалық негізі болып табылады. Ол теория бойынша кеңес беруде </w:t>
      </w:r>
    </w:p>
    <w:p w:rsidR="00CD3D15" w:rsidRPr="00630D1F" w:rsidRDefault="00CD3D15" w:rsidP="00630D1F">
      <w:pPr>
        <w:tabs>
          <w:tab w:val="left" w:pos="851"/>
          <w:tab w:val="left" w:pos="1134"/>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w:t>
      </w:r>
      <w:r w:rsidRPr="00630D1F">
        <w:rPr>
          <w:rFonts w:ascii="Times New Roman" w:hAnsi="Times New Roman" w:cs="Times New Roman"/>
          <w:spacing w:val="6"/>
          <w:sz w:val="28"/>
          <w:szCs w:val="28"/>
          <w:lang w:val="kk-KZ"/>
        </w:rPr>
        <w:t xml:space="preserve"> Психологтың әңгімелесуде, кеңес беруде мойындалған ережеге негізделген дербес жоспарын ұсынған</w:t>
      </w:r>
    </w:p>
    <w:p w:rsidR="00CD3D15" w:rsidRPr="00630D1F" w:rsidRDefault="00CD3D15" w:rsidP="00630D1F">
      <w:pPr>
        <w:tabs>
          <w:tab w:val="left" w:pos="851"/>
          <w:tab w:val="left" w:pos="1134"/>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3. </w:t>
      </w:r>
      <w:r w:rsidRPr="00630D1F">
        <w:rPr>
          <w:rFonts w:ascii="Times New Roman" w:hAnsi="Times New Roman" w:cs="Times New Roman"/>
          <w:spacing w:val="6"/>
          <w:sz w:val="28"/>
          <w:szCs w:val="28"/>
          <w:lang w:val="kk-KZ"/>
        </w:rPr>
        <w:t>Психолог эксперт ретінде қызмет еткенде және іс-әрекетінің тиімділігі кеңестер мен ұсыныстардың сапасымен анықталатын жағдайларда кеңес беруге тиым салу ережесінің психологқа қатысы болмайды деген сөзді түсіндіріңіз?</w:t>
      </w:r>
    </w:p>
    <w:p w:rsidR="00CD3D15" w:rsidRDefault="00CD3D15" w:rsidP="00630D1F">
      <w:pPr>
        <w:spacing w:after="0" w:line="240" w:lineRule="auto"/>
        <w:ind w:firstLine="567"/>
        <w:jc w:val="both"/>
        <w:rPr>
          <w:rFonts w:ascii="Times New Roman" w:hAnsi="Times New Roman" w:cs="Times New Roman"/>
          <w:sz w:val="28"/>
          <w:szCs w:val="28"/>
          <w:lang w:val="kk-KZ"/>
        </w:rPr>
      </w:pPr>
    </w:p>
    <w:p w:rsidR="001D6495" w:rsidRPr="00630D1F" w:rsidRDefault="001D6495" w:rsidP="00630D1F">
      <w:pPr>
        <w:spacing w:after="0" w:line="240" w:lineRule="auto"/>
        <w:ind w:firstLine="567"/>
        <w:jc w:val="both"/>
        <w:rPr>
          <w:rFonts w:ascii="Times New Roman" w:hAnsi="Times New Roman" w:cs="Times New Roman"/>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1</w:t>
      </w:r>
      <w:r w:rsidR="009340CF" w:rsidRPr="00630D1F">
        <w:rPr>
          <w:rFonts w:ascii="Times New Roman" w:hAnsi="Times New Roman" w:cs="Times New Roman"/>
          <w:b/>
          <w:sz w:val="28"/>
          <w:szCs w:val="28"/>
          <w:lang w:val="kk-KZ"/>
        </w:rPr>
        <w:t>2</w:t>
      </w:r>
      <w:r w:rsidRPr="00630D1F">
        <w:rPr>
          <w:rFonts w:ascii="Times New Roman" w:hAnsi="Times New Roman" w:cs="Times New Roman"/>
          <w:b/>
          <w:sz w:val="28"/>
          <w:szCs w:val="28"/>
          <w:lang w:val="kk-KZ"/>
        </w:rPr>
        <w:t>-</w:t>
      </w:r>
      <w:r w:rsidR="00A80F04" w:rsidRPr="00630D1F">
        <w:rPr>
          <w:rFonts w:ascii="Times New Roman" w:hAnsi="Times New Roman" w:cs="Times New Roman"/>
          <w:b/>
          <w:sz w:val="28"/>
          <w:szCs w:val="28"/>
          <w:lang w:val="kk-KZ"/>
        </w:rPr>
        <w:t>дәріс</w:t>
      </w:r>
      <w:r w:rsidRPr="00630D1F">
        <w:rPr>
          <w:rFonts w:ascii="Times New Roman" w:hAnsi="Times New Roman" w:cs="Times New Roman"/>
          <w:b/>
          <w:sz w:val="28"/>
          <w:szCs w:val="28"/>
          <w:lang w:val="kk-KZ"/>
        </w:rPr>
        <w:t xml:space="preserve">.  Тақырыбы: </w:t>
      </w:r>
      <w:r w:rsidRPr="00630D1F">
        <w:rPr>
          <w:rFonts w:ascii="Times New Roman" w:hAnsi="Times New Roman" w:cs="Times New Roman"/>
          <w:sz w:val="28"/>
          <w:szCs w:val="28"/>
          <w:lang w:val="kk-KZ"/>
        </w:rPr>
        <w:t xml:space="preserve">Практик психологтардың іс-әрекетінің кәсіби-әдептік қағидалары  </w:t>
      </w:r>
    </w:p>
    <w:p w:rsidR="00C52EC7" w:rsidRPr="00630D1F" w:rsidRDefault="00C52EC7"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kk-KZ"/>
        </w:rPr>
        <w:t>1. Кәсіби-әдептік қағидалар практикалық психологтың іс-әрекетіндегі рөлі</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kk-KZ"/>
        </w:rPr>
        <w:t>Практик психологтардың іс-әрекетінің кәсіби-әдептік қағидалары білуге үйрету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Кәсіби-әдептік қағидалар практикалық психологтың іс-әрекетінде маңызды рөл ойнайды. Қоғамдастықтың кәсіби психологтары психологтың білуі тиіс және қызметінде бағдарланатын нормалардың жүйесін қадағалайды.</w:t>
      </w:r>
      <w:r w:rsidRPr="00630D1F">
        <w:rPr>
          <w:rFonts w:ascii="Times New Roman" w:hAnsi="Times New Roman" w:cs="Times New Roman"/>
          <w:b/>
          <w:sz w:val="28"/>
          <w:szCs w:val="28"/>
          <w:lang w:val="kk-KZ"/>
        </w:rPr>
        <w:t xml:space="preserve"> Кәсіби –әдептік нормалар</w:t>
      </w:r>
      <w:r w:rsidRPr="00630D1F">
        <w:rPr>
          <w:rFonts w:ascii="Times New Roman" w:hAnsi="Times New Roman" w:cs="Times New Roman"/>
          <w:sz w:val="28"/>
          <w:szCs w:val="28"/>
          <w:lang w:val="kk-KZ"/>
        </w:rPr>
        <w:t xml:space="preserve"> бұл – психологтың кәсіби біліктілігінің деңгейіне, оның іс-әрекетінде қызметтестерімен, ғылыми қоғаммен, сондай-ақ клиенттермен және сыналушылармен өзара қатынастарында жүзеге асырылуына ұсынылған ортақ талаптар.</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Бұндай қағидалар психологтың жауапкершлігін, оның психотерапевтік процестің басқа мүшелерімен қатынастарының сипатын нығайтады. Маман еместердің психологиялық тәжірибесі, сондай-ақ кейбір психологтардың әдептік нормаларды елмеуі, көбінде психотерапевтің және кеңесшінің әлеуметтік беделін жоюда. Мәселен, Қазақстанда әлі де практикалық психология бөліміндегі іс-әрекетті тиімді әдептік қадағалау қызметтерін орындайтын беделді қоғам жеткіліксіз.</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 xml:space="preserve">Психолог пен клиенттің қатынастарын реттеудің әдептік реттеудің ерекшеліктері соңғысының арнайы хұқықтарының заңмен қорғалмауында. Әлі де болса психотерапевтік, кеңес беруші процесс мүшелері хұқығының бұзылуы жайлы істерді қарайтын сот тәжірибесі жоқ. Мұндай жағдайда әдептік нормалар өз механизмін сақтап қалса да олардың маңызы одан сайын артуда. Шет елдегі практикалық психологтар тәжірибесінің пайдалануы, сондай-ақ отандық тәжірибенің жалпылануы, практикалық пихологиядағы кәсіби әдепті ұстануды қамтамасыз ететін неғұрлым ортақ қағидаларды ұсынуға мүмкіндік береді. </w:t>
      </w:r>
    </w:p>
    <w:p w:rsidR="00CD3D15" w:rsidRPr="00630D1F" w:rsidRDefault="00CD3D15" w:rsidP="00630D1F">
      <w:pPr>
        <w:numPr>
          <w:ilvl w:val="0"/>
          <w:numId w:val="18"/>
        </w:numPr>
        <w:tabs>
          <w:tab w:val="num" w:pos="0"/>
          <w:tab w:val="left" w:pos="851"/>
          <w:tab w:val="left" w:pos="2835"/>
          <w:tab w:val="left" w:pos="2977"/>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Жауапкершілік. Психолог психологиялық көмектің ұйымдастырылуына, оның жүру барысы мен нәтижесіне жауапты. Клиенттің қызығушылықтары оның іс-әрекетінің бастапқы пункті болып табылады. Сол қызығушылықтарды дұрыс түсінген маңызды. Егер психолог клиент сезімінің шынайы табиғатын және қажеттіліктерін түсінбесе, психотерапияның алға жылжуы күм</w:t>
      </w:r>
      <w:r w:rsidR="00163420" w:rsidRPr="00630D1F">
        <w:rPr>
          <w:rFonts w:ascii="Times New Roman" w:hAnsi="Times New Roman" w:cs="Times New Roman"/>
          <w:sz w:val="28"/>
          <w:szCs w:val="28"/>
          <w:lang w:val="kk-KZ"/>
        </w:rPr>
        <w:t>ә</w:t>
      </w:r>
      <w:r w:rsidRPr="00630D1F">
        <w:rPr>
          <w:rFonts w:ascii="Times New Roman" w:hAnsi="Times New Roman" w:cs="Times New Roman"/>
          <w:sz w:val="28"/>
          <w:szCs w:val="28"/>
          <w:lang w:val="kk-KZ"/>
        </w:rPr>
        <w:t>нс</w:t>
      </w:r>
      <w:r w:rsidR="00163420" w:rsidRPr="00630D1F">
        <w:rPr>
          <w:rFonts w:ascii="Times New Roman" w:hAnsi="Times New Roman" w:cs="Times New Roman"/>
          <w:sz w:val="28"/>
          <w:szCs w:val="28"/>
          <w:lang w:val="kk-KZ"/>
        </w:rPr>
        <w:t>і</w:t>
      </w:r>
      <w:r w:rsidRPr="00630D1F">
        <w:rPr>
          <w:rFonts w:ascii="Times New Roman" w:hAnsi="Times New Roman" w:cs="Times New Roman"/>
          <w:sz w:val="28"/>
          <w:szCs w:val="28"/>
          <w:lang w:val="kk-KZ"/>
        </w:rPr>
        <w:t>з.</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Алайда, психотерапевтің клиенттің проблемаларын шешудегі жаапкершілігін асыра бағалауға болмайды, </w:t>
      </w:r>
      <w:r w:rsidR="00163420"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 xml:space="preserve"> оның өзіндік шегі бар. Клиентті оның күйіндегі прогрестің ең алдымен оның өзіне байланысты екенідігіне әрі ондай қиын жолды психологтың біліміне, тәжірибесі мен арқауына сүйеніп, оның өзі өтуі тиіс екендігіне көзін жеткізу қажет.</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 жауапкершілігінің танымдық қыры да маңызды. Бұл психологтың өзінің теориялық және әдістемелік білімдеріне жауап беріп, кәсіби біліктілігінің шекарасын түсінетінін білдіреді. Мәселен, ол өзіне нақты психиатриялық диагнозды қойып, оның негізінде түзету жұмыстарын жүргізу қызметтерін орындауды мойнына ала алмайды. Психолог нақты саланың маманы бола тұра, алынған кәсіби даярлықтың негізінде білікті әрекеттерді жүзеге асыруы тиіс. Бұл шығармашылық ізденісті жоққа шығармайды. Тек ізденістің өнімді болғаны, жағдайдың терең ойластырылуы, арнайы даярлыққа сүйенгені қажет.</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Ережеге сәйкес психологтар тәжірибелерін куәландыратын сертифиатқа ие болады. Психотерапияда мамандану жағдайы жалпы, әлеуметтік, жас ерекшелік, педагогтық, медициналық психологиядағы, патопсихологиядағы, психодиагностикадағы және т.с.с. білімдерді болжайды. Психотерапевтке теориялық даярлықтан басқа, арнайы дағдылар мен іскерліктер қажет. Сонымен, ол нақты жеке-дара сипаттамаларға ие болуы тиіс. Ең алдымен психолог өзінің проблемаларын шеше алуы тиіс, өйткені олар қызметіндегі қателерді арандатады. Психологтың өзінің тереңдегі қажеттіліктерін түсіну және қанағаттандыру іскерліктерін дамытқаны маңызды. Егер психолог өз проблемаларының орнын толтырса, ол клиенттің түсінігінен алшақ қалады. Психотеоапевт клиент үшін үлгі болып табылады, сондықтан оның жағдайы көбінде болып жатқан өзгерістердің негізін анықтайды. Мәселен, қабылдаудың ерте тәжірибес жоқ кеңесші әркез мойындауды күтеді әрі оған клиенттердің таңып қоятын «керемет доктор» ойынына қуана</w:t>
      </w:r>
      <w:r w:rsidR="00C52EC7"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 xml:space="preserve">қуана қатысатын болады.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 xml:space="preserve">Жауапкершілік қағидасы психологты клиентпен жұмысының аяқталуының орындылығы оны жалғастырудың орындылығынан асып түссе,  ол оны аяқтауға итермелейді. Бұл тұрғының экономикалық, қисынды әрі адамгершілікті негіздемесі бар. Нақты жағдайда тұлғаның толықтай түзетілуі ойға қонымсыз болса, сеанстардың жалғастырылуы уақыт пен құралдардың қосымша және орынсыз шығынына әкеледі. Егер клиентті басқа маманға, мәселен психиатрға бағдарлауға міндеттесе психологтың жұмысы аяқталуы мүмкін.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Психологтың жауапкершлігі оның клиенттің тарапынан негізссіз үміттер мен сенімдерді тудырмауында анықталады.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2. </w:t>
      </w:r>
      <w:r w:rsidRPr="00630D1F">
        <w:rPr>
          <w:rFonts w:ascii="Times New Roman" w:hAnsi="Times New Roman" w:cs="Times New Roman"/>
          <w:b/>
          <w:sz w:val="28"/>
          <w:szCs w:val="28"/>
          <w:lang w:val="kk-KZ"/>
        </w:rPr>
        <w:t>Конфиденциялдылық</w:t>
      </w:r>
      <w:r w:rsidRPr="00630D1F">
        <w:rPr>
          <w:rFonts w:ascii="Times New Roman" w:hAnsi="Times New Roman" w:cs="Times New Roman"/>
          <w:sz w:val="28"/>
          <w:szCs w:val="28"/>
          <w:lang w:val="kk-KZ"/>
        </w:rPr>
        <w:t xml:space="preserve"> (жасырындылық, құпиялылық). Сеанстың кезінде орын алған барлық жағдайларды құпияда ұстау іскерлігі практикалық психологияның маңызды қағидасы болып табылады. Практикалық психологтың іс-әрекетіне іс-әрекеттің басқа түрлеріндегідей </w:t>
      </w:r>
      <w:r w:rsidRPr="00630D1F">
        <w:rPr>
          <w:rFonts w:ascii="Times New Roman" w:hAnsi="Times New Roman" w:cs="Times New Roman"/>
          <w:b/>
          <w:sz w:val="28"/>
          <w:szCs w:val="28"/>
          <w:lang w:val="kk-KZ"/>
        </w:rPr>
        <w:t>кәсіби құпия</w:t>
      </w:r>
      <w:r w:rsidRPr="00630D1F">
        <w:rPr>
          <w:rFonts w:ascii="Times New Roman" w:hAnsi="Times New Roman" w:cs="Times New Roman"/>
          <w:sz w:val="28"/>
          <w:szCs w:val="28"/>
          <w:lang w:val="kk-KZ"/>
        </w:rPr>
        <w:t xml:space="preserve"> тән, яғни нақты ақпарат мамандардың тек аздаған шеңберіне ғана жарияланатын ережені ұстану қажет. Оны клиенттің, сондай-ақ, психологтың өзінің қызығушылықтары да талап етеді.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Бұл қарапайым міндет емес. Психологтың қатынасу жүйесіндегі орны мен мәртебесі оның нақты психологиялық ақпаратты ұсынуында. Оның астарында жеке-дара ақпаратқа да қатысты талаптар ұсынылуы мүмкін. Психологтың кәсіби борышы оның клиент жайлы ақпаратты қайсібір қызметтегі адамға айтуға мүмкіндік бермейді. Ата</w:t>
      </w:r>
      <w:r w:rsidR="00EB288F"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аналардың өзі баланың көмек сұрай келгенінің себепшісі болса да, ол қағиданы ұстану қажет. Психолог ең алдымен, клиентінің хұқықтарын қорғайды, сондықтан да конфиденциялдылық олардың маңызды бөлімі болып табылады. Конфиденциялдылық қағидасының сақталуы маманға деген сенімді қалыптастырады әрі өнімді қатынастардың орнығуына ықпал етеді.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Сонымен бірге, конфиденциялдылықтың өзіндік шеңбері бар әрі ол жайында клиенттке жұмыстың басында–ақ ескертуі тиіс. Егер клиент өз өміріне, денсалығына, есендігіне немесе басқа адамдардың өміріне ықтималды қауіптің төнгендігі жайлы ақпаратты хабарласа, психолог оның алдын алу шараларын жасайды. Ал ол басқа адамдардың кірісуін және ақпараттың жария етілуін талап ету мүмкін. Мәселен, психолог адамның өз өзіне қол жұмсауды ойластырғаны, қылмыс немее баланың үйінен қашуы жайлы хабарларды назарынан тыс қалдыра алмайды.  Клиенттің қызметтестермен, ең алдымен супервизормен талқылау мүмкіндігі де жұмыстың бастапқы сатысында хабарланады. Топпен жұмыс барысындағы конфиденциялдылық ерекше қарастырылуы тиіс. Психолог топта орын алған жағдайлар оның шеңберінен шықпайтын сенімділік ахуалын орната алатындай топтық нормаларды қалыптастыруға жауап береді.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3. Эмпатия.</w:t>
      </w:r>
      <w:r w:rsidRPr="00630D1F">
        <w:rPr>
          <w:rFonts w:ascii="Times New Roman" w:hAnsi="Times New Roman" w:cs="Times New Roman"/>
          <w:sz w:val="28"/>
          <w:szCs w:val="28"/>
          <w:lang w:val="kk-KZ"/>
        </w:rPr>
        <w:t xml:space="preserve"> Бұл қағида клиентті бар қалпында қабылдау қатынасына байланысты. Адам не айтса да барлығы назар аударуға лайық болуы тиіс. Психолог адамды және оның проблемаларын бар қалпында мойындайды. Сондай жағдайда ғана клиент өзін қабылдауға қабілетті болады. Осы </w:t>
      </w:r>
      <w:r w:rsidRPr="00630D1F">
        <w:rPr>
          <w:rFonts w:ascii="Times New Roman" w:hAnsi="Times New Roman" w:cs="Times New Roman"/>
          <w:sz w:val="28"/>
          <w:szCs w:val="28"/>
          <w:lang w:val="kk-KZ"/>
        </w:rPr>
        <w:lastRenderedPageBreak/>
        <w:t>ситуацияның парадоксалдылығы адамның өзін қабылдап ғана өзгеруге қабілетті болады.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Әрине, психологтың өзіндік адами, азаматтық және кәсіби құндылықтары мен идеалдары бар. Алайда, ол өз құндылықтарының әмбебап мәніне сенімді болған жағдайдың өзінде де, клиенттің құндылықтары оның өз қүндылықтарынан «нашар» болса да, оларды шеттемейді, клиентті өз сеніміне қарай бұрмайды, сектантқа немесе миссионерге айналмайды. Психолог «игі жолды» нұсқамайды. Практикалық психологтың жалғыз идеалы бар ол – дені сау қызмет ету идеалы мен дербес қорларының негізінде тұлғаның дамуын бетке алу идеалы. Психологтың ұстанымы кінаның уырлығын бағалауда, клиентті ақтауда, кеңес беруде емес, тұлғалық жетілуге көмектесуде.</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w:t>
      </w:r>
      <w:r w:rsidRPr="00630D1F">
        <w:rPr>
          <w:rFonts w:ascii="Times New Roman" w:hAnsi="Times New Roman" w:cs="Times New Roman"/>
          <w:b/>
          <w:sz w:val="28"/>
          <w:szCs w:val="28"/>
          <w:lang w:val="kk-KZ"/>
        </w:rPr>
        <w:t xml:space="preserve"> Зиян келтірмеу қағидасы </w:t>
      </w:r>
      <w:r w:rsidRPr="00630D1F">
        <w:rPr>
          <w:rFonts w:ascii="Times New Roman" w:hAnsi="Times New Roman" w:cs="Times New Roman"/>
          <w:sz w:val="28"/>
          <w:szCs w:val="28"/>
          <w:lang w:val="kk-KZ"/>
        </w:rPr>
        <w:t xml:space="preserve">– психологтың клиентпен өзара әрекеттестікте  алған нәтижелері қандай жағдайда да оған зиян келтірмеуі тиіс екендігін болжайтын практикалық психологтардың негізгі қағидаларының бірі болып табылады. Бұл принциптің шығу тегі медициналық болып табылады. Ол психологты ұстамдылыққа, тіптен адамның денсаулығын, әлеуметтік жағдайын және проблемаларын шеше алу қабілеттерін қозғайтын нәрселердің барлығында кертартпалыққа шақырады. Клиент психологпен қарым – қатынас процесінде өзі және өзінің мінез-құлқы жайлы еш шара қолдана алмайтын естен тандырар ақпаратты алудың нәтижесінде ауыр соққы алуы мүмкін; ол қажет көмекті ала алмайтынына сенуы мүмкін; психологтың бұрыс әрекеттері клиенттің тәуелділігі мен енжарлығын қалыптастыруы мүмкін. Психологтың клиенттің алдында билігі бар және психологпен қарым – қатынасынан білгендерінің барлығын қастықпен пайдалануы мүмкін адамдармен мінез-құлқының салдарынан зиян келтірілуі мүмкін.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 қазіргі заманғы ғылыми стандарттарға сәйкес келтін апробацияланған әдістемелерді ғана қолдануы тиіс.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Егер психолог зиян келтірмеу қағидасын бұлжытпай ұстанса, мұның барлығы жоққа шығарылады.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 осындай жұмыстарыдң барлығын клиент тұлғасының мызғымайтындығы мен ар–намысын шартсыз сыйлаудың негізінде құрайды. Ол адам негізін қалайтын, адам хұқығының барлығына ортақ Декларациясымен анықталған хұқықтарын силайды.</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Кәсіби –әдептік нормалар дегеніміз не?</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2. Психолог жауапкершілігі дегенді қалай түсінесіз?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 Конфиденциялдылық (жасырындылық, құпиялылық) қалай түсінесіз?</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Зиян келтірмеу қағидасы дегніміз не?</w:t>
      </w:r>
    </w:p>
    <w:p w:rsidR="00CD3D15" w:rsidRDefault="00CD3D15" w:rsidP="00630D1F">
      <w:pPr>
        <w:spacing w:after="0" w:line="240" w:lineRule="auto"/>
        <w:ind w:firstLine="567"/>
        <w:jc w:val="both"/>
        <w:rPr>
          <w:rFonts w:ascii="Times New Roman" w:hAnsi="Times New Roman" w:cs="Times New Roman"/>
          <w:b/>
          <w:sz w:val="28"/>
          <w:szCs w:val="28"/>
          <w:lang w:val="kk-KZ"/>
        </w:rPr>
      </w:pPr>
    </w:p>
    <w:p w:rsidR="001D6495" w:rsidRDefault="001D6495" w:rsidP="00630D1F">
      <w:pPr>
        <w:spacing w:after="0" w:line="240" w:lineRule="auto"/>
        <w:ind w:firstLine="567"/>
        <w:jc w:val="both"/>
        <w:rPr>
          <w:rFonts w:ascii="Times New Roman" w:hAnsi="Times New Roman" w:cs="Times New Roman"/>
          <w:b/>
          <w:sz w:val="28"/>
          <w:szCs w:val="28"/>
          <w:lang w:val="kk-KZ"/>
        </w:rPr>
      </w:pPr>
    </w:p>
    <w:p w:rsidR="001D6495" w:rsidRDefault="001D6495" w:rsidP="00630D1F">
      <w:pPr>
        <w:spacing w:after="0" w:line="240" w:lineRule="auto"/>
        <w:ind w:firstLine="567"/>
        <w:jc w:val="both"/>
        <w:rPr>
          <w:rFonts w:ascii="Times New Roman" w:hAnsi="Times New Roman" w:cs="Times New Roman"/>
          <w:b/>
          <w:sz w:val="28"/>
          <w:szCs w:val="28"/>
          <w:lang w:val="kk-KZ"/>
        </w:rPr>
      </w:pPr>
    </w:p>
    <w:p w:rsidR="001D6495" w:rsidRDefault="001D6495" w:rsidP="00630D1F">
      <w:pPr>
        <w:spacing w:after="0" w:line="240" w:lineRule="auto"/>
        <w:ind w:firstLine="567"/>
        <w:jc w:val="both"/>
        <w:rPr>
          <w:rFonts w:ascii="Times New Roman" w:hAnsi="Times New Roman" w:cs="Times New Roman"/>
          <w:b/>
          <w:sz w:val="28"/>
          <w:szCs w:val="28"/>
          <w:lang w:val="kk-KZ"/>
        </w:rPr>
      </w:pPr>
    </w:p>
    <w:p w:rsidR="001D6495" w:rsidRPr="00630D1F" w:rsidRDefault="001D6495" w:rsidP="00630D1F">
      <w:pPr>
        <w:spacing w:after="0" w:line="240" w:lineRule="auto"/>
        <w:ind w:firstLine="567"/>
        <w:jc w:val="both"/>
        <w:rPr>
          <w:rFonts w:ascii="Times New Roman" w:hAnsi="Times New Roman" w:cs="Times New Roman"/>
          <w:b/>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lastRenderedPageBreak/>
        <w:t>13</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kk-KZ"/>
        </w:rPr>
        <w:t xml:space="preserve">Білім беру мекемелеріндегі психологтың қызметі.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kk-KZ"/>
        </w:rPr>
        <w:t>1. Білім беру үрдісіндегі практик психологтың әрекеті.</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sz w:val="28"/>
          <w:szCs w:val="28"/>
          <w:lang w:val="kk-KZ"/>
        </w:rPr>
        <w:t xml:space="preserve">                    2.Білім беру мекемелеріндегі психологтың кәсіби орны</w:t>
      </w:r>
    </w:p>
    <w:p w:rsidR="00CD3D15" w:rsidRPr="00630D1F" w:rsidRDefault="00A80F04"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kk-KZ"/>
        </w:rPr>
        <w:t>Білім беру мекемелеріндегі психологтың қызметі жайында студенттерге теориялық түсінік беру.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Бала-бақшаларда, мектептерде және т.б. білім беру мекемелерінде жұмыс істейтін барлық үлкен адамдар жалпы бір міндетті шешеді, яғни өсіп келе жатқан ұрпақты білім және тәрбиемен қамтамасыз етеді.Осыған байланысты олардың әр қайсысының оқу -тәрбие үрдісінде өзіндік орындары ерекше. Өздерінің жеке міндеттері, мақсаттары және әдістері болады. Мысалы, бала- бақшаларда жұмыс істейтін тәрбиешілердің нақты міндеттері мен әдістері, балалардың жас ерекшеліктеріне байланысты. Сол сияқты бастауыш сынып мұғалімдерінің, жоғарғы сыныптарда жеке пәндерді (тіл, әдебиет, математика, физика, химия, тарих, география және т.б.) оқытушы мұғалімдердің де өзіндік міндеттері мен әдістері болады.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ab/>
        <w:t xml:space="preserve">Практик- психолог білім беру мекемелеріне тәрбиешілер үшін «жедел жәрдем» немесе мұғалімдер үшін «күтуші» емес, маман ретінде келеді.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ab/>
        <w:t xml:space="preserve">Педагогикалық үрдістің одан басқа ешкім кәсіби маман ретінде қамтамасыз ете алмайтын, әсіресе психикалық (жеке тұлғалық, эмоциясының, түрткі- қажеттіліктерінің, қарым- қатнасының және т.б.) дамуын, балалардың психологиялық денсаулығын қадағалайтын педагогикалық ұжымның тең құқылы мүшесі.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Өз жұмысында психолог жеке тұлғаның әрбір жас кезеңінде даму заңдылықтарын, әрбір тұлғаның психикасының дамуының әртүрлі екендігін, яғни жеке тұлғаның онтогенезде дамуын өзінің кәсіби біліміне сүйеніп орындайды. Кез келген білім беру мекемелерінің міндеті баланы біртіндеп дербестілікке дайындау. Әр бір маман бұл міндеттерді өз бағдарламасымен іске асырады. Мысалы: ойын, сурет салу, математика, әдебиет, ән, тіл және т.б.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Ал психолог ше?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Практик- психолог бала- бақшада, мектепте, интернатта және т.с.с. білім беру мекемелерін де жұмыс істей отырып, әртүрлі жас кезеңіндегі балалармен жұмыс істеуіне тура келеді. Мектепке дейінгі кезең, бастауыш сыныптық кезең, жеткіншіктер және жоғарғы сынып оқушылары. Ол балалардың статистикалық жасына қарамйды, динамикасына қарайды  оның көз алдында балалар өсіп, есейеді, яғни онтогенездің бір кезеңінен келесі күрделірек және мазмұнды кезеңіне өтеді. Сол себептен оның басты міндеті баланы оның өмірінде әрбір жаңа жас кезеңінде кездесетін өзгерістерге, психологиялық тұрғыда, яғни өзін- өзі анықтауға (самоанализ) дайындау.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Өзін-өзі анықтауға психологиялық дайындық (жеке тұлғалық, кәсіби, әлеуметтік) біртіндеп, өмірге келгенен бастап, үлкендермен және құрбыларымен қарым қатнас кезінде, ойын үстінде, еңбекте, және мектепке </w:t>
      </w:r>
      <w:r w:rsidRPr="00630D1F">
        <w:rPr>
          <w:rFonts w:ascii="Times New Roman" w:hAnsi="Times New Roman" w:cs="Times New Roman"/>
          <w:sz w:val="28"/>
          <w:szCs w:val="28"/>
          <w:lang w:val="kk-KZ"/>
        </w:rPr>
        <w:lastRenderedPageBreak/>
        <w:t xml:space="preserve">дейінгі кезеңде қалыптаса бастайды. Сосын бала мектепке келеді 6-10-11жас              аралығында үлкендер өміріне дайындалады, жеткілікті білім алу үшін, оқуға, жазуға, ойнауға, жұмыс істеуге, дос болуға үйренеді. Мектеп біру кезеңіне дейін, қалыпты даму үрдісі болған жағдайда әрбір мектеп бітірушінің мектептен тыс жаңа өмірге психологиялық дайындығы қалыптасу керек.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z w:val="28"/>
          <w:szCs w:val="28"/>
          <w:lang w:val="kk-KZ"/>
        </w:rPr>
        <w:t xml:space="preserve">Психолог </w:t>
      </w:r>
      <w:r w:rsidRPr="00630D1F">
        <w:rPr>
          <w:rFonts w:ascii="Times New Roman" w:hAnsi="Times New Roman" w:cs="Times New Roman"/>
          <w:spacing w:val="6"/>
          <w:sz w:val="28"/>
          <w:szCs w:val="28"/>
          <w:lang w:val="kk-KZ"/>
        </w:rPr>
        <w:t>Соңғы жылдары психологты қабылдаудағы белгілі бір дайындықты жалпы білім беретін мектептен көруге болады, дәл сонда оның қызметінің нәтижелеріне қатысты азды</w:t>
      </w:r>
      <w:r w:rsidR="00EB288F"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көпті тепе</w:t>
      </w:r>
      <w:r w:rsidR="00EB288F" w:rsidRPr="00630D1F">
        <w:rPr>
          <w:rFonts w:ascii="Times New Roman" w:hAnsi="Times New Roman" w:cs="Times New Roman"/>
          <w:spacing w:val="6"/>
          <w:sz w:val="28"/>
          <w:szCs w:val="28"/>
          <w:lang w:val="kk-KZ"/>
        </w:rPr>
        <w:t>-т</w:t>
      </w:r>
      <w:r w:rsidRPr="00630D1F">
        <w:rPr>
          <w:rFonts w:ascii="Times New Roman" w:hAnsi="Times New Roman" w:cs="Times New Roman"/>
          <w:spacing w:val="6"/>
          <w:sz w:val="28"/>
          <w:szCs w:val="28"/>
          <w:lang w:val="kk-KZ"/>
        </w:rPr>
        <w:t>ең үміттер қалыптасқан. Бүгінгі күннің өзінде</w:t>
      </w:r>
      <w:r w:rsidR="00C52EC7"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ақ  мұғалімдер, оқушылар және ата – аналар көптеген қиындықтарын шешуде психологқа сүйенеді. Олар: оқудағы ерекше қиындықтарды және олардың себептерін анықтау; ақыл –ой  мен тұлғалық дамудағы ауытқуларды жою және алдын алу; күрделі даулы жағдайларды шешу және т.б. Дегенмен, бұнда да психологиялық білімдердің танымал болуы ең алдымен мәдениеттің негізін қалыптастыруда өзекті.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Психолог маманның тәжірибесі психолог қызметіне деген әлеуметтің тапсырыстың туындауына ықпал етеді. Сондай </w:t>
      </w:r>
      <w:r w:rsidR="00EB288F" w:rsidRPr="00630D1F">
        <w:rPr>
          <w:rFonts w:ascii="Times New Roman" w:hAnsi="Times New Roman" w:cs="Times New Roman"/>
          <w:spacing w:val="6"/>
          <w:sz w:val="28"/>
          <w:szCs w:val="28"/>
          <w:lang w:val="kk-KZ"/>
        </w:rPr>
        <w:t xml:space="preserve">- </w:t>
      </w:r>
      <w:r w:rsidRPr="00630D1F">
        <w:rPr>
          <w:rFonts w:ascii="Times New Roman" w:hAnsi="Times New Roman" w:cs="Times New Roman"/>
          <w:spacing w:val="6"/>
          <w:sz w:val="28"/>
          <w:szCs w:val="28"/>
          <w:lang w:val="kk-KZ"/>
        </w:rPr>
        <w:t>ақ ұйымдағы психолог нақты қызметкердің немесе топ мінез</w:t>
      </w:r>
      <w:r w:rsidR="00EB288F"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құлқының, қарым –қатынастарының және іс</w:t>
      </w:r>
      <w:r w:rsidR="00EB288F"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әрекетінің ерекшеліктері оның назарын аударып, алаңдатса әрі ол сол ерекшеліктерді түзету немесе дамыту мақсатында олардың себептерін анықтау қажеттігін сезінсе әрдайым бастамашылдық танытып, ол жөнінде алдына міндет қоя алады.</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Мемлекет практикалық психологияның маңызды тапсырыс берушісі болып табылады. Дәл сол жағдай әртүрлі әлеуметтік және ұлттық топтардың қызығушылықтары мен қатынастарын үйлестіруді, тұрғындардың нақты қатпарларындағы өмірдің сапасын жақсартуды, адамдардың психикалық денсаулығын нығайтудың жағымды жағдайларын қалыптастыруды көздеген әлеуметтік саясатты жүргізуі тиіс.Бұл салада сәйкес мемлекеттік бағдарламаларсыз шешілмейтін көптеген күрделі негізінен  жалпы ұлтқа ортақ проблемалар бар. Мәселен, АҚШ та санақтың мәліметтері бойынша стресстермен байланысты проблемаларды шешуге жыл сайын 75-90 миллиард доллар жұмсалады. Ол ұлттық жалпы өнімнің шамамен 10 пайызын құрайды. Сонымен бірге, өнімділіктің стерсстік күйзелістерден төмендеуінің шығындары шамамен 17 миллиардды құрайды; ішкілік 10 миллиардтармен есептелетін шығындардың себебі болып табылады (жұмыстан қалу және бос шығындалған дарындылық); нашақорлық жыл сайын 17 миллиардтың шығындалуын әкеледі.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Қазақстандағы әлеуметтік денсаулық мәселесі де қылмыскерліктің деңгейін, саяси алаңдағы конфронтациялықты төмендету үшін, билік пен халықтың, жұмыспен қамтамасыз етушілер мен жалдамалы жұмысшылардың арасындағы өзара қатынастарды жақсарту үшін, тұрғындардың барлық категорияларының күнделікті тұрмысын сауықтандыру үшін қуатты шешімдерге мұқтаж болар.</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Қоғамдық</w:t>
      </w:r>
      <w:r w:rsidR="00EB288F"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саяси қозғалыстар мен партиялар психологиялық қызметкерлердің ең жетекші тапсырыс берушілері болып табылады. Басшылық саяси процестегі психологиялық факторлардың маңыздылығының және практикалық психологияның стратегиялық деңгейге көтерілгенінің қуатын сезген сайын, саяси</w:t>
      </w:r>
      <w:r w:rsidR="00E46FB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психологиялық сипаттағы тапсырыстардың саны арта түседі.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Осылайша, психолог</w:t>
      </w:r>
      <w:r w:rsidR="00E46FB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практиктердің іс</w:t>
      </w:r>
      <w:r w:rsidR="00E46FB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әрекетіне әлеуметтік тапсырыстың қалыптасуы экономиканың, саясаттың, денсаулық сақтау және білім беру бөлімдерінің, сондай</w:t>
      </w:r>
      <w:r w:rsidR="00E46FB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ақ қоғамдық өмір мен іс</w:t>
      </w:r>
      <w:r w:rsidR="00E46FB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әрекеттің басқа да салаларының адамдар мінез –құлықтарының психологиялық заңдылықтарын түсіну мен ескерудің толққандылығына деген өспелі тәуелділігімен міндеттеледі. Тұрғындардың адам өмірінің құндылығын сезінумен байланысты психологиялық мәдениеттің артқан деңгейі психологиялық қызметтердің маңызды бастауы болып табылады.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Практик-психолог білім беру мекемелеріне тәрбиешілер үшін «жедел жәрдем» немесе мұғалімдер үшін «күтуші» емес, маман ретінде келеді.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Педагогикалық үрдістің одан басқа ешкім кәсіби маман ретінде қамтамасыз ете алмайтын, әсіресе психикалық (жеке тұлғалық, эмоциясының, түрткі- қажеттіліктерінің, қарым- қатнасының және т.б.) дамуын, балалардың психологиялық денсаулығын қадағалайтын педагогикалық ұжымның тең құқылы мүшесі.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Өз жұмысында психолог жеке тұлғаның әрбір жас кезеңінде даму заңдылықтарын, әрбір тұлғаның психикасының дамуының әртүрлі екендігін, яғни жеке тұлғаның онтогенезде дамуын өзінің кәсіби біліміне сүйеніп орындайды. Кез келген білім беру мекемелерінің міндеті баланы біртіндеп дербестілікке дайындау. Әр бір маман бұл міндеттерді өз бағдарламасымен іске асырады. Мысалы: ойын, сурет салу, математика, әдебиет, ән, тіл және т.б.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1.</w:t>
      </w:r>
      <w:r w:rsidRPr="00630D1F">
        <w:rPr>
          <w:rFonts w:ascii="Times New Roman" w:hAnsi="Times New Roman" w:cs="Times New Roman"/>
          <w:sz w:val="28"/>
          <w:szCs w:val="28"/>
          <w:lang w:val="kk-KZ"/>
        </w:rPr>
        <w:t xml:space="preserve">Практик психологқа қойылатын талаптар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2.Білім беру мекемелерінде психолог маман ретінде</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3.Білім беру мекемелеріндегі  психолог орны </w:t>
      </w:r>
    </w:p>
    <w:p w:rsidR="001D6495" w:rsidRDefault="001D6495" w:rsidP="00630D1F">
      <w:pPr>
        <w:spacing w:after="0" w:line="240" w:lineRule="auto"/>
        <w:ind w:firstLine="567"/>
        <w:jc w:val="both"/>
        <w:rPr>
          <w:rFonts w:ascii="Times New Roman" w:hAnsi="Times New Roman" w:cs="Times New Roman"/>
          <w:b/>
          <w:sz w:val="28"/>
          <w:szCs w:val="28"/>
          <w:lang w:val="kk-KZ"/>
        </w:rPr>
      </w:pPr>
    </w:p>
    <w:p w:rsidR="001D6495" w:rsidRDefault="001D6495" w:rsidP="00630D1F">
      <w:pPr>
        <w:spacing w:after="0" w:line="240" w:lineRule="auto"/>
        <w:ind w:firstLine="567"/>
        <w:jc w:val="both"/>
        <w:rPr>
          <w:rFonts w:ascii="Times New Roman" w:hAnsi="Times New Roman" w:cs="Times New Roman"/>
          <w:b/>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z w:val="28"/>
          <w:szCs w:val="28"/>
          <w:lang w:val="kk-KZ"/>
        </w:rPr>
        <w:t>14</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pacing w:val="6"/>
          <w:sz w:val="28"/>
          <w:szCs w:val="28"/>
          <w:lang w:val="kk-KZ"/>
        </w:rPr>
        <w:t xml:space="preserve">Практикалық психологияның негізгі әдістері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pacing w:val="6"/>
          <w:sz w:val="28"/>
          <w:szCs w:val="28"/>
          <w:lang w:val="kk-KZ"/>
        </w:rPr>
        <w:t xml:space="preserve">1. Психодиагностиканың қазіргі түсінігі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spacing w:val="6"/>
          <w:sz w:val="28"/>
          <w:szCs w:val="28"/>
          <w:lang w:val="kk-KZ"/>
        </w:rPr>
        <w:t xml:space="preserve">                     2. Психодиагностиканың әдістерімен оның орындалуы</w:t>
      </w:r>
    </w:p>
    <w:p w:rsidR="00CD3D15" w:rsidRPr="00630D1F" w:rsidRDefault="00A80F04"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pacing w:val="6"/>
          <w:sz w:val="28"/>
          <w:szCs w:val="28"/>
          <w:lang w:val="kk-KZ"/>
        </w:rPr>
        <w:t xml:space="preserve">Студенттерге практикалық психологияның негізгі әдістерін түсіндіру. </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мәтіні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1. Психодиагностика </w:t>
      </w:r>
      <w:r w:rsidRPr="00630D1F">
        <w:rPr>
          <w:rFonts w:ascii="Times New Roman" w:hAnsi="Times New Roman" w:cs="Times New Roman"/>
          <w:spacing w:val="6"/>
          <w:sz w:val="28"/>
          <w:szCs w:val="28"/>
          <w:lang w:val="kk-KZ"/>
        </w:rPr>
        <w:t xml:space="preserve">бұл </w:t>
      </w:r>
      <w:r w:rsidR="00E46FB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 психологияның адамдардың даралық психологиялық  ерекшеліктерін сандық анықтау, сипаттау және талқылау. Сондай-ақ клиенттің қиындықтарын түсінуге және шешуге қажет психологиялық ақпаратты жинау мәселелерін зерттейтін саласы.</w:t>
      </w:r>
      <w:r w:rsidR="00E46FB9" w:rsidRPr="00630D1F">
        <w:rPr>
          <w:rFonts w:ascii="Times New Roman" w:hAnsi="Times New Roman" w:cs="Times New Roman"/>
          <w:spacing w:val="6"/>
          <w:sz w:val="28"/>
          <w:szCs w:val="28"/>
          <w:lang w:val="kk-KZ"/>
        </w:rPr>
        <w:t xml:space="preserve"> </w:t>
      </w:r>
      <w:r w:rsidRPr="00630D1F">
        <w:rPr>
          <w:rFonts w:ascii="Times New Roman" w:hAnsi="Times New Roman" w:cs="Times New Roman"/>
          <w:spacing w:val="6"/>
          <w:sz w:val="28"/>
          <w:szCs w:val="28"/>
          <w:lang w:val="kk-KZ"/>
        </w:rPr>
        <w:lastRenderedPageBreak/>
        <w:t>Диагностика алдын алу немесе кеңес беру жұмысын тиімді жүргізудің тиімділігін бағалауға қажет.</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Психодиагностикалық зерттеу ұйымының қайсыбір бөлімшесіндегі психологиялық қиындықтардың; дау-дамайлардың, еңбектегі адамгершіліктің және еңбек өнімділігінің созылмалы төмендеуінің оқушылардың үлгермеушілігі мен тәртіпсіздігінің себептерін анықтауға бағытталады.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Персоналдық ұйымдастырушы мінез-құлқын, оқушылардың жеке даралық қабілеттерін  жоспарлы зерттеу  психологтың бірінші сыныпқа балаларды жинауға қатысуы, балалардың мектептегі оқуға даярлығын анықтауы да психодиагностикаға жатады.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Психодиагностика бөлімінде маманданған психолог нақты адамдардың  (ұйымның, топтың) қасиеттері мен күйлерін анықтау үшін зерттеудің психологиялық әдістерін қолданудың құрылымымен  мүмкіндігін талдауға арқау етеді. Психологиялық диагноздың маңызды терапия (түзету, кеңес беру) мен болжаудың тиімділігі үшін бастапқы пункт болып табылатынымен оның  маңыздылығы анықталады. Болжау бұл диагноздың негізінде тұлғаның немесе топтың, ерлі зайыптылардың арасындағы өзара қатынастардың басщы мен оның қоластындағылардың дамуын жорамалдау. </w:t>
      </w:r>
    </w:p>
    <w:p w:rsidR="00CD3D15" w:rsidRPr="00630D1F" w:rsidRDefault="00CD3D15" w:rsidP="00630D1F">
      <w:pPr>
        <w:spacing w:after="0" w:line="240" w:lineRule="auto"/>
        <w:ind w:firstLine="567"/>
        <w:jc w:val="both"/>
        <w:rPr>
          <w:rFonts w:ascii="Times New Roman" w:hAnsi="Times New Roman" w:cs="Times New Roman"/>
          <w:b/>
          <w:spacing w:val="6"/>
          <w:sz w:val="28"/>
          <w:szCs w:val="28"/>
          <w:lang w:val="kk-KZ"/>
        </w:rPr>
      </w:pPr>
      <w:r w:rsidRPr="00630D1F">
        <w:rPr>
          <w:rFonts w:ascii="Times New Roman" w:hAnsi="Times New Roman" w:cs="Times New Roman"/>
          <w:spacing w:val="6"/>
          <w:sz w:val="28"/>
          <w:szCs w:val="28"/>
          <w:lang w:val="kk-KZ"/>
        </w:rPr>
        <w:t xml:space="preserve">2. Практикалық психологияның эскперимент (сараптама) қызметі  де психодиагностикаға жатады. Барлық деңгейлерде, сондай-ақ шешімдердің салдарын болжау мақсатында саяси деңгейде де қабылданатын басқарушы шешімдер, құрастырылған заңдар, инновациялық жобалар және т.б. психологиялық сараптамадан өтеді.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Нақты міндеттерді шешуге бағынышты ақиқатты практикалық немесе теориялық меңгеру операцияларының бір текті амалдарының жиынтығы әдіс деп аталады. Практикалық психологияның өзіне тән ерекше әдістері бар.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Оның біріншісі бойынша әдістердің: зерттеу (диагностикалық); ықпал ету әдістері (кеңес беру, терапевтік, түзету, оқу) және басқа мамандармен өзара әрекеттестік сияқты ұйымдастырушы мәселелерді шешу қолданылатын. Ұйымдастырушы сияқты үш түрі бар.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Топтастырудың екінші тәсілі психологтың клиентке ықпал ету қарқындылығының, демек шешілетін міндет күрделілігінің негізінде құрылған. Кейде клиенттің психологиялық проблемасын шешу үшін оған өзін едәуір тереңірек түсінуге мүмкіндік беріп және хал-жағдайы мен мінез-құлқын өзгертуге ішкі қорларын табуға мүмкіндік беретін жақсы диагностиканың өзі-ақ жеткілікті. Неғұрлым күрделі жағдайда кеңес берген тиімді.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Осыған сәйкес практикалық психологияның әдістері психодиагностикалық,  кеңес беруші және түзетуші терапевтік әдістерге жіктеледі.</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Психодиагностика бұл психологтың клиентпен немесе топпен жұмыс жасайтын проблемаға тереңдеп енуі.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психологиядағы психодиагностика екі жақты мәртебеге ие. Біріншіден, ол практикалық психологияның салыстырмалы дербес бағыты болып табылады, демек психолог кеңес беруге немесе психотепрапияға маманданған психологтардың тапсырыстары бойынша күрделі диагностикалық жұмыстарды орындап, сол салада мамандана алады.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Екіншіден, психодиагностика психологтың клиентпен жүргізілетін жұмысы міндетті сатылардың бірін құрайды. Екі жағдайда да психодиагностика адамдардың психологқа келетін өмірлік қиындықтардың диагнозын жасауға мүмкіндік беретін ұстанымдардың, әдістердің, әдістемелік тәсілдер мен процедуралардың кешенін анықтайды.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Психодиагностиканың өзіне тән теориялық негізі бар. Оның негізінде оны теориялық пән ретінде қарастырады. Шынымен, идеялардың академиялық психологиядан психологиялық тәжірибеге едәуір қарқынды жылжуына ықпал етіп психодиагностикамен теориялық тұрғыда айналысуға болады.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Диагностикалыққа келесі әдістер жатады: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Бақылау</w:t>
      </w:r>
      <w:r w:rsidR="00C52EC7" w:rsidRPr="00630D1F">
        <w:rPr>
          <w:rFonts w:ascii="Times New Roman" w:hAnsi="Times New Roman" w:cs="Times New Roman"/>
          <w:b/>
          <w:spacing w:val="6"/>
          <w:sz w:val="28"/>
          <w:szCs w:val="28"/>
          <w:lang w:val="kk-KZ"/>
        </w:rPr>
        <w:t>-</w:t>
      </w:r>
      <w:r w:rsidRPr="00630D1F">
        <w:rPr>
          <w:rFonts w:ascii="Times New Roman" w:hAnsi="Times New Roman" w:cs="Times New Roman"/>
          <w:spacing w:val="6"/>
          <w:sz w:val="28"/>
          <w:szCs w:val="28"/>
          <w:lang w:val="kk-KZ"/>
        </w:rPr>
        <w:t>зерттелінген құбылыстың ерекшеліктерін сипаттайтын іріктелген бірліктерді (көрсеткіштерді, белгілерді) тіркеудің негізінде зерттелінген объектіні мақсатты жүйелі қабылдау. Практикалық психологиядағы бақылау</w:t>
      </w:r>
      <w:r w:rsidR="00C52EC7" w:rsidRPr="00630D1F">
        <w:rPr>
          <w:rFonts w:ascii="Times New Roman" w:hAnsi="Times New Roman" w:cs="Times New Roman"/>
          <w:spacing w:val="6"/>
          <w:sz w:val="28"/>
          <w:szCs w:val="28"/>
          <w:lang w:val="kk-KZ"/>
        </w:rPr>
        <w:t xml:space="preserve"> - </w:t>
      </w:r>
      <w:r w:rsidRPr="00630D1F">
        <w:rPr>
          <w:rFonts w:ascii="Times New Roman" w:hAnsi="Times New Roman" w:cs="Times New Roman"/>
          <w:spacing w:val="6"/>
          <w:sz w:val="28"/>
          <w:szCs w:val="28"/>
          <w:lang w:val="kk-KZ"/>
        </w:rPr>
        <w:t xml:space="preserve">бұл: клиенттің психологпен қарым-қатынасындағы вербалды және вербалды емес мінез-құлқын мақсатты жүйені қабылдау.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b/>
          <w:spacing w:val="6"/>
          <w:sz w:val="28"/>
          <w:szCs w:val="28"/>
          <w:lang w:val="kk-KZ"/>
        </w:rPr>
        <w:t xml:space="preserve">Әңгімелесу – </w:t>
      </w:r>
      <w:r w:rsidRPr="00630D1F">
        <w:rPr>
          <w:rFonts w:ascii="Times New Roman" w:hAnsi="Times New Roman" w:cs="Times New Roman"/>
          <w:spacing w:val="6"/>
          <w:sz w:val="28"/>
          <w:szCs w:val="28"/>
          <w:lang w:val="kk-KZ"/>
        </w:rPr>
        <w:t xml:space="preserve">психологтың сыналушымен серіктестік қарым-қатынасының барысында сыналушының тұлғасы жайлы диагностикалық маңызды ақпаратты алатын тұлғаны зерттеу әдісі. Жиі бұл әдіс психологиядағы көмек көрсетудегі терапевтік әңгімелесу ретінде анықталатын клиникалық сұхбаттасу деп аталады. Әңгімелесудің барысында психологтың серігін билеген эмоциялы күйлерге ену, сезіну арқылы, оның тұлғасын және СӨЗ және басқа да құралдарымен хабарлағанның барлығын бағаламай қабылдайтын </w:t>
      </w:r>
      <w:r w:rsidR="00E46FB9" w:rsidRPr="00630D1F">
        <w:rPr>
          <w:rFonts w:ascii="Times New Roman" w:hAnsi="Times New Roman" w:cs="Times New Roman"/>
          <w:spacing w:val="6"/>
          <w:sz w:val="28"/>
          <w:szCs w:val="28"/>
          <w:lang w:val="kk-KZ"/>
        </w:rPr>
        <w:t>-</w:t>
      </w:r>
      <w:r w:rsidRPr="00630D1F">
        <w:rPr>
          <w:rFonts w:ascii="Times New Roman" w:hAnsi="Times New Roman" w:cs="Times New Roman"/>
          <w:spacing w:val="6"/>
          <w:sz w:val="28"/>
          <w:szCs w:val="28"/>
          <w:lang w:val="kk-KZ"/>
        </w:rPr>
        <w:t xml:space="preserve"> күйзеліс жолымен түсіну қабілетіне негізделген эмпатиялық тыңдау тыңдау әдісі қолданылады.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Практикалық психологтың іс-әрекетіндегі психодиагностикалық әдістер клиенттің проблемаларын зерттеуге бағытталады. Осы мақсатта стандартталған және тереңдетілген сұхбаттасу, бақылау (ең алдымен клиенттің вербалды емес мінез-құлқы), өзіндік бақылау (клиенттің күйзелістері, ойлары мен қиыншылықтары жайлы әңгімелесуі), тестер проективті әдістемелер, рөлдік және басқа да ойындар қолданылады.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Диагностикалық әдістер психокоррекция мен психотерапияның аралық және ақырғы нәтижелерін бағалауда да қолданылады.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lastRenderedPageBreak/>
        <w:t xml:space="preserve">Диагностикалық процедуралар практикалық психологияның әртүрлі мектептерінде және бағыттарында әртүрлі қолданылады. Әрбір мектеп клиенттің проблемаларын, оларды шешудің мақсаттары мен мүмкіндіктерін өз бетінше ерекше көреді. </w:t>
      </w:r>
    </w:p>
    <w:p w:rsidR="00CD3D15" w:rsidRPr="00630D1F" w:rsidRDefault="00CD3D15" w:rsidP="00630D1F">
      <w:pPr>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Сұхбаттасу практикалық психологияның барлық мектептерінде әртүрлі вариацияларда қолданылатын негізгі диагностикалық міндетті құрал болып табылады. Сұхбаттасудың клиент жайлы ақпаратты жинауда қолданылатын жеткілікті дәрежеде толық схемасын қарастырып көрелік. Схемада клиенттің шағымына байланысты мәліметтердің тізімі бар, әрі сол мәліметтерді алуға болатын сұрақтар болмайды. </w:t>
      </w:r>
    </w:p>
    <w:p w:rsidR="00CD3D15" w:rsidRPr="00630D1F" w:rsidRDefault="00CD3D15" w:rsidP="00630D1F">
      <w:pPr>
        <w:tabs>
          <w:tab w:val="left" w:pos="851"/>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1. Демографиялық мәліметтер (жасы, айналысатын іс-әрекеттерінің түрі, отбасы жағдайы). </w:t>
      </w:r>
    </w:p>
    <w:p w:rsidR="00CD3D15" w:rsidRPr="00630D1F" w:rsidRDefault="00CD3D15" w:rsidP="00630D1F">
      <w:pPr>
        <w:tabs>
          <w:tab w:val="left" w:pos="851"/>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2. Проблеманың пайда болған тарихы: а) клиент проблемаға қашан кездесті, ол уақытта тағы басқа не болды; ә) проблема мінез-құлықта, соматикалық деңгейде, күйзеліс пен қатынас деңгейінде қалай көрініс береді (ол оны қаншалықты мазалайды; б) проблема қандай контекстіде қандай оқиғаларға, адамдарға қатысты көрініс табады; в) оның жағымды салдарға қандай; г) қандай қиыншылықтарды тудырады; ғ) клиент оны қалай және қандай нәтижемен шешуге тырысты).      </w:t>
      </w:r>
    </w:p>
    <w:p w:rsidR="00CD3D15" w:rsidRPr="00630D1F" w:rsidRDefault="00CD3D15" w:rsidP="00630D1F">
      <w:pPr>
        <w:tabs>
          <w:tab w:val="left" w:pos="851"/>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3.Клиенттің психлогқа немесе психиатрға өткен шақта барғаны-бармағаны. Бұл мәліметтер психологтың психотерапевтік немесе кеңес беруші стратегияны құрастыруда бастапқы ұстанымды қалыптастыруда көмектеседі. </w:t>
      </w:r>
    </w:p>
    <w:p w:rsidR="00CD3D15" w:rsidRPr="00630D1F" w:rsidRDefault="00CD3D15" w:rsidP="00630D1F">
      <w:pPr>
        <w:tabs>
          <w:tab w:val="left" w:pos="851"/>
        </w:tabs>
        <w:spacing w:after="0" w:line="240" w:lineRule="auto"/>
        <w:ind w:firstLine="567"/>
        <w:jc w:val="both"/>
        <w:rPr>
          <w:rFonts w:ascii="Times New Roman" w:hAnsi="Times New Roman" w:cs="Times New Roman"/>
          <w:spacing w:val="6"/>
          <w:sz w:val="28"/>
          <w:szCs w:val="28"/>
          <w:lang w:val="kk-KZ"/>
        </w:rPr>
      </w:pPr>
      <w:r w:rsidRPr="00630D1F">
        <w:rPr>
          <w:rFonts w:ascii="Times New Roman" w:hAnsi="Times New Roman" w:cs="Times New Roman"/>
          <w:spacing w:val="6"/>
          <w:sz w:val="28"/>
          <w:szCs w:val="28"/>
          <w:lang w:val="kk-KZ"/>
        </w:rPr>
        <w:t xml:space="preserve">4. Білімі (сондай-ақ мектептегі, университеттегі құрдастарымен, оқытушыларымен қатынастары, оқыту кезіндегі дау – дамайлары).  </w:t>
      </w:r>
      <w:r w:rsidRPr="00630D1F">
        <w:rPr>
          <w:rFonts w:ascii="Times New Roman" w:hAnsi="Times New Roman" w:cs="Times New Roman"/>
          <w:sz w:val="28"/>
          <w:szCs w:val="28"/>
          <w:lang w:val="kk-KZ"/>
        </w:rPr>
        <w:t>Мұның барлығы клиенттің әлеуметтік интеллектісінің ерекшеліктерін анықтау үшін, сондай­ақ білімін алудағы ықтималды травмалары жайлы жорамалды тексеру үшін қажет.</w:t>
      </w:r>
    </w:p>
    <w:p w:rsidR="00CD3D15" w:rsidRPr="00630D1F" w:rsidRDefault="00CD3D15" w:rsidP="00630D1F">
      <w:pPr>
        <w:tabs>
          <w:tab w:val="left" w:pos="851"/>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5. Жұмысының сипаты, жұмысына қанағаттануы, қызметтестрімен қатынастары, іс­әрекетімен байланысты едәуір маңызды стерссорлар. Мұндай мәліметтер клиент өміріндегі ксіби іс­әрекеттің орнын бағалауға және жұмыстың оның өмірлік жолындағы әлсіз нәрсе емес пе екендігін анықтауда қоладынылады.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6. Денсаулығы (аурулары, нақ осы шақтағы денсаулығының едәуір маңызды проблемалары, ата аналарының тарапынан және отбасында денсаулығына қамқор болуы, ұйқының, тәбеттің бұзылуы, дәрі­дәрмектерді пайдалануы және т.с.с.). Мұдай мәліметтер клиенттің өзін­өзі бағалауын, атап айтқанда оның өзінің денсаулығына деген қатынасын анықтауға, сондай­ақ денсаулығының нақ осы шақтағы күйінде психологиялық жұмысты жүргізудің қолайлығы жайлы мәселені шешуге мүмкіндік береді.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7. Әлеуметтік дамуы (өміріндегі неғұрлым маңызды оқиғалар, ерте естеліктер, ағымдағы өмірлік жағдай, күн тәртібі, жұмысы, айналысатын ісі, қарым­қатынастары, әуестіктері, құндылықтары, наным­сенімдері).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 xml:space="preserve">8. Отбасы, жанұясының әл­қуаты, қарама­қарсы жыныстағы адамдармен қарым­қатынастары, секс (ата­анасы жайлы мліметтер, олармен өткен және осы шақтағы  қарым­қатынасы, ата­анасының клиентке қатысты қолданған жазалау шаралары, клиентке өз ойынша әкесінен, шешесінен қандай қасиеттері дарыған, олармен бірлесіп орындаған істері, аға­бауырлары мен әпеке­сіңлілері және олармен қарым­қатынастары жайлы мәліметтер, клиенттер олардың қайсысын көбірек немесе азырақ жақсы көрген, әкесе (анасы) олардың қайсысын көбірек жақсы көрген, қайсысымен клиент өзін жақсы немесе жаман сезінген). Қарама­қарсы жыныстағы адамдармен </w:t>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r>
      <w:r w:rsidRPr="00630D1F">
        <w:rPr>
          <w:rFonts w:ascii="Times New Roman" w:hAnsi="Times New Roman" w:cs="Times New Roman"/>
          <w:sz w:val="28"/>
          <w:szCs w:val="28"/>
          <w:lang w:val="kk-KZ"/>
        </w:rPr>
        <w:softHyphen/>
        <w:t xml:space="preserve">қарым­қатынастары, сондай­ақ сол қатынастар үзілген себептер. Зайыбымен қарым­қатынастары. Балалары (саны, жасы). Клиентпен тағы  кім бірге өмір сүреді. Сексуалды тәжірибесі, сексуалды белсенділігінің формалары.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Аталмыш схема бойынша жүргізілген сұхбаттасу клиенттің психологиялық мәртебесін, жалпы өмірлік жағдайын, бағалауға, ұрынған проблемаларының сипаттамасын, негізгі қиыншылықтарын, оның психологқа келуінің мотивациясын және проблеманы шешудегі мүмкіншіліктерін түсінуге жағдай жасайды. Ол анамнезді ­ тексерілуші және оның сырқатының дамуы жайлы мәліметтердің жиынтығын құрастыруға мүмкіндік береді. Әрине аталмыш сұхбаттасудың барлық ұстанымдарын пайдалану міндетті емес.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 клиентпен оның мақсаттарын талқылайды, олардың тепе­теңдігінің дәрежесін бағалайды және ақиқатқа сай келмейтін үміттерін  түзетудің шараларын қабылдайды. Мұндай әңгіме нақты да қол жетерлік нәтижеге саналы бадарлануға ықпал етеді.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Сұхбаттасуда психолог клиенттердің шынайы проблемаларынан алыс әртүрлі шағымдарына кездеседі. Шағымдардың неғұрлым жиі кездесетін түрлерін жалпылап, топтастыру әрекеттері жасалынған.</w:t>
      </w:r>
    </w:p>
    <w:p w:rsidR="00CD3D15" w:rsidRPr="00630D1F" w:rsidRDefault="00CD3D15" w:rsidP="00630D1F">
      <w:pPr>
        <w:numPr>
          <w:ilvl w:val="0"/>
          <w:numId w:val="19"/>
        </w:numPr>
        <w:tabs>
          <w:tab w:val="clear" w:pos="2145"/>
          <w:tab w:val="num" w:pos="0"/>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«Түсініксіз» шағым. Клиент: «Менде барлығы да біртүрлі. Мен қалағаныма жете алмаймын. әрине, бұл әрқашан да олай емес. Алайда ол солай болғанда, мен өзімді бақытсыз сезінемін». «Түсініксіз» шағымдадың: (1)  терапевтке деген сенімсіздік және (2) клиенттің өзіне проблеманың түсініксіз болуы сияқты екі себебі бар.</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Егер клиент шағымын айтуда проблеманы ғана келтірсе: «Өзімді бақытсыз сезінемін дегенде нені айтып отырсыз?» деп қосымша ақпаратты сұрауға болады. Алайда клиент сақтықты білдірсе, оның айтқанын қайталаған жөн. Егер де шағым байыппен айтылса: «Дегенмен сіз өзіңізді байыпты ұстап отырсыз» ­ деп айтуға болады. Немесе ­ «Сіз проблемаңыз жайлы ерлікпен айтып отырсыз» деуге болады. Егер де клиент көз жасын әрең ұстап отырса: «Мен сізге ауыр екенін көріп (сезініп, түсініп) отырмын» деп, психологтың реакциясы өзгеше болуы тиіс. Психолотың мұндай реакциялары клиенттің өз күйзелістерінен шықпай, олар жайлы талқылауына мүмкіндік береді.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Психологтың диагностикалық жұмысындағы сұрақтар маңызды орынға ие. Ашық және жабық сұрақтар бар. Ашық сұрақтар «не», «қалай», «неге», «егер» деген сөздерен басталады. Ондай сұрақтар клиенттің таңдауын аз дәрежеде шектеп, оның «иә» немесе «жоқ» түріндегі бір мағыналы </w:t>
      </w:r>
      <w:r w:rsidRPr="00630D1F">
        <w:rPr>
          <w:rFonts w:ascii="Times New Roman" w:hAnsi="Times New Roman" w:cs="Times New Roman"/>
          <w:sz w:val="28"/>
          <w:szCs w:val="28"/>
          <w:lang w:val="kk-KZ"/>
        </w:rPr>
        <w:lastRenderedPageBreak/>
        <w:t>жауаптарды қолдануына мүмкіндік бермейді. Ашық сұрақ әңгімелесуге шақырады. Әрине, кейбір жағдайлардағы ашық сұрақтар клиентті ыңғайсыз жағдайға душар етеді. Онда ол: «Сізді дәл не нәрсе қызықтыруда?» ­ деген қарсы сұрақты қоюы мүмкін. «Неге» деп басталатын сұрақтар мазасыздандырып, қорғану тілегін тудырады. Сұрақтар тым көбейгенде де қорғаныс белсендіріледі.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Жабық (тұйық) сұрақтар клиентке шектеулі таңдауды табыс етеді. Олар клиенттің ұсынылған варианттардың біреуін таңдайтынындай құүрастырылады. Мәселен: «Сізді мазаландырған бетбұрыстар бір немсе екі жыл бұрын пайда болды ма?. Мұндай сұрақтар талқылау бөлімін, назарды тарылту қажет болғанда жарамды. Жабық (тұйық) сұрақ бұл конвергентті ойлаудың белгісі; ол проблемді кеңістік белгілі болған жағдайда орынды да тиімді. Келтірілген сұрақ проблема ұзақтығының мерзімі екі жылдан аспайтыны алдын ала анықталғанда жағдайды натылауға көмектеседі.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Клиентпен қарым­қатынаста психолог  арқау болу, қайта әңгімелеу, сезімдерді сипаттау, резюме немее рефлексивті емес және рефлексивті тыңдаудың басқа да амалдары қолданылады.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u w:val="single"/>
          <w:lang w:val="kk-KZ"/>
        </w:rPr>
        <w:t xml:space="preserve">Арқау болу </w:t>
      </w:r>
      <w:r w:rsidRPr="00630D1F">
        <w:rPr>
          <w:rFonts w:ascii="Times New Roman" w:hAnsi="Times New Roman" w:cs="Times New Roman"/>
          <w:sz w:val="28"/>
          <w:szCs w:val="28"/>
          <w:lang w:val="kk-KZ"/>
        </w:rPr>
        <w:t>­ адамға оны тыңдап отырғаныңды көрсету. Ондай жағдайда айтылғандар тікелей қайталанады, не болмаса қысқаша түсініктемелерді қамтиды («иә», «солай ма!», «сізді түсінемін», «тағы айтңызшы»). Мұндай амал клиенттің ішкі әлемне оны ас мезі қылмай енуді қамтамасыз етеді, әрі оның комуникативті белсенділігін мақұлдайды. Баспен изеу және басқа да арқау болатын белгілер, сондай­ақ дыбыстық белгілер (м­м,) ұқсас әсер етеді.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u w:val="single"/>
          <w:lang w:val="kk-KZ"/>
        </w:rPr>
        <w:t xml:space="preserve">Қайталау </w:t>
      </w:r>
      <w:r w:rsidRPr="00630D1F">
        <w:rPr>
          <w:rFonts w:ascii="Times New Roman" w:hAnsi="Times New Roman" w:cs="Times New Roman"/>
          <w:sz w:val="28"/>
          <w:szCs w:val="28"/>
          <w:lang w:val="kk-KZ"/>
        </w:rPr>
        <w:t xml:space="preserve">­ бұл тыңдаушының серігінің айтқандарынан қайсібір сөзді (сөздерді) қайталауға негізделген  реакциясы. Қайталау үшін қандай сөзді тадау қажет екендігін психолог шешеді, әрі оның таңдауы диалогтың даму бағыттарының бірін алдын ала анықтайды.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u w:val="single"/>
          <w:lang w:val="kk-KZ"/>
        </w:rPr>
        <w:t xml:space="preserve">Қайта әңгімелеу </w:t>
      </w:r>
      <w:r w:rsidRPr="00630D1F">
        <w:rPr>
          <w:rFonts w:ascii="Times New Roman" w:hAnsi="Times New Roman" w:cs="Times New Roman"/>
          <w:sz w:val="28"/>
          <w:szCs w:val="28"/>
          <w:lang w:val="kk-KZ"/>
        </w:rPr>
        <w:t xml:space="preserve"> клиенттің негізгі ойларының қысқаша баяндалуы. Әңгімелеу диалогтың екі серігін де клиенттің не ойлап, сезінетінінің дұрыс баяндалып, түсіндірілгеніне сенімді етіп екеуіне де пайдалы. Әңгімелеу клиенттің хабарлағанын шатасудан және сөздегі, ойдағы қарама­қайшылықтардан тазартып, суреттелген көріністің тұтастай қабылдануына мүмкіндік береді.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u w:val="single"/>
          <w:lang w:val="kk-KZ"/>
        </w:rPr>
        <w:t xml:space="preserve">Сезімердің сәулеленуі </w:t>
      </w:r>
      <w:r w:rsidRPr="00630D1F">
        <w:rPr>
          <w:rFonts w:ascii="Times New Roman" w:hAnsi="Times New Roman" w:cs="Times New Roman"/>
          <w:sz w:val="28"/>
          <w:szCs w:val="28"/>
          <w:lang w:val="kk-KZ"/>
        </w:rPr>
        <w:t xml:space="preserve">­ бұл ең алдымен клиенттің сөздерінде немесе вербалды емес мінез­құлқында көрінген күйзелістері жалы сөзбен хабарлау: «Сіз қысым жайлы айтқанда мен оны сеземін...». Психологтың сезімдерді еске алғаны клиенттің өткен шақтағы күйзелістерін жаңғыртады. Психологтың серігінің шынайы эмоцияларын тану қабілеті аталмыш шағын техниканы қолданудың алғы шарты болып табылады.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u w:val="single"/>
          <w:lang w:val="kk-KZ"/>
        </w:rPr>
        <w:t xml:space="preserve">Резюме </w:t>
      </w:r>
      <w:r w:rsidRPr="00630D1F">
        <w:rPr>
          <w:rFonts w:ascii="Times New Roman" w:hAnsi="Times New Roman" w:cs="Times New Roman"/>
          <w:sz w:val="28"/>
          <w:szCs w:val="28"/>
          <w:lang w:val="kk-KZ"/>
        </w:rPr>
        <w:t xml:space="preserve">­ әңгіме бөлшектерінің тұтастай бірікірілуі, алныған нәтижелердің айшықталуы және бекітілуі. Резюме клиенттің ойлары мен сезімдерін жинақтап, оның айтқандарының деректері мен барлық мазмұнын реттейді. Резюме өзекті деректер мен идеяларды тіркейді, клиентке деген </w:t>
      </w:r>
      <w:r w:rsidRPr="00630D1F">
        <w:rPr>
          <w:rFonts w:ascii="Times New Roman" w:hAnsi="Times New Roman" w:cs="Times New Roman"/>
          <w:sz w:val="28"/>
          <w:szCs w:val="28"/>
          <w:lang w:val="kk-KZ"/>
        </w:rPr>
        <w:lastRenderedPageBreak/>
        <w:t xml:space="preserve">назарды көрсетеді және де мақсатты (қалаулы нәтижені) құрарастырудың негзн даярлайды.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Клиенттің вербалды емес мінез­құлқын зерттеуге мүмкіндік беретін, оның сөз арқылы жеткізілген мінез­құлқынан құндылығы төмен болмайтын ақпаратты қамтитын, практикалық психологияның маңызды диагностикалық әдісі болып табылатын </w:t>
      </w:r>
      <w:r w:rsidRPr="00630D1F">
        <w:rPr>
          <w:rFonts w:ascii="Times New Roman" w:hAnsi="Times New Roman" w:cs="Times New Roman"/>
          <w:sz w:val="28"/>
          <w:szCs w:val="28"/>
          <w:u w:val="single"/>
          <w:lang w:val="kk-KZ"/>
        </w:rPr>
        <w:t>бақылау</w:t>
      </w:r>
      <w:r w:rsidRPr="00630D1F">
        <w:rPr>
          <w:rFonts w:ascii="Times New Roman" w:hAnsi="Times New Roman" w:cs="Times New Roman"/>
          <w:sz w:val="28"/>
          <w:szCs w:val="28"/>
          <w:lang w:val="kk-KZ"/>
        </w:rPr>
        <w:t xml:space="preserve"> сұхбаттасудан ажырамайды. Тәжірибелене бастаған психологтар назарын клиентке шоғырландырудың орнына проблемаға бағыттайды.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Практикалық психологтың жұмы</w:t>
      </w:r>
      <w:r w:rsidR="00C52EC7" w:rsidRPr="00630D1F">
        <w:rPr>
          <w:rFonts w:ascii="Times New Roman" w:hAnsi="Times New Roman" w:cs="Times New Roman"/>
          <w:sz w:val="28"/>
          <w:szCs w:val="28"/>
          <w:lang w:val="kk-KZ"/>
        </w:rPr>
        <w:t>с</w:t>
      </w:r>
      <w:r w:rsidRPr="00630D1F">
        <w:rPr>
          <w:rFonts w:ascii="Times New Roman" w:hAnsi="Times New Roman" w:cs="Times New Roman"/>
          <w:sz w:val="28"/>
          <w:szCs w:val="28"/>
          <w:lang w:val="kk-KZ"/>
        </w:rPr>
        <w:t>ы көптеген вербалды емес интеракцияларды қамтиды. Ым­ишара тілі ­ бұл кеңес беру, психологиялық түзету және псиотерапия құралатын негіз. Альфред Адлер: «Мен пациентті біршама уақыт бойында пантомимада қабылдағанды, яғни оның сөздеріне назар адармай, оның өзін қалай ұстайтынынан, ситуацияларды қалай қозғалатынынан едәуір терең ниеттерді оқығанды өте құнды деп есептеймін»­деп жазған.</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Дене тілі жайлы берік білім және оны түсіну ­ практикалық психологтың қажетті кәсіби дағдылары. Вербалды емес тілге төрт түрлі ақпарат жатады. </w:t>
      </w:r>
    </w:p>
    <w:p w:rsidR="00CD3D15" w:rsidRPr="00630D1F" w:rsidRDefault="00CD3D15" w:rsidP="00630D1F">
      <w:pPr>
        <w:numPr>
          <w:ilvl w:val="0"/>
          <w:numId w:val="20"/>
        </w:numPr>
        <w:tabs>
          <w:tab w:val="clear" w:pos="2235"/>
          <w:tab w:val="num" w:pos="0"/>
          <w:tab w:val="left" w:pos="851"/>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Өзара әрекеттестік жағдайы: әңгімелесу уақыты мен орны, кабинетің безендірілуі, киім және клиенттің психологқа деген қатынасына ықпал ететін басқа да бөлшектер.</w:t>
      </w:r>
    </w:p>
    <w:p w:rsidR="00CD3D15" w:rsidRPr="00630D1F" w:rsidRDefault="00CD3D15" w:rsidP="00630D1F">
      <w:pPr>
        <w:numPr>
          <w:ilvl w:val="0"/>
          <w:numId w:val="20"/>
        </w:numPr>
        <w:tabs>
          <w:tab w:val="clear" w:pos="2235"/>
          <w:tab w:val="num" w:pos="0"/>
          <w:tab w:val="left" w:pos="851"/>
          <w:tab w:val="left" w:pos="993"/>
        </w:tabs>
        <w:spacing w:after="0" w:line="240" w:lineRule="auto"/>
        <w:ind w:left="0" w:firstLine="567"/>
        <w:jc w:val="both"/>
        <w:rPr>
          <w:rFonts w:ascii="Times New Roman" w:hAnsi="Times New Roman" w:cs="Times New Roman"/>
          <w:sz w:val="28"/>
          <w:szCs w:val="28"/>
          <w:u w:val="single"/>
          <w:lang w:val="kk-KZ"/>
        </w:rPr>
      </w:pPr>
      <w:r w:rsidRPr="00630D1F">
        <w:rPr>
          <w:rFonts w:ascii="Times New Roman" w:hAnsi="Times New Roman" w:cs="Times New Roman"/>
          <w:sz w:val="28"/>
          <w:szCs w:val="28"/>
          <w:lang w:val="kk-KZ"/>
        </w:rPr>
        <w:t xml:space="preserve">Психолог серігі денесінің белгілері (отырысы, ым­ишаралары, сөздегі интонациялары) сөз турасындағы ақтаңдақтарды өзгертетін маңызды ақпаратқа ие. </w:t>
      </w:r>
    </w:p>
    <w:p w:rsidR="00CD3D15" w:rsidRPr="00630D1F" w:rsidRDefault="00CD3D15" w:rsidP="00630D1F">
      <w:pPr>
        <w:numPr>
          <w:ilvl w:val="0"/>
          <w:numId w:val="20"/>
        </w:numPr>
        <w:tabs>
          <w:tab w:val="clear" w:pos="2235"/>
          <w:tab w:val="num" w:pos="0"/>
          <w:tab w:val="left" w:pos="851"/>
          <w:tab w:val="left" w:pos="993"/>
        </w:tabs>
        <w:spacing w:after="0" w:line="240" w:lineRule="auto"/>
        <w:ind w:left="0" w:firstLine="567"/>
        <w:jc w:val="both"/>
        <w:rPr>
          <w:rFonts w:ascii="Times New Roman" w:hAnsi="Times New Roman" w:cs="Times New Roman"/>
          <w:sz w:val="28"/>
          <w:szCs w:val="28"/>
          <w:u w:val="single"/>
          <w:lang w:val="kk-KZ"/>
        </w:rPr>
      </w:pPr>
      <w:r w:rsidRPr="00630D1F">
        <w:rPr>
          <w:rFonts w:ascii="Times New Roman" w:hAnsi="Times New Roman" w:cs="Times New Roman"/>
          <w:sz w:val="28"/>
          <w:szCs w:val="28"/>
          <w:lang w:val="kk-KZ"/>
        </w:rPr>
        <w:t>Вербалды емес қатынастуды интерпретациялаудың жеке­дара тәсілі: бір ған белгілер өзге мәдениетке жататын аамдар үшін әрқилы маңызға ие. Вербалды емес хабардан біреудің түсінгені басқаның түсінгенінен түбегейлі өгеше болуы мүмкн. Сәйкес зерттеулер визуалды қатынастың орта стандарттарының, дене қозғалысының дауыс тембрінң кейбір клиенттермен жұмыста мүлде жарамайтынын көрсетті.</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eastAsia="kk-KZ"/>
        </w:rPr>
      </w:pPr>
      <w:r w:rsidRPr="00630D1F">
        <w:rPr>
          <w:rFonts w:ascii="Times New Roman" w:hAnsi="Times New Roman" w:cs="Times New Roman"/>
          <w:sz w:val="28"/>
          <w:szCs w:val="28"/>
          <w:lang w:val="kk-KZ"/>
        </w:rPr>
        <w:t>1. Психодиагностика ұғымы. Бақылау, Әңгімелесу,Клиникалық интервью, Эмпатиялық тыңдау әдісі</w:t>
      </w:r>
    </w:p>
    <w:p w:rsidR="00CD3D15" w:rsidRPr="00630D1F" w:rsidRDefault="00CD3D15" w:rsidP="00630D1F">
      <w:pPr>
        <w:spacing w:after="0" w:line="240" w:lineRule="auto"/>
        <w:ind w:firstLine="567"/>
        <w:jc w:val="both"/>
        <w:rPr>
          <w:rFonts w:ascii="Times New Roman" w:hAnsi="Times New Roman" w:cs="Times New Roman"/>
          <w:sz w:val="28"/>
          <w:szCs w:val="28"/>
          <w:lang w:val="kk-KZ" w:eastAsia="kk-KZ"/>
        </w:rPr>
      </w:pPr>
      <w:r w:rsidRPr="00630D1F">
        <w:rPr>
          <w:rFonts w:ascii="Times New Roman" w:hAnsi="Times New Roman" w:cs="Times New Roman"/>
          <w:sz w:val="28"/>
          <w:szCs w:val="28"/>
          <w:lang w:val="kk-KZ"/>
        </w:rPr>
        <w:t xml:space="preserve">2.Мектеп психодиагностикасы және оның мәні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3. Психодиагностикалық зерттеулерге қойылатын талаптар </w:t>
      </w:r>
    </w:p>
    <w:p w:rsidR="001D6495" w:rsidRDefault="001D6495" w:rsidP="00630D1F">
      <w:pPr>
        <w:spacing w:after="0" w:line="240" w:lineRule="auto"/>
        <w:ind w:firstLine="567"/>
        <w:jc w:val="both"/>
        <w:rPr>
          <w:rFonts w:ascii="Times New Roman" w:hAnsi="Times New Roman" w:cs="Times New Roman"/>
          <w:b/>
          <w:sz w:val="28"/>
          <w:szCs w:val="28"/>
          <w:lang w:val="kk-KZ"/>
        </w:rPr>
      </w:pPr>
    </w:p>
    <w:p w:rsidR="001D6495" w:rsidRDefault="001D6495" w:rsidP="00630D1F">
      <w:pPr>
        <w:spacing w:after="0" w:line="240" w:lineRule="auto"/>
        <w:ind w:firstLine="567"/>
        <w:jc w:val="both"/>
        <w:rPr>
          <w:rFonts w:ascii="Times New Roman" w:hAnsi="Times New Roman" w:cs="Times New Roman"/>
          <w:b/>
          <w:sz w:val="28"/>
          <w:szCs w:val="28"/>
          <w:lang w:val="kk-KZ"/>
        </w:rPr>
      </w:pPr>
    </w:p>
    <w:p w:rsidR="00CD3D15" w:rsidRPr="00630D1F" w:rsidRDefault="009340C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lang w:val="kk-KZ"/>
        </w:rPr>
        <w:t>15</w:t>
      </w:r>
      <w:r w:rsidR="00CD3D15" w:rsidRPr="00630D1F">
        <w:rPr>
          <w:rFonts w:ascii="Times New Roman" w:hAnsi="Times New Roman" w:cs="Times New Roman"/>
          <w:b/>
          <w:sz w:val="28"/>
          <w:szCs w:val="28"/>
          <w:lang w:val="kk-KZ"/>
        </w:rPr>
        <w:t xml:space="preserve">- </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kk-KZ"/>
        </w:rPr>
        <w:t>Психология</w:t>
      </w:r>
      <w:r w:rsidR="00A8688B" w:rsidRPr="00630D1F">
        <w:rPr>
          <w:rFonts w:ascii="Times New Roman" w:hAnsi="Times New Roman" w:cs="Times New Roman"/>
          <w:sz w:val="28"/>
          <w:szCs w:val="28"/>
          <w:lang w:val="kk-KZ"/>
        </w:rPr>
        <w:t xml:space="preserve">лық қызмет стратегиясы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Жоспары: </w:t>
      </w:r>
      <w:r w:rsidRPr="00630D1F">
        <w:rPr>
          <w:rFonts w:ascii="Times New Roman" w:hAnsi="Times New Roman" w:cs="Times New Roman"/>
          <w:sz w:val="28"/>
          <w:szCs w:val="28"/>
          <w:lang w:val="kk-KZ"/>
        </w:rPr>
        <w:t>1. Практикалық психологтың қызметі тиімділігі</w:t>
      </w:r>
    </w:p>
    <w:p w:rsidR="00CD3D15" w:rsidRPr="00630D1F" w:rsidRDefault="00CD3D15" w:rsidP="00630D1F">
      <w:pPr>
        <w:shd w:val="clear" w:color="auto" w:fill="FFFFFF"/>
        <w:spacing w:after="0" w:line="240" w:lineRule="auto"/>
        <w:ind w:firstLine="567"/>
        <w:jc w:val="both"/>
        <w:rPr>
          <w:rFonts w:ascii="Times New Roman" w:hAnsi="Times New Roman" w:cs="Times New Roman"/>
          <w:noProof/>
          <w:sz w:val="28"/>
          <w:szCs w:val="28"/>
          <w:lang w:val="kk-KZ"/>
        </w:rPr>
      </w:pPr>
      <w:r w:rsidRPr="00630D1F">
        <w:rPr>
          <w:rFonts w:ascii="Times New Roman" w:hAnsi="Times New Roman" w:cs="Times New Roman"/>
          <w:sz w:val="28"/>
          <w:szCs w:val="28"/>
          <w:lang w:val="kk-KZ"/>
        </w:rPr>
        <w:t xml:space="preserve">                   2.  Психолог жұмысының жоспарлануы</w:t>
      </w:r>
    </w:p>
    <w:p w:rsidR="00CD3D15" w:rsidRPr="00630D1F" w:rsidRDefault="00A80F04"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kk-KZ"/>
        </w:rPr>
        <w:t xml:space="preserve">Психологиялық қызмет стратегиясын және   психологиялық қызметтің тиімділігін  түсіндіру. </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lastRenderedPageBreak/>
        <w:t xml:space="preserve">1. Психолог қызметінің тиімілігі </w:t>
      </w:r>
      <w:r w:rsidRPr="00630D1F">
        <w:rPr>
          <w:rFonts w:ascii="Times New Roman" w:hAnsi="Times New Roman" w:cs="Times New Roman"/>
          <w:sz w:val="28"/>
          <w:szCs w:val="28"/>
          <w:lang w:val="kk-KZ"/>
        </w:rPr>
        <w:t>– бұл психологтың клиентпен және тапсырыс берушімен өзара әркеттестігін ұйымдастыру мақсаттарының алынған нәтижеге сәйкес келу дәрежесі психологтың тұлғасы: кәсібилігі, психологтың біліктілігі, адамдарға шынайы көмектесу ниеті қабылданған шешімдер мен әрекеттерге жауап беру, әрбір жаңа клиент проблемасының жеке –дара тарихы ұсынған жаңа міндеттерге деген шығарм –ашылық қатынас қызметі тиімділігінің негізгі факторы болып табылады.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Психологтың ие болуы тиіс жеке қасиеттерінің тізіміні клиентке көңіл білдіру оны сезіну қабілеті бастайды. Психологтарда жиі ұсақ –түек оқиғаларды үдету даярлығына сынайды.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Алайда психотерапия жекедегі мааңыздының анықталуын, ұсақ–түйектерді қалай қолдануға болатынын түсінуді болжайды.Психолог үш–төрт бөлшектерді бөліп алып қана көп нәрсені біле алады. Ал оның диалогқа– дербес реакциясын елемеуі құнды мәліметтерді алып тастаумн бірдей. Клиенттің әңгіме барысында хабарлаған мәліметтерден гөрі, сеанстың кезінде орын алған тірі материалмен жұмыс жасаған анағұрлым маңызды.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 ұсақ–түйектерді анықтап, түсініп, қолдану үшін оларды езіну қабілетіне ие болуы тиіс. Оның өз–өзіне бұл тек мазасы кеткен әйел деп оларды елемеуі психотерапиядағы ең маңыздыны елемеу болып табылады. Психолог техниканы жақсы меңгерсе де, клиенттің толқығандығын, үн жұрқасының түскендігін, қауқарсыздығын сезінк қабілетін тұншықтыратын болса, оның маман ретінде жоққа шығаруға болады. Ол сол қабілетке ие болуға, сондай–ақ мінез–құлқын қадағалуға міндетті.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Көптеген психологтар адам қатынастарының өзегін оңай елеуге, олардың барлық реңктеріне күйзелуге қабілетті. Олар үшін өмірдің әрбір мезеті мағынаға толы. Олардың сеанстары онда айтылғандар мен істелгендер терең мағынаға толастайтын шешуші кездеулерге ұласады.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Басқа психологтар клиенттерге «техникалық» жағынан келеді. Олар үшін қорытынды, яғни проблеманың негізі әрі клиентке көмектесу үшін істелінуі қажет нәрселер маңызды. Олар осының барлығын оған тұрақты «кірігусіз» жасауға үміттенеді. Олар өздерінің сезімдеріне енбейді. Оларға жеке дара ерекшеліктерін оңай сезінетін, қысқа мерзімде қорытынды жасайтын қызметтестерінің экстрасенстер ретінде қарайды.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Клиенттің мінез–құлқына  реакциясын ұмытқан психолог қарым–қатынас процесінде оларға жауап бергенімен, олар қате ьолып көрінгендіктен түйсіктерін қалпына келтіре алмайды.  Мәселен,клиент оған ұнамайды, алайда ол оны мойындаудан қорқады: сірә, олол адамдарға көмектескісі келгендіктен психолог болған шығар, бірақ олар көмек сұрай келгенде ол адамдарды жек көріп кетеді. Бұл танымдық диссонанс әрі психолог оны өзі үшін де мойындағысы келмейді. Психотерапияның кейбір мектептерінде «терапевт проблемалары оның өзі де шеше алмайтын болса науқаспен жұмыс жасамауы тиіс; әрі науқас терапевтің өзі жасай алмағанын істей алатынын күтуге болмайды» деген ереже бар.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 xml:space="preserve">Кейде психолог өзін қауқарсыз да, бліксіз сезінеді. Осындай реакцияны сезініп, түсінген өте маңызды: шын мәнінде дәл осы клиент оның себебі болды ма? Оның сезініп, өз–өзіңе  мойындау үшін ерлік қажет. Онсыз кәсіби және тұлғалық өсу мүмкін емес. Осы тектес реакцияда есеп беруге қабілетті, түйсіктерін сезінуге ерік–жігері бар психологтар әрқашан сеанс кезінде айтылғандарды еске түсіруге қабілетті болады. Олардың мамандықтарында нығаюдың мүмкіндіктері болғанымен, оларға қиынырақ. Тәжірибесінің басында олар едәуір байсалды қызметтестеріне қарағанда аса білікті көріне қоймайды. Алайд жауап беру қабілеті – психолог үшін бірінші кезекте тұрады. Оған ие болғандар ақырында  жақсы мамандарға айналады. Бастапқыда олар өз–өздеріне аса сенімді болып көріне қоймаса да, тұрғыларымен олар өмірге деген зейінді қатынастың маңызын дәлелдейді.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Психологқа ақыл мен ерлік қажет–ақ. Ол науқаспен жақсы қатынастарды сақтап қалу үшін ымыраға ұмтылмай, қажет те дұрыс деп есептегенін жасауға тиіс. Клиенттің қанағаттану–қанағаттанбауынан тәуелсіз құат беруге көмектесетін науқасқа деген жауапкершілік сезімі қажет. Психотерапевт икемді болуы тиіс, бір әдістен басқасына көше алуы тиіс, адамның тұлғасын романтикалай алуы тиіс. Үлгіде ол өмірдің керемет қырларымен қатар, оның аса тартымды емес жақтарын да қабылдай алуы, бірегейлігін көре алуы тиіс.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Кейде психологтар тым көп теорялайтын жағдайлар да кездеседі. Олар өмірдің сиқырынан қорқып оны теориялық шеңберлерменшектеуге тырысады. Адамдардың өміріндегі маңызды оқиғаларды түйсінуге, оларды көріп, рахаттануға көмектесуі тиіс.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Адамдар өздерінің психологиялық проблемаларын шешу үшін: рухани ізденісті тереңдету үшін, өзі немесе өзінің айналадығалармен қатынастары жайлы өмірлік маңызды мәселелердің жауабын табу үшін  психологтың мамандығын таңдайтын жағдайлар да кездеседі. Әдетте бұл балалық шағында махабаттың обьектісі болмаған, ешкім мақтамаған, масаттанбаған  адамдар. Үлгілі психолог, үлгілі клиент сияқты туысқандарынан басқа, достары, қайсібір басқа адамдар енетін үлкен бір жанұяның мүшесі ретінде сезінуі тиіс. Егер психотерапевтің ондай сезімі болмаса,оның клиенттерге ішкіштің, нашақордың немесе «маргиналды тұлғаның» жарлықтарын таңып, сол мезетте ақ алғыр тәсілдермен қорлай бастайтыны күмансыз. Парасатты психолог қорытындылауға асыға қоймайды, өйткені диагностикалық анықтамалар мен психологиялық ықпал ету әдістерінің өзара байланысы аса біртекті емес.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Сонымен бірге, психолог өзінің табиғи артықшылықтары жайында ұмытпауы тиіс. Табиғатынан психолог пен клиенттің қатынастары – жетістік пен сәтсіздіктің арасындағы қатынастар. Өмірін жөнге салған, сірә күрделі проблемалары жоқ  психолог, клиентпен оның жұмысты, отбасын немесе өмірдің мәнін табудағы қабілетісіздігі жайлы әңгімелесекенде, өзін клиенттің толымсыздығын езінбейтіндей ұстайы тиіс.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Еліруге, кекіреюге, ауқымды байланыстарды ойға салуға, өзі мен клиенттің арасындағы айырмашылықты ұюға болмайды. Солай бола тұрса да, салыстырулар өздігінен туындаса, психолог мүмкіндіктерінен ұялуға немесе </w:t>
      </w:r>
      <w:r w:rsidRPr="00630D1F">
        <w:rPr>
          <w:rFonts w:ascii="Times New Roman" w:hAnsi="Times New Roman" w:cs="Times New Roman"/>
          <w:sz w:val="28"/>
          <w:szCs w:val="28"/>
          <w:lang w:val="kk-KZ"/>
        </w:rPr>
        <w:lastRenderedPageBreak/>
        <w:t xml:space="preserve">оларды жасыруға, негізгісі клиенттің едәуір қайғылы жағдайда екенін естен шығармаған жөн. Оның жетістіктерін анықтап, бағалай алу, оларға нұсқауда клиенттің оларды азайту ұмтылысын көзден таса қылмауы қажет. Ашық –жарқындылықпен үйлескен осындай мархабатты қатынас практикалық психологияның негізі болып табылады.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Алайда практикалық психолог іс</w:t>
      </w:r>
      <w:r w:rsidR="0055788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әрекетінің тиімділігі оның тікелей жеке ұмтылыстарымн анықталып қоймайды. Тұлғалық ерекшеліктері әртүрлі адамдардың психотерапияның әрқилы түрлеріне мұқтаж болытыны, психотерапевтердің клиенттердің үртүрлі типтерімен жұмыс жасаудың тиімділігіне қатысты бір</w:t>
      </w:r>
      <w:r w:rsidR="00C52EC7"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бірінен жүйелі ерекшелінетіндері анықталды. Психолог нақты әлеуметтік, ұйымдастырушы, экономикалық және басқа да жағдайларда клиенттермен және тапсырыс берушілермен өзара әрекеттестікте  жұмыс жасайды. Сондықтан клиент кеңе беру мен психотерапия жүйесі тиімділігінің маңызды факторы болып табылады. Кейбір адамдардың психологтың қабылдауына бос қызықтаудан немесе оған нақты әлденені дәлелдеу үшін келетін жағдайлар да белгілі. Клиенттің бірлесіп жұмыс жасау, мінез</w:t>
      </w:r>
      <w:r w:rsidR="0055788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құлқында әлденені өзгерту ниетінің болмауы психологтың іс –әрекетін біршама қиындатады. Клиенттің лайықты мінез</w:t>
      </w:r>
      <w:r w:rsidR="0055788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 xml:space="preserve">құлқы, әрекеттерідң ортақ жоспарын ұстану, психологтың кеңестерін орындау практикалық психологтың тиімді іс –әрекеті факторларына енеді.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2.</w:t>
      </w:r>
      <w:r w:rsidRPr="00630D1F">
        <w:rPr>
          <w:rFonts w:ascii="Times New Roman" w:hAnsi="Times New Roman" w:cs="Times New Roman"/>
          <w:sz w:val="28"/>
          <w:szCs w:val="28"/>
          <w:lang w:val="kk-KZ"/>
        </w:rPr>
        <w:t xml:space="preserve"> Практикалық психологиядағы көптеген құбылыстар материалды жағдайлармен: ыңғайлы кабинетпен, сәйкес жабдықтармен т.с.с. анықталады.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Психологтың алдындағы міндеттерді шешу үшін оның диагностиканы және кеңес беруші немесе психотерапиялық іс</w:t>
      </w:r>
      <w:r w:rsidR="0055788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шараларды жүргізуге жететіндей қажет уақыты болуы тиіс. Кейде уақыт клиенттің қабілеті жетерлік өзгерістердің жеке</w:t>
      </w:r>
      <w:r w:rsidR="0055788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дар</w:t>
      </w:r>
      <w:r w:rsidR="0055788C" w:rsidRPr="00630D1F">
        <w:rPr>
          <w:rFonts w:ascii="Times New Roman" w:hAnsi="Times New Roman" w:cs="Times New Roman"/>
          <w:sz w:val="28"/>
          <w:szCs w:val="28"/>
          <w:lang w:val="kk-KZ"/>
        </w:rPr>
        <w:t>а</w:t>
      </w:r>
      <w:r w:rsidRPr="00630D1F">
        <w:rPr>
          <w:rFonts w:ascii="Times New Roman" w:hAnsi="Times New Roman" w:cs="Times New Roman"/>
          <w:sz w:val="28"/>
          <w:szCs w:val="28"/>
          <w:lang w:val="kk-KZ"/>
        </w:rPr>
        <w:t xml:space="preserve"> ырғағымен анықталады. Әрине, уақыт жөнінде психологтың, клиенттің, кеңес беруші қызметтер жасалынған мекеме басшысының арасында айырмашылықтар болуы мүмкін.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Алдымен диагноситкалық жұмыстың, кейін психологиялық ықпалдардың тиімділігі жөнінде мәселелерді талқылаған ыңғайлы.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Диагностикалық іс</w:t>
      </w:r>
      <w:r w:rsidR="0055788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әрекет тиімділігін шарттары мен көрсеткіштері. Іс –әрекеттің критерийлері психологтың ұстанған теориялық негіздерге, сондай –ақ психологиялық ақпараты алуда қолданылатын әдістерге байланысты. Қолданылған теория ғылым дамуының деңгейін және психологтың кәсіби ересектігінің дәрежесін сипаттайды. Психодиагностикалық әдістердің тиімділігі психолог пен тексерілуші адамдардың өзара әрекеттестігінің ерекшеліктеріне де байланысты. Психологтың алатын мәліметтері белгілі дәрежеде клиенттердің –мінез</w:t>
      </w:r>
      <w:r w:rsidR="0055788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 xml:space="preserve">құлықтарына да байланысты болады.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Стандартталған тесті қолданудың тиімділігі оның мақсаттар мен бастапқы жағдайға сәйкестігімен анықталады. Психолог тестің стандартталуына қатысқан таңдаулардың сипаттамаларын және тестік нормаларды білуі тиіс. Бұл шет ел тестерін қолдануда аса маңызды, өйткені тілдегі және мәдениеттердің арасындағы айырмашылықтар нәтижелер мен олардың талқылануын біршама бұрмалайды.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Психологида өлшеуші әдістерге қатысты нақты талаптар құрылған:</w:t>
      </w:r>
    </w:p>
    <w:p w:rsidR="00CD3D15" w:rsidRPr="00630D1F" w:rsidRDefault="00CD3D15" w:rsidP="00630D1F">
      <w:pPr>
        <w:numPr>
          <w:ilvl w:val="0"/>
          <w:numId w:val="21"/>
        </w:numPr>
        <w:tabs>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мақсаттың, пән мен қолдану саласының бір мағыналы анықтамасы және теориялық негізділгі, текерілушілердің контингентін көрсеті;</w:t>
      </w:r>
    </w:p>
    <w:p w:rsidR="00CD3D15" w:rsidRPr="00630D1F" w:rsidRDefault="00CD3D15" w:rsidP="00630D1F">
      <w:pPr>
        <w:numPr>
          <w:ilvl w:val="0"/>
          <w:numId w:val="21"/>
        </w:numPr>
        <w:tabs>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жорамалды және зерттеудің басқа да өлшемдерін білмейтін маманға ұсынуға болатын процедураның бір мағыналы алгоритм ретінде ұсынылуы;</w:t>
      </w:r>
    </w:p>
    <w:p w:rsidR="00CD3D15" w:rsidRPr="00630D1F" w:rsidRDefault="00CD3D15" w:rsidP="00630D1F">
      <w:pPr>
        <w:numPr>
          <w:ilvl w:val="0"/>
          <w:numId w:val="21"/>
        </w:numPr>
        <w:tabs>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тестік ұпайды өңдеудің, есептеудің және стандарттаудың статистикалық негізделген әдістерінің болуы;</w:t>
      </w:r>
    </w:p>
    <w:p w:rsidR="00CD3D15" w:rsidRPr="00630D1F" w:rsidRDefault="00CD3D15" w:rsidP="00630D1F">
      <w:pPr>
        <w:numPr>
          <w:ilvl w:val="0"/>
          <w:numId w:val="21"/>
        </w:numPr>
        <w:tabs>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тестік шкалалардың репрезентативтілікке, сенімділікке және валидтылыққа тексерілуі;</w:t>
      </w:r>
    </w:p>
    <w:p w:rsidR="00CD3D15" w:rsidRPr="00630D1F" w:rsidRDefault="00CD3D15" w:rsidP="00630D1F">
      <w:pPr>
        <w:numPr>
          <w:ilvl w:val="0"/>
          <w:numId w:val="21"/>
        </w:numPr>
        <w:tabs>
          <w:tab w:val="left" w:pos="851"/>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өзі–өзіне есеп беру процедураларының сенімділікті қадағалау құралдарымен жабдықталуы.</w:t>
      </w:r>
    </w:p>
    <w:p w:rsidR="00CD3D15" w:rsidRPr="00630D1F" w:rsidRDefault="00CD3D15" w:rsidP="00630D1F">
      <w:pPr>
        <w:tabs>
          <w:tab w:val="left" w:pos="851"/>
        </w:tabs>
        <w:spacing w:after="0" w:line="240" w:lineRule="auto"/>
        <w:ind w:firstLine="567"/>
        <w:jc w:val="both"/>
        <w:rPr>
          <w:rFonts w:ascii="Times New Roman" w:hAnsi="Times New Roman" w:cs="Times New Roman"/>
          <w:sz w:val="28"/>
          <w:szCs w:val="28"/>
          <w:lang w:val="kk-KZ"/>
        </w:rPr>
      </w:pP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Психодиагностиканың тиімділігі бағдарламаның даярлық сапасы мен әдістемелер батареясының іріктелуіне байланысты болады.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Диагностикалық бағдарламалардың даярлануы төмендегідей әрекеттерді қамтиды.</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Диагностикалау (айқындау) пәнін анықтау (тұлғаның қасиеттері, әрекет етуі, күйзелуі, танымдық процестері, әлеуметтік–психологиялық құбылыстар). Осының негізінде бара–бар әдістемені немесе олардың жиынтығын таңдауға болады.</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Таңдалған әдістің көмегімен сәйкес психикалық құбылыстың қалайша айқындалатынын нақтылау.</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Әдістің діттеген бағытта зерттегеніне көз жеткізу. Бұл әдістің валидтылығы жайлы мәселе.</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әдістің қандай мақсатта ұсынылғанын анықтап алу (ғылыми зерттеулер үшін, практикалық диагностика үшін немесе кадрлерді іріктеу немесе үлестіру үшін). Диагностикалық әдістер міндетті түрде нәтижелердің құрылған нормалары мен түсінікті интерпретациясы ие болуы тиіс.</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Айқындау бағдарламасын кімнің жүзеге асыратынын анықтау; ол психолог болса әдістемелер күрделірек болуы мүмкін;</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Әдістің адамдардың қандай қатегориясына арналғанын анықтау (балаларнемемесе ересектер, ауру немесе дені сау адамдар, сауатты немесе сауатсыз сыналушылар; топтар немесе жеке индивидтер);</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Айқында ерзімі мен уақытын, сондай–ақ тестілеудің уақыт ьойындағы нормативтерін нақтылау;</w:t>
      </w:r>
    </w:p>
    <w:p w:rsidR="00CD3D15" w:rsidRPr="00630D1F" w:rsidRDefault="00CD3D15" w:rsidP="00630D1F">
      <w:pPr>
        <w:numPr>
          <w:ilvl w:val="0"/>
          <w:numId w:val="22"/>
        </w:numPr>
        <w:tabs>
          <w:tab w:val="left" w:pos="993"/>
        </w:tabs>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Әдістің үнемділігіне деген талаптарды бағалау: тексерудіжәне т.с.с. жүргізу үшін арнайы жабдықтарға, құралдарға қажетсіну.</w:t>
      </w:r>
    </w:p>
    <w:p w:rsidR="00CD3D15" w:rsidRPr="00630D1F" w:rsidRDefault="00CD3D15" w:rsidP="00630D1F">
      <w:pPr>
        <w:tabs>
          <w:tab w:val="left" w:pos="993"/>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Осындай мәселелер шешілгеннен кейін жеке тапсырмалардың теориялық негіздер мен нақты мақсаттарға сәйкестігін ескере отырып әдісті құра бастауа болады. Әдістің валидтылығы, яғни оның арналған міндетті шешудегі қабілеті немесе «тест өлшемекші болғанын өлшей ме» деген сұрақтың жағымды жауабы, сапасының негізгі  критерийі болып табылады.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Кеңес беруші және психотерапевттік жұмыстың тиімділігі. Психологиялық көмек таралған сайын оның тиімділігі жайлы мәселе одан ары </w:t>
      </w:r>
      <w:r w:rsidRPr="00630D1F">
        <w:rPr>
          <w:rFonts w:ascii="Times New Roman" w:hAnsi="Times New Roman" w:cs="Times New Roman"/>
          <w:sz w:val="28"/>
          <w:szCs w:val="28"/>
          <w:lang w:val="kk-KZ"/>
        </w:rPr>
        <w:lastRenderedPageBreak/>
        <w:t>өзектелуде. Психолог қызметінің сапасына және ауқыт бойындағы аспектілерге деген талап артуда. Психотерапияның тиімділігі бірқатар жайғдайларыдың ескерілуімен жүзеге асырылады. Психологиялық көмектің тиімділігін сенімді бағалау үшін белгілі бір әдістің нақты сипаттамасы, сол әдісті қолданатын психологтың біліктілігі жайлы мәліметтер, сол әдіс шешуі тиіс проблемаладың сипаты қажет. Сондай–ақ клиенттердің жалпы санымен арақатынасқан нәтижелердің статистикалық мәнді саны да қажет.</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Осыдан кейін кездейсоқ таңдау принципі бойынша іріктелген әдіс қолданылатын клиенттердің контингенті қалыптасады. Проблемды материал тым құрымағанда қайсібір гомогенділікпен сипатталса, тиімділік жайында сенімді материалдарды алуға болады.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Емдеудің тікелей және алшақ салыстырылуы қажет. Қайтара тексерілетін клиенттердің саны репрезентативті болуы тиіс (жалпы санының 90%).</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Объективті баға үшін клиенттердің бақылау тобы қажет, өйткені психотерапия курсын өткен күдің өзгерісі қадағаланбайтын жағдайларда жалғасуы мүмкін.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Психологиялық ықпалдың тиімділігін бағалаудың сызбасы психологиялық эксперименттің стандартты жоспарларының біріне сәйкес құралады. Мәселен, алдын ала және қорытынды тестілеу жоспары мен бақылау тобы. Мұндай жағдайда бірінші кезеңде экспериментті және бақылау топтарында айқындау өлшеуіштері жүргізіледі. Екінші кезеңде экспериментті топқа тәуелсіз айнымалы енгізіледі, яғни іріктелген әдіске сай ертерек белгіленген психологиялық ықпал жүзеге асады. Бақылау тобымен жұмыс үйреншікті әдістермен жүргізіледі. Экспериментті топта алдын ала және қорытынды тестілеуде алынған нәтижелердің, бақылау тобының мәліметтерімен салыстырылуы бағаланған әдістің енгізген айырмашылықтардың маңыздылығын, демек оның тиімділігін сынауға мүмкіндік береді.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Психологиялық ықпалдардың тиімділігін қадағалау үшін нақты жаса ерекшелігіндегі топтың психикалық белсенділігінің динамикасын талдауға және онымен сол ықпалдар қолданылған адамның ішкі әлемінің динамикасын салыстыр мүмкіндік беретін лонгитюдті зерттеулер де пайдаланылады.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Тиімділіктің кез келген критерийінің талдануы төмендегідей нәтижелермен істес болады: клиенттің өз ойлауы мен мінез–құлқындағы субъективті бағаланған өзгерістер; оның ішкі әлесіндегі әртүрлі модальдылықтарындағы құралдармен тіркелген өзгерістер; адамның кейінгі өмірінд көрініс беретін жетістіктердің тұрақтылығы.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Адамның өз–өзін бағалауының динамикасы, басқа адамдарға қатынастары тұлғаның қайта өңделу үрдісін сипаттайды. Сол динамиканың қайтара тестіленуі клиенттің өз проблемаларына әрі психотерапия процесіне қатысты ұстанымдарының алмасқанын бақылауға мүмкіндік береді. Адамның мінез–құлқының қайта өңделуін сезінуімен байланысты өзгерістер маңызды болып табылады. Авторлардың көпшілігі клиникалық симптоматикалық </w:t>
      </w:r>
      <w:r w:rsidRPr="00630D1F">
        <w:rPr>
          <w:rFonts w:ascii="Times New Roman" w:hAnsi="Times New Roman" w:cs="Times New Roman"/>
          <w:sz w:val="28"/>
          <w:szCs w:val="28"/>
          <w:lang w:val="kk-KZ"/>
        </w:rPr>
        <w:lastRenderedPageBreak/>
        <w:t>жақсарудың психологиялық ықпал тиімділігінің аса маңызды крийтерийі болып табылатынына келіседі.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Клиенттің психологиялық ықпал процесіндегі тұлғалық өсуі проективті және басқа да әдістердің көмегімен анықталады. Диагностикалық әдістердің батареясы қолданылғанда сыналушылар таңдауының қалыпты таңдаудан айырмашылықтарының үйреншікті принциптерінен, сондай–ақ клиенттердің ахуалы жақсарған сайын олардың психологиялық көрсеткіштері нормаға жақындайтынынан бастайды. Психологиялық ықпалдың басында, процесін және соңында алынған орташа көрсеткіштер салыстырылады. </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1.Практикалық психологтың қызметі тиімділігі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  Психолог жұмысының жоспарлануы</w:t>
      </w: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p>
    <w:p w:rsidR="00CD3D15" w:rsidRPr="00630D1F" w:rsidRDefault="009340CF" w:rsidP="00630D1F">
      <w:pPr>
        <w:spacing w:after="0" w:line="240" w:lineRule="auto"/>
        <w:ind w:firstLine="567"/>
        <w:jc w:val="both"/>
        <w:rPr>
          <w:rFonts w:ascii="Times New Roman" w:hAnsi="Times New Roman" w:cs="Times New Roman"/>
          <w:b/>
          <w:sz w:val="28"/>
          <w:szCs w:val="28"/>
          <w:u w:val="single"/>
          <w:lang w:val="kk-KZ"/>
        </w:rPr>
      </w:pPr>
      <w:r w:rsidRPr="00630D1F">
        <w:rPr>
          <w:rFonts w:ascii="Times New Roman" w:hAnsi="Times New Roman" w:cs="Times New Roman"/>
          <w:b/>
          <w:sz w:val="28"/>
          <w:szCs w:val="28"/>
          <w:lang w:val="kk-KZ"/>
        </w:rPr>
        <w:t>16</w:t>
      </w:r>
      <w:r w:rsidR="0055788C" w:rsidRPr="00630D1F">
        <w:rPr>
          <w:rFonts w:ascii="Times New Roman" w:hAnsi="Times New Roman" w:cs="Times New Roman"/>
          <w:b/>
          <w:sz w:val="28"/>
          <w:szCs w:val="28"/>
          <w:lang w:val="kk-KZ"/>
        </w:rPr>
        <w:t>-</w:t>
      </w:r>
      <w:r w:rsidR="00A80F04" w:rsidRPr="00630D1F">
        <w:rPr>
          <w:rFonts w:ascii="Times New Roman" w:hAnsi="Times New Roman" w:cs="Times New Roman"/>
          <w:b/>
          <w:sz w:val="28"/>
          <w:szCs w:val="28"/>
          <w:lang w:val="kk-KZ"/>
        </w:rPr>
        <w:t>дәріс</w:t>
      </w:r>
      <w:r w:rsidR="00CD3D15" w:rsidRPr="00630D1F">
        <w:rPr>
          <w:rFonts w:ascii="Times New Roman" w:hAnsi="Times New Roman" w:cs="Times New Roman"/>
          <w:b/>
          <w:sz w:val="28"/>
          <w:szCs w:val="28"/>
          <w:lang w:val="kk-KZ"/>
        </w:rPr>
        <w:t xml:space="preserve">.  Тақырыбы: </w:t>
      </w:r>
      <w:r w:rsidR="00CD3D15" w:rsidRPr="00630D1F">
        <w:rPr>
          <w:rFonts w:ascii="Times New Roman" w:hAnsi="Times New Roman" w:cs="Times New Roman"/>
          <w:sz w:val="28"/>
          <w:szCs w:val="28"/>
          <w:lang w:val="uk-UA"/>
        </w:rPr>
        <w:t xml:space="preserve">Психологтың кәсіби іс-әрекеті және шеберлігі мен этикасының мазмұны </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t xml:space="preserve">Жоспары: 1. </w:t>
      </w:r>
      <w:r w:rsidRPr="00630D1F">
        <w:rPr>
          <w:rFonts w:ascii="Times New Roman" w:hAnsi="Times New Roman" w:cs="Times New Roman"/>
          <w:sz w:val="28"/>
          <w:szCs w:val="28"/>
          <w:lang w:val="uk-UA"/>
        </w:rPr>
        <w:t>Психологтың кәсіби іс-әрекеті және шеберлігі мен этикасының мазмұны туралы жалпы түсінік</w:t>
      </w:r>
    </w:p>
    <w:p w:rsidR="00CD3D15" w:rsidRPr="00630D1F" w:rsidRDefault="00CD3D15"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uk-UA"/>
        </w:rPr>
        <w:t>2.</w:t>
      </w:r>
      <w:r w:rsidR="0055788C" w:rsidRPr="00630D1F">
        <w:rPr>
          <w:rFonts w:ascii="Times New Roman" w:hAnsi="Times New Roman" w:cs="Times New Roman"/>
          <w:b/>
          <w:sz w:val="28"/>
          <w:szCs w:val="28"/>
          <w:lang w:val="uk-UA"/>
        </w:rPr>
        <w:t xml:space="preserve"> </w:t>
      </w:r>
      <w:r w:rsidRPr="00630D1F">
        <w:rPr>
          <w:rFonts w:ascii="Times New Roman" w:hAnsi="Times New Roman" w:cs="Times New Roman"/>
          <w:sz w:val="28"/>
          <w:szCs w:val="28"/>
          <w:lang w:val="uk-UA"/>
        </w:rPr>
        <w:t xml:space="preserve">Психологтың этикалық кодексі  </w:t>
      </w:r>
    </w:p>
    <w:p w:rsidR="00CD3D15" w:rsidRPr="00630D1F" w:rsidRDefault="00A80F04" w:rsidP="00630D1F">
      <w:pPr>
        <w:spacing w:after="0" w:line="240" w:lineRule="auto"/>
        <w:ind w:firstLine="567"/>
        <w:jc w:val="both"/>
        <w:rPr>
          <w:rFonts w:ascii="Times New Roman" w:hAnsi="Times New Roman" w:cs="Times New Roman"/>
          <w:sz w:val="28"/>
          <w:szCs w:val="28"/>
          <w:lang w:val="uk-UA"/>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мақсаты: </w:t>
      </w:r>
      <w:r w:rsidR="00CD3D15" w:rsidRPr="00630D1F">
        <w:rPr>
          <w:rFonts w:ascii="Times New Roman" w:hAnsi="Times New Roman" w:cs="Times New Roman"/>
          <w:sz w:val="28"/>
          <w:szCs w:val="28"/>
          <w:lang w:val="uk-UA"/>
        </w:rPr>
        <w:t>Психологтың кәсіби іс-әрекеті және шеберлігі мен этикасының мазмұнын, психологтың этикалық кодексі  мен таныстыру</w:t>
      </w:r>
    </w:p>
    <w:p w:rsidR="00CD3D15" w:rsidRPr="00630D1F" w:rsidRDefault="00A80F04"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 xml:space="preserve">Дәріс </w:t>
      </w:r>
      <w:r w:rsidR="00CD3D15" w:rsidRPr="00630D1F">
        <w:rPr>
          <w:rFonts w:ascii="Times New Roman" w:hAnsi="Times New Roman" w:cs="Times New Roman"/>
          <w:b/>
          <w:sz w:val="28"/>
          <w:szCs w:val="28"/>
          <w:lang w:val="kk-KZ"/>
        </w:rPr>
        <w:t xml:space="preserve"> мәтіні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uk-UA"/>
        </w:rPr>
        <w:t>Психологтың кәсіби этикасы</w:t>
      </w:r>
      <w:r w:rsidR="0055788C" w:rsidRPr="00630D1F">
        <w:rPr>
          <w:rFonts w:ascii="Times New Roman" w:hAnsi="Times New Roman" w:cs="Times New Roman"/>
          <w:sz w:val="28"/>
          <w:szCs w:val="28"/>
          <w:lang w:val="uk-UA"/>
        </w:rPr>
        <w:t>-</w:t>
      </w:r>
      <w:r w:rsidRPr="00630D1F">
        <w:rPr>
          <w:rFonts w:ascii="Times New Roman" w:hAnsi="Times New Roman" w:cs="Times New Roman"/>
          <w:sz w:val="28"/>
          <w:szCs w:val="28"/>
          <w:lang w:val="uk-UA"/>
        </w:rPr>
        <w:t xml:space="preserve">бұл психологтың өз іс-әрекетінде әріптестерімен, ғылыми қоғаммен, зерттелінушілермен, сұхбаттасушымен, жәрдем сұрап келген адамдармен қарым-қатынас барысында спецификалық құлықтық, адамгершілік, өнегелілік талаптарды жүзеге асыру болып табылады. Ғалымдардың барлық категориялары үшін маңызды болып табылатын (экспериментальды мәліметтерді жинақтаудағы ғылыми шындық пен әдептілікті сақтау, тексерілмеген мәліметтер негізінде шыққан шұғыл шешімдерді, бөгде адамдардың  зерттеу нәтижелері мен көзқарастарын меншіктенуден бас тарту т.б.) әртүрлі этикалық талаптар мен қағида, ережелермен қатар, психолог зерттеу жүргізу барысында зерттелінушінің жекелік қадір-қасиетін, олардың қызығушылықтарын кемсітуші немесе нұқсан келтіруші әдістерді, техникаларды, рәсімдерді қолданбауы қажет.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ХХ ғасырдың аяғында педагогтар мен психологтар үшін маңызды болып табылатын жаңа құбылыс келді. Педология кетіп оның орнына практикалық психология келді. Біраз жылдар өтеннен соң өздерін практик психолог деп атап спецификалық қызметтерін ұсынды. Ол қызметтер баланың оқуға даярлығын анықтау; бизнес жоспарларды психологиялық қамтамасыз ету; кәсіп иелерінің психологиялық сипаттамасымен олардың үйлесімділігін болжау т.б. Бұлар кімдер? Олардың әлеуметтік статустары мен қоғамдық қатынастар жүйесінде алатын орны қандай? Индивидуалды және әлеуметтік өмірге әсер ету үшін қандай құқықтарға негізделіп жауапкершілікті мойнына алады?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lastRenderedPageBreak/>
        <w:t>Адамның “Мен-концепциясы” деңгейінде өз кәсіби әрекеттеріне шектеулер де қойылады. Мысалы:өзіне немесе басқа адамдарға “Мен мұны істей аламаймын, қолымнан келмейді, нашар істеймін немесе біреудің көмегімен ғана емес кәсіби жауапкершілік аумағы да, сондай-ақ “істей алмаймын „ дегенді болдырмауды жоюды кәсіби жүзеге асыру үшін бірегей мүмкіндіктер де жатыр.</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Ғасырдың басындағы психолог мамандығының ипайда болуы оқу және еңбек әрекетінде адамдардың индивидуалдылық ресурстарды қолданудың яғни адам жақсы оқуы және жақсы жұмыс істеуі қажеттілігіндегі, әлеуметтік міндеттермен байланысты болды. Ал бұл еңбек психологиясы тарихымен оқыту психологиясы тарихында жалғастырылып көрсетілді. Соңында психологиялық білімдердің жаңа саласы индивидуалды айырмашылықтар психологиясының пайда болуына жағдай жасады.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Психолог осы кәсіп аумағында бола отырып жекелік дамудың перспективалары сипаттамасындағы, оқу мен еңбек әрекетін жүзеге асыру сәттілігінің нақты көрінуінде бұл перспективалалды анықтау жауапкершілігін мойнына ала отырып, индивидуалдылық өмірдің маңызды сипаттамаларының бьірінен жұмыс істей бастады.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Кәсіби этика-бұл адамның өз кәсіби міндеттеріне қатынасын анықтайтын моральдық нормалар жиынтығы. Еңбек адамдарының еңбек сферасындағы адамгершілік қатынастарының кәсіби этика реттеп отырады. Қоғам материалды және құндылық өндірісінің үздіксіз процесі нәтижесінде ғана дұрыс қызмет етіп, дами алады.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Кәсіби этика мазмұны адамдар арасындағы өзара адамгершілік қатынасын нақты бір түрін және сол кодекстерді дәлелдеу тәсілдерін көрсетуші, мінез-құлық кодекстері болып табылыды.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Кәсіби этика мыналарды зерттейді</w:t>
      </w:r>
      <w:r w:rsidRPr="00630D1F">
        <w:rPr>
          <w:rFonts w:ascii="Times New Roman" w:hAnsi="Times New Roman" w:cs="Times New Roman"/>
          <w:sz w:val="28"/>
          <w:szCs w:val="28"/>
          <w:rtl/>
          <w:lang w:val="kk-KZ" w:bidi="he-IL"/>
        </w:rPr>
        <w:t>׃</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ұжымның еңбек қатынасын және әрбір маманның жеке қатынасы</w:t>
      </w:r>
      <w:r w:rsidRPr="00630D1F">
        <w:rPr>
          <w:rFonts w:ascii="Times New Roman" w:hAnsi="Times New Roman" w:cs="Times New Roman"/>
          <w:sz w:val="28"/>
          <w:szCs w:val="28"/>
          <w:rtl/>
          <w:lang w:val="kk-KZ" w:bidi="he-IL"/>
        </w:rPr>
        <w:t>׃</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кәсіби міндетін жақсы орындауды қамтамасыз ететін маманның адамгершілік қасиеттері;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кәсіптік ұжымның ішкі өзара қатынасы және дәл сол кәсіпке тән спецификалық адамгершілік нормалар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кәсіби тәрбиелеу ерекшеліктері.</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Соңғы онжылдықта мектептерде енгізілген психолог және әлеуметтік педагогтардың атқаратын қызметі білім саласының өзекті мәселерін шешуде үлкен роль атқаратынын заман талабы көрсетумен қатар, облыс және қала бойынша мектеп психологтары мен әлеуметтік педагогтары жөнінде кешенді мәліметтер жинақтап, оны талдауда психологтардың 62%, әлеуметтік педагогтардың 100%-ның (қыркүйек, 2005 жылғы мәлімет бойынша) арнайы мамандықтары жоқтығы, отандық жергілікті халықтың, білім саласының және оқушылардың психологиялық ерекшеліктеріне бейімделген психологиялық, әлеуметтік қызмет жөнінде әдебиеттердің, соның ішінде ана тілімізде мардымсыздығы бұл мамандардың және мектептегі психологиялық-әлеуметтік қызметтің өз дәрежесінде жүруіне кедергі келтіруде. Сондай-ақ </w:t>
      </w:r>
      <w:r w:rsidRPr="00630D1F">
        <w:rPr>
          <w:rFonts w:ascii="Times New Roman" w:hAnsi="Times New Roman" w:cs="Times New Roman"/>
          <w:bCs/>
          <w:sz w:val="28"/>
          <w:szCs w:val="28"/>
          <w:lang w:val="kk-KZ"/>
        </w:rPr>
        <w:lastRenderedPageBreak/>
        <w:t>аудандық, қалалық білім және спорт бөлімінде осы мамандықтың әдістемелік жетекшілерінің маман еместігіде, көпшілік мектептердегі психолог кабинетінің жоқтығыда аяққа құрмау болуда. 2005 оқу-әдістемелік жылында педагогика-психология кафедрасы өткізген 7 біліктілік арттыру курсында және 4 тақырыптық семинарларда жүргізілген мониторингтік сауалнама және пікірлесулерден облыс психологтары мен әлеуметтік педагогтарының басты қиыншылықтары айқындалды. Олар:</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1. Отандық әдістемелік құралдардың аздығы, соның ішінде ана тілімізде мардымсыздығы;</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2. Аудан, ауыл мектептеріндегі мамандардың бір-бірімен кәсіби байланыс жасау қиыншылығы (себебі мектепте тек бір маманнан ғана);</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3. </w:t>
      </w:r>
      <w:r w:rsidRPr="00630D1F">
        <w:rPr>
          <w:rFonts w:ascii="Times New Roman" w:hAnsi="Times New Roman" w:cs="Times New Roman"/>
          <w:bCs/>
          <w:sz w:val="28"/>
          <w:szCs w:val="28"/>
        </w:rPr>
        <w:t>Психодиагностикалық әдістемелерді қолдану және анализ жасау;</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4. Түзету шараларын тиімді ұйымдастыру;</w:t>
      </w:r>
    </w:p>
    <w:p w:rsidR="00CD3D15" w:rsidRPr="00630D1F" w:rsidRDefault="00CD3D15"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5. Қызмет бағыттарын толық жүзеге асыру үшін жағдайдың жоқтығы (кабинет жоқ болса, психологиялық қызметтің басты бағыты кеңес беру жоқ ) т.б;</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Жоғарыдағы басты қиыншылықтар мен кедергілерді ескере отырып, БҚОПКБА және ҚДИ педагогика-психология кафедрасының жанынан құрылған инновациялық порталдың жұмыстанатын басты бағыттары айқындалды. Мектеп психологтарының қажеттіліктері мен сұраныстарын ескере отырып, өз өтініштерімен облыстық психологтар мен әлеуметтік педагогтар Ассоциациасы құрылды.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Порталдың құрылуына себепкер болған түрткілер: Мектеп психолог-тары мен әлеуметтік педагогтарының облыстық Ассоциациясының ұсыныс-тары мен қажеттіліктері.</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Инновациялық портал жұмысының мақсаты: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Облыс мектептеріндегі психологиялық және әлеуметтік қызметті жандандыру үшін уақтылы әдістемелік көмек көрсету, мамандардың кәсіби шеберлігін, құзырлылығын, мәртебесін арттыру үшін алуан түрлі шаралар ұйымдастырып, өткізу.</w:t>
      </w:r>
    </w:p>
    <w:p w:rsidR="00CD3D15" w:rsidRPr="00630D1F" w:rsidRDefault="00CD3D15" w:rsidP="00630D1F">
      <w:pPr>
        <w:spacing w:after="0" w:line="240" w:lineRule="auto"/>
        <w:ind w:firstLine="567"/>
        <w:jc w:val="both"/>
        <w:rPr>
          <w:rFonts w:ascii="Times New Roman" w:hAnsi="Times New Roman" w:cs="Times New Roman"/>
          <w:bCs/>
          <w:sz w:val="28"/>
          <w:szCs w:val="28"/>
          <w:lang w:val="uk-UA"/>
        </w:rPr>
      </w:pPr>
      <w:r w:rsidRPr="00630D1F">
        <w:rPr>
          <w:rFonts w:ascii="Times New Roman" w:hAnsi="Times New Roman" w:cs="Times New Roman"/>
          <w:bCs/>
          <w:sz w:val="28"/>
          <w:szCs w:val="28"/>
          <w:lang w:val="uk-UA"/>
        </w:rPr>
        <w:t>2. Этикалық кодекс деп - қандайда бір сферадағы адамдардың қатынастары мен әрекеттері негізіндегі мінез-құлықтың адамершілік ережелерінің жиынтығын атаймыз. Этикалық заңдар жиынтығына ж</w:t>
      </w:r>
      <w:r w:rsidRPr="00630D1F">
        <w:rPr>
          <w:rFonts w:ascii="Times New Roman" w:hAnsi="Times New Roman" w:cs="Times New Roman"/>
          <w:bCs/>
          <w:sz w:val="28"/>
          <w:szCs w:val="28"/>
          <w:lang w:val="kk-KZ"/>
        </w:rPr>
        <w:t>ақсылық категорияларын көрсетуші өнегелік ережелер, яғни ад</w:t>
      </w:r>
      <w:r w:rsidRPr="00630D1F">
        <w:rPr>
          <w:rFonts w:ascii="Times New Roman" w:hAnsi="Times New Roman" w:cs="Times New Roman"/>
          <w:bCs/>
          <w:sz w:val="28"/>
          <w:szCs w:val="28"/>
          <w:lang w:val="uk-UA"/>
        </w:rPr>
        <w:t xml:space="preserve">амдар үшін игілік орнататын, оларға пайда әкелетін, бақытты ететін адамзат мәдениеті мен өркениеті тарихында қалыптасқан жалпы ұстанымдар жатады. Бұған қарама-қайшылық ретінде жауыздықпен байланысты адамдарды бағытсыздыққа, жамандыққа бағыттаушы категорияларды атауға болады. </w:t>
      </w:r>
    </w:p>
    <w:p w:rsidR="00CD3D15" w:rsidRPr="00630D1F" w:rsidRDefault="00CD3D15" w:rsidP="00630D1F">
      <w:pPr>
        <w:spacing w:after="0" w:line="240" w:lineRule="auto"/>
        <w:ind w:firstLine="567"/>
        <w:jc w:val="both"/>
        <w:rPr>
          <w:rFonts w:ascii="Times New Roman" w:hAnsi="Times New Roman" w:cs="Times New Roman"/>
          <w:bCs/>
          <w:sz w:val="28"/>
          <w:szCs w:val="28"/>
          <w:lang w:val="uk-UA"/>
        </w:rPr>
      </w:pPr>
      <w:r w:rsidRPr="00630D1F">
        <w:rPr>
          <w:rFonts w:ascii="Times New Roman" w:hAnsi="Times New Roman" w:cs="Times New Roman"/>
          <w:bCs/>
          <w:sz w:val="28"/>
          <w:szCs w:val="28"/>
          <w:lang w:val="uk-UA"/>
        </w:rPr>
        <w:t xml:space="preserve">Этикалық заңдар жиынтығы құқықтық емес, адамгершілік нормаларға негізделеді. Демек бұл кодексті бұзған адам заңға сәйкес ешқандай жауапқа тартылмайды және жазаланбайды. </w:t>
      </w:r>
    </w:p>
    <w:p w:rsidR="00CD3D15" w:rsidRPr="00630D1F" w:rsidRDefault="00CD3D15" w:rsidP="00630D1F">
      <w:pPr>
        <w:spacing w:after="0" w:line="240" w:lineRule="auto"/>
        <w:ind w:firstLine="567"/>
        <w:jc w:val="both"/>
        <w:rPr>
          <w:rFonts w:ascii="Times New Roman" w:hAnsi="Times New Roman" w:cs="Times New Roman"/>
          <w:bCs/>
          <w:sz w:val="28"/>
          <w:szCs w:val="28"/>
          <w:lang w:val="uk-UA"/>
        </w:rPr>
      </w:pPr>
      <w:r w:rsidRPr="00630D1F">
        <w:rPr>
          <w:rFonts w:ascii="Times New Roman" w:hAnsi="Times New Roman" w:cs="Times New Roman"/>
          <w:bCs/>
          <w:sz w:val="28"/>
          <w:szCs w:val="28"/>
          <w:lang w:val="uk-UA"/>
        </w:rPr>
        <w:t xml:space="preserve">Психологиялық қызмет жұмысына, оның құрылымына жататын практик психолог әрекетін басқаруға этикалық кодекстің жату себебі, практика психологтың тіршілік барысында басынан кешіргендері, мысалы білім беру </w:t>
      </w:r>
      <w:r w:rsidRPr="00630D1F">
        <w:rPr>
          <w:rFonts w:ascii="Times New Roman" w:hAnsi="Times New Roman" w:cs="Times New Roman"/>
          <w:bCs/>
          <w:sz w:val="28"/>
          <w:szCs w:val="28"/>
          <w:lang w:val="uk-UA"/>
        </w:rPr>
        <w:lastRenderedPageBreak/>
        <w:t xml:space="preserve">жүйесінде қандайда әлеуметтік ситуацияда психологтың әрекетін регламенттеуші бірмағыналы нақтырақ айтсақ құқықтық шешімге ие болуы, құқықтық нормада немесе кестеде көрсетілуі мүмкін. Мысалы, философияда біраздан бері “этика” деп аталатын бөлім бар. Ол бөлім бойынша адамгершіліктің, өнегеліліктің ғылыми анықтамасы беріліп, оның шығу тарихы мен бастаулары, олардың адамзат тарихы мен өркендеу процесі дамуында жаңарып, өзгеріп отыруы қарастырылады. </w:t>
      </w:r>
    </w:p>
    <w:p w:rsidR="00CD3D15" w:rsidRPr="00630D1F" w:rsidRDefault="00CD3D15" w:rsidP="00630D1F">
      <w:pPr>
        <w:spacing w:after="0" w:line="240" w:lineRule="auto"/>
        <w:ind w:firstLine="567"/>
        <w:jc w:val="both"/>
        <w:rPr>
          <w:rFonts w:ascii="Times New Roman" w:hAnsi="Times New Roman" w:cs="Times New Roman"/>
          <w:bCs/>
          <w:sz w:val="28"/>
          <w:szCs w:val="28"/>
          <w:lang w:val="uk-UA"/>
        </w:rPr>
      </w:pPr>
      <w:r w:rsidRPr="00630D1F">
        <w:rPr>
          <w:rFonts w:ascii="Times New Roman" w:hAnsi="Times New Roman" w:cs="Times New Roman"/>
          <w:bCs/>
          <w:sz w:val="28"/>
          <w:szCs w:val="28"/>
          <w:lang w:val="uk-UA"/>
        </w:rPr>
        <w:t xml:space="preserve">Практик психологтың кәсіби этикалық кодексіне жататын барлық моральдық нормаларды жүзеге асыру және қолдану аумағындағы әрекетіне  байланысты бөліп көрсетуге болады. Бұл </w:t>
      </w:r>
      <w:r w:rsidR="00FF1E6B" w:rsidRPr="00630D1F">
        <w:rPr>
          <w:rFonts w:ascii="Times New Roman" w:hAnsi="Times New Roman" w:cs="Times New Roman"/>
          <w:bCs/>
          <w:sz w:val="28"/>
          <w:szCs w:val="28"/>
          <w:lang w:val="uk-UA"/>
        </w:rPr>
        <w:t>-</w:t>
      </w:r>
      <w:r w:rsidRPr="00630D1F">
        <w:rPr>
          <w:rFonts w:ascii="Times New Roman" w:hAnsi="Times New Roman" w:cs="Times New Roman"/>
          <w:bCs/>
          <w:sz w:val="28"/>
          <w:szCs w:val="28"/>
          <w:lang w:val="uk-UA"/>
        </w:rPr>
        <w:t xml:space="preserve"> б</w:t>
      </w:r>
      <w:r w:rsidR="00FF1E6B" w:rsidRPr="00630D1F">
        <w:rPr>
          <w:rFonts w:ascii="Times New Roman" w:hAnsi="Times New Roman" w:cs="Times New Roman"/>
          <w:bCs/>
          <w:sz w:val="28"/>
          <w:szCs w:val="28"/>
          <w:lang w:val="uk-UA"/>
        </w:rPr>
        <w:t>а</w:t>
      </w:r>
      <w:r w:rsidRPr="00630D1F">
        <w:rPr>
          <w:rFonts w:ascii="Times New Roman" w:hAnsi="Times New Roman" w:cs="Times New Roman"/>
          <w:bCs/>
          <w:sz w:val="28"/>
          <w:szCs w:val="28"/>
          <w:lang w:val="uk-UA"/>
        </w:rPr>
        <w:t xml:space="preserve">лалар дамуының қызығушылығын біреу бұзған жағдайдағы психолог әрекеті; балаға қанағаттанарлық дәрежеде көмек бере алмаған және ресми мақұлданбаған, тексерілмеген әдістерді қолдануға мәжбүр болған жағдайдағы психологтың әрекеті; психодиагностикалық зерттеулер нәтижесін жариялауға қатысты ситуацияларда мұғалімдермен, ата-аналармен психологтың арасында орын алған қатнас; баланың тағдыры шешілетін жағдайдың психологтың әрекеті сияқты т.б. позициялар. </w:t>
      </w:r>
    </w:p>
    <w:p w:rsidR="00CD3D15" w:rsidRPr="00630D1F" w:rsidRDefault="00CD3D15" w:rsidP="00630D1F">
      <w:pPr>
        <w:spacing w:after="0" w:line="240" w:lineRule="auto"/>
        <w:ind w:firstLine="567"/>
        <w:jc w:val="both"/>
        <w:rPr>
          <w:rFonts w:ascii="Times New Roman" w:hAnsi="Times New Roman" w:cs="Times New Roman"/>
          <w:b/>
          <w:sz w:val="28"/>
          <w:szCs w:val="28"/>
          <w:lang w:val="uk-UA"/>
        </w:rPr>
      </w:pPr>
    </w:p>
    <w:p w:rsidR="00CD3D15" w:rsidRPr="00630D1F" w:rsidRDefault="00CD3D15"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Бақылау сұрақтары:</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1.Психолог іс әрекетінің кәсіби этникалық принциптері  </w:t>
      </w:r>
    </w:p>
    <w:p w:rsidR="00CD3D15" w:rsidRPr="00630D1F" w:rsidRDefault="00CD3D15"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2. Кәсіби құпия </w:t>
      </w:r>
    </w:p>
    <w:p w:rsidR="00FF1E6B" w:rsidRDefault="00FF1E6B" w:rsidP="00630D1F">
      <w:pPr>
        <w:spacing w:after="0" w:line="240" w:lineRule="auto"/>
        <w:ind w:firstLine="567"/>
        <w:jc w:val="both"/>
        <w:rPr>
          <w:rFonts w:ascii="Times New Roman" w:hAnsi="Times New Roman" w:cs="Times New Roman"/>
          <w:b/>
          <w:sz w:val="28"/>
          <w:szCs w:val="28"/>
          <w:lang w:val="kk-KZ"/>
        </w:rPr>
      </w:pPr>
    </w:p>
    <w:p w:rsidR="00CE492A" w:rsidRPr="00630D1F" w:rsidRDefault="00CE492A" w:rsidP="00630D1F">
      <w:pPr>
        <w:spacing w:after="0" w:line="240" w:lineRule="auto"/>
        <w:ind w:firstLine="567"/>
        <w:jc w:val="both"/>
        <w:rPr>
          <w:rFonts w:ascii="Times New Roman" w:hAnsi="Times New Roman" w:cs="Times New Roman"/>
          <w:b/>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№1</w:t>
      </w:r>
      <w:r w:rsidR="001D6495">
        <w:rPr>
          <w:rFonts w:ascii="Times New Roman" w:hAnsi="Times New Roman" w:cs="Times New Roman"/>
          <w:b/>
          <w:sz w:val="28"/>
          <w:szCs w:val="28"/>
          <w:lang w:val="kk-KZ"/>
        </w:rPr>
        <w:t>7</w:t>
      </w:r>
      <w:r w:rsidRPr="003E5A4E">
        <w:rPr>
          <w:rFonts w:ascii="Times New Roman" w:hAnsi="Times New Roman" w:cs="Times New Roman"/>
          <w:b/>
          <w:sz w:val="28"/>
          <w:szCs w:val="28"/>
          <w:lang w:val="kk-KZ"/>
        </w:rPr>
        <w:t xml:space="preserve">. </w:t>
      </w:r>
      <w:r w:rsidRPr="003E5A4E">
        <w:rPr>
          <w:rFonts w:ascii="Times New Roman" w:hAnsi="Times New Roman" w:cs="Times New Roman"/>
          <w:sz w:val="28"/>
          <w:szCs w:val="28"/>
          <w:lang w:val="kk-KZ"/>
        </w:rPr>
        <w:t>Әлеуметтік технология мәні, классификациясы «әлеуметтік технология» түсінігі</w:t>
      </w:r>
    </w:p>
    <w:p w:rsidR="00630D1F" w:rsidRPr="006E5C92" w:rsidRDefault="00630D1F" w:rsidP="00630D1F">
      <w:pPr>
        <w:spacing w:after="0" w:line="240" w:lineRule="auto"/>
        <w:ind w:firstLine="567"/>
        <w:jc w:val="both"/>
        <w:rPr>
          <w:rFonts w:ascii="Times New Roman" w:hAnsi="Times New Roman" w:cs="Times New Roman"/>
          <w:b/>
          <w:sz w:val="28"/>
          <w:szCs w:val="28"/>
          <w:lang w:val="kk-KZ"/>
        </w:rPr>
      </w:pPr>
      <w:r w:rsidRPr="006E5C92">
        <w:rPr>
          <w:rFonts w:ascii="Times New Roman" w:hAnsi="Times New Roman" w:cs="Times New Roman"/>
          <w:b/>
          <w:sz w:val="28"/>
          <w:szCs w:val="28"/>
          <w:lang w:val="kk-KZ"/>
        </w:rPr>
        <w:t>Жоспары</w:t>
      </w:r>
    </w:p>
    <w:p w:rsidR="00630D1F" w:rsidRPr="006E5C92" w:rsidRDefault="00630D1F" w:rsidP="00630D1F">
      <w:pPr>
        <w:spacing w:after="0" w:line="240" w:lineRule="auto"/>
        <w:ind w:firstLine="567"/>
        <w:jc w:val="both"/>
        <w:rPr>
          <w:rFonts w:ascii="Times New Roman" w:hAnsi="Times New Roman" w:cs="Times New Roman"/>
          <w:b/>
          <w:sz w:val="28"/>
          <w:szCs w:val="28"/>
          <w:lang w:val="kk-KZ"/>
        </w:rPr>
      </w:pPr>
      <w:r w:rsidRPr="006E5C92">
        <w:rPr>
          <w:rFonts w:ascii="Times New Roman" w:hAnsi="Times New Roman" w:cs="Times New Roman"/>
          <w:b/>
          <w:sz w:val="28"/>
          <w:szCs w:val="28"/>
          <w:lang w:val="kk-KZ"/>
        </w:rPr>
        <w:t>Әлеуметтік жұмыс технологияларының  түсінігі даму тарихы</w:t>
      </w:r>
    </w:p>
    <w:p w:rsidR="00630D1F" w:rsidRPr="001D6495" w:rsidRDefault="00630D1F" w:rsidP="00630D1F">
      <w:pPr>
        <w:spacing w:after="0" w:line="240" w:lineRule="auto"/>
        <w:ind w:firstLine="567"/>
        <w:jc w:val="both"/>
        <w:rPr>
          <w:rFonts w:ascii="Times New Roman" w:hAnsi="Times New Roman" w:cs="Times New Roman"/>
          <w:b/>
          <w:sz w:val="28"/>
          <w:szCs w:val="28"/>
        </w:rPr>
      </w:pPr>
      <w:r w:rsidRPr="006E5C92">
        <w:rPr>
          <w:rFonts w:ascii="Times New Roman" w:hAnsi="Times New Roman" w:cs="Times New Roman"/>
          <w:b/>
          <w:sz w:val="28"/>
          <w:szCs w:val="28"/>
          <w:lang w:val="kk-KZ"/>
        </w:rPr>
        <w:t xml:space="preserve"> </w:t>
      </w:r>
      <w:r w:rsidRPr="001D6495">
        <w:rPr>
          <w:rFonts w:ascii="Times New Roman" w:hAnsi="Times New Roman" w:cs="Times New Roman"/>
          <w:b/>
          <w:sz w:val="28"/>
          <w:szCs w:val="28"/>
        </w:rPr>
        <w:t>Әлеуметтік технологиялардың классификациясы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 — (гр. «техне», көркемөнер, шеберлік, «лойке» – ақылдылық, ішкі заңдылық, ізділік дегенді білдіреді) бір нәрсеге әсер етуде қолданылатын әдістер жиынтығы. Технология бұл объектінің сапалы түрде қызмет етуіне қолданылатын әдістер мен тәсілдер жүйесі. Бұл түсінік өндіріс саласында қалыптасқан.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Өндіріс саласында технология деп -  өнім алу үшін керекті материалдарды өндеу әдістері мен өнім шыгаруға керекті жүйелі процесс аталады.</w:t>
      </w:r>
      <w:r w:rsidRPr="00630D1F">
        <w:rPr>
          <w:rFonts w:ascii="Times New Roman" w:hAnsi="Times New Roman" w:cs="Times New Roman"/>
          <w:sz w:val="28"/>
          <w:szCs w:val="28"/>
        </w:rPr>
        <w:br/>
        <w:t>Кез келген технологияның (өндірістік, әлеуметтік) негізгі бөлігі - түпкі нәтижені мұқият анықтау және оған жету.</w:t>
      </w:r>
      <w:r w:rsidRPr="00630D1F">
        <w:rPr>
          <w:rFonts w:ascii="Times New Roman" w:hAnsi="Times New Roman" w:cs="Times New Roman"/>
          <w:sz w:val="28"/>
          <w:szCs w:val="28"/>
        </w:rPr>
        <w:br/>
        <w:t xml:space="preserve">Процестің жобасы жақсы болса, шығарылатын өнімнің қандай болатындығы анықталса, оны жасау құралдары белгіленсе, жағдай жасалса, онда өндірістік  және әлеуметтік саладағы процестер "технология" деген атауға ие болады. Әлеуметтік технология термині жаңа термин. Ең алғаш «әлеуметтік технология» ұғымын 1976ж. Н.Стефанова «Общественные науки и социальная </w:t>
      </w:r>
      <w:r w:rsidRPr="00630D1F">
        <w:rPr>
          <w:rFonts w:ascii="Times New Roman" w:hAnsi="Times New Roman" w:cs="Times New Roman"/>
          <w:sz w:val="28"/>
          <w:szCs w:val="28"/>
        </w:rPr>
        <w:lastRenderedPageBreak/>
        <w:t>технология» атты еңбегінде қолданған. Әлеуметтік технология – бұл қоғамдық қатынастарға жетудің нақты тәсілі, оның мәні операциялық қызметтің жүзеге асырылуы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технологиялар  ХХ ғасырдың басында  дами бастады.  «әлеуметтік технология» ұғымы ХХ ғасырдың 40 ж. бастап қолдана  бастады.  Бұл түсініңтің ең басты термині « технология», машиналар немесе механизммен байланысты емес, ол көлемді түрде әлеуметтік ортамен байланысты.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Ғылыми жоспарда әлеуметтік технология Ресейде бірнеше этаппен дамыды, әрбір этап өз дамуында әлеуметтік мәселелрді оптималды шешуге тырысты.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 этап – 1900-1917жж. бұл этапта өнеркәсіптің дамуы, қалалық халықтың дамуымен ерекшеленеді.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 этап – 20 жылдар мен 30 жылдар аралығы, ресейде қазан төңкерісінен кейін болды.  Әлеуметтік технологияның теоретикалық  қалыптасуын қалағандар: Қараев, Сорокин, Богданов.</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Караев өз концепциясында қоғамның қалыптасуын технологиялық кесте түрінде көрсетті.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Сорокин әлеуметтік жағдайдың жақсаруында өз әдісін және реконструкциясын қолданды. Әлеуметтік технологияның ұйымдастырылуында 4 принципке сүйенген  және ол осы күнге дейін қолданылып жүр.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Реформалар адам табиғатына ешқандай  кедергі жасамау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Нақты әлеуметтік шараларды ғылыми  түрде тексергенде  практикалық  реформалаған  кезде әрдайым  алда болып жүзеге  аксырылуы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Әрбір қайта құрылған  экспериментті  басында кішігірім материалды  түрде тестпен өткізу керек, егер  жағымды нәтиже алынатын болса,  масштабты реформаны кеңейтуге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Реформалар өмірде  құүқықтық және  конституциялық жолмен іске асу керек.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3 этап. 30-60 жылдар Батыста әлеуметтік  технологияны түзеуде  олардың теориялық  дәлелденуі,  үздіксіз мінездемеге ие,  40 жылдардың басында  әлеуметтік сөздікте  әлеуметтік технологиялар  ғылыми анқтамалар  пайда болған. Біздің елде ол әлеуметтік жұмыс туралы  ешқандай сөз болмаған.  «әлеуметтік технологиялар» термині қолданылмаған.  Бірақ бес жылдық жоспарларда  әлеуметтік мәселелер  туралы сөз болған, 60 жылдар  әлеуметтік жұмыстар  жүргізілген, бірақ олар басқа терминдермен белгіленген.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4 (қазіргі) этап – 70-80 жылдары  (кейбір жерлерде 90 жылдардан кейін) келесі белгілермен белгіленеді.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70 жылдары әлеуметтік жоспарлау туралы көптеген  ғылыми жұмыстар жарық көре бастады. Онда әлеуметтік мәселелер, оларды шешу жолдары,  еңбектің тиімділігі, еңбектің шарттары, әлеуметтік құрылымдар,  материалдық жағдай.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80 жылдары әлеуметтік жоспарлау  жоспары қолданыла бастады, себебі әлеумсеттік  жоспарлаумен  ол кезде  толып  кеткен әлеуметтік мәселелерді шеше алмады.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технологияның классификациясы.  Әлеуметтік  жұмыстың технологияларын классификациялау әр түрлі  негіздерге байланысты: түрлерге, қолдану аймағына, деңгейіне байланысты.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Қолдану аймағына байланысты  әлеуметтік технологияларға негізделіне отырып бөлінеді, өндірістің экономикалық – аумақтық мәселелерін шешуге  қоғамдық – саяси, мәдени және әлеуметтің күнделікті мәселесін шешу. </w:t>
      </w:r>
    </w:p>
    <w:p w:rsidR="00CE492A" w:rsidRDefault="00CE492A" w:rsidP="00630D1F">
      <w:pPr>
        <w:spacing w:after="0" w:line="240" w:lineRule="auto"/>
        <w:ind w:firstLine="567"/>
        <w:jc w:val="both"/>
        <w:rPr>
          <w:rFonts w:ascii="Times New Roman" w:hAnsi="Times New Roman" w:cs="Times New Roman"/>
          <w:sz w:val="28"/>
          <w:szCs w:val="28"/>
          <w:lang w:val="kk-KZ"/>
        </w:rPr>
      </w:pPr>
    </w:p>
    <w:p w:rsidR="00CE492A" w:rsidRDefault="00CE492A"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w:t>
      </w:r>
      <w:r w:rsidR="00CE492A">
        <w:rPr>
          <w:rFonts w:ascii="Times New Roman" w:hAnsi="Times New Roman" w:cs="Times New Roman"/>
          <w:b/>
          <w:sz w:val="28"/>
          <w:szCs w:val="28"/>
          <w:lang w:val="kk-KZ"/>
        </w:rPr>
        <w:t>18</w:t>
      </w:r>
      <w:r w:rsidRPr="003E5A4E">
        <w:rPr>
          <w:rFonts w:ascii="Times New Roman" w:hAnsi="Times New Roman" w:cs="Times New Roman"/>
          <w:b/>
          <w:sz w:val="28"/>
          <w:szCs w:val="28"/>
          <w:lang w:val="kk-KZ"/>
        </w:rPr>
        <w:t>. Әлеуметтік жұмыстағы әлеуметтік технология ерекшелігі</w:t>
      </w:r>
    </w:p>
    <w:p w:rsidR="00630D1F" w:rsidRPr="006E5C92" w:rsidRDefault="00630D1F" w:rsidP="00630D1F">
      <w:pPr>
        <w:spacing w:after="0" w:line="240" w:lineRule="auto"/>
        <w:ind w:firstLine="567"/>
        <w:jc w:val="both"/>
        <w:rPr>
          <w:rFonts w:ascii="Times New Roman" w:hAnsi="Times New Roman" w:cs="Times New Roman"/>
          <w:b/>
          <w:sz w:val="28"/>
          <w:szCs w:val="28"/>
          <w:lang w:val="kk-KZ"/>
        </w:rPr>
      </w:pPr>
      <w:r w:rsidRPr="006E5C92">
        <w:rPr>
          <w:rFonts w:ascii="Times New Roman" w:hAnsi="Times New Roman" w:cs="Times New Roman"/>
          <w:b/>
          <w:sz w:val="28"/>
          <w:szCs w:val="28"/>
          <w:lang w:val="kk-KZ"/>
        </w:rPr>
        <w:t>Жоспары</w:t>
      </w:r>
    </w:p>
    <w:p w:rsidR="00630D1F" w:rsidRPr="006E5C92" w:rsidRDefault="00630D1F" w:rsidP="00630D1F">
      <w:pPr>
        <w:spacing w:after="0" w:line="240" w:lineRule="auto"/>
        <w:ind w:firstLine="567"/>
        <w:jc w:val="both"/>
        <w:rPr>
          <w:rFonts w:ascii="Times New Roman" w:hAnsi="Times New Roman" w:cs="Times New Roman"/>
          <w:b/>
          <w:sz w:val="28"/>
          <w:szCs w:val="28"/>
          <w:lang w:val="kk-KZ"/>
        </w:rPr>
      </w:pPr>
      <w:r w:rsidRPr="006E5C92">
        <w:rPr>
          <w:rFonts w:ascii="Times New Roman" w:hAnsi="Times New Roman" w:cs="Times New Roman"/>
          <w:b/>
          <w:sz w:val="28"/>
          <w:szCs w:val="28"/>
          <w:lang w:val="kk-KZ"/>
        </w:rPr>
        <w:t>Әлеуметтік жұмыстағы әлеуметтік технология түсінігі, мәні.</w:t>
      </w:r>
    </w:p>
    <w:p w:rsidR="00630D1F" w:rsidRPr="006E5C92" w:rsidRDefault="00630D1F" w:rsidP="00630D1F">
      <w:pPr>
        <w:spacing w:after="0" w:line="240" w:lineRule="auto"/>
        <w:ind w:firstLine="567"/>
        <w:jc w:val="both"/>
        <w:rPr>
          <w:rFonts w:ascii="Times New Roman" w:hAnsi="Times New Roman" w:cs="Times New Roman"/>
          <w:b/>
          <w:sz w:val="28"/>
          <w:szCs w:val="28"/>
          <w:lang w:val="kk-KZ"/>
        </w:rPr>
      </w:pPr>
      <w:r w:rsidRPr="006E5C92">
        <w:rPr>
          <w:rFonts w:ascii="Times New Roman" w:hAnsi="Times New Roman" w:cs="Times New Roman"/>
          <w:b/>
          <w:sz w:val="28"/>
          <w:szCs w:val="28"/>
          <w:lang w:val="kk-KZ"/>
        </w:rPr>
        <w:t>Әлеуметтік жұмыс компоненттеріндегі әлеуметтік технологиялар</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Әлеуметтік технология – бұл танымдық қызмет нәтижелерін қалай және қандай ретпен спецификалық операция жүргізу қажеттігін  зерттейтін ғылыми білім кеңістігі.</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Тар мағынада «әлеуметтік технологияның»  2 түсініктемесі бар:</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Біріншіден, әлеуметтік технология - бұл  қандай да бір нәтиже алуға қажеттіліктің пайда болуы негізінде нақты бір әлеуметтік объектіге мақсатты бағытталған процесс. Осыдан әлеуметтік технологияларды бір сапқа тізілген нақты прагматика деп атауға болады. Яғни әлеуметтік  технологиялардың мынадай  сатылары бар: 1) мақсат; 2) құрал; 3) нәтиже. Мақсат, құралдың координация және субординациясы, модельдеу және жобалау, критерий және баға жүйесі, мағыналы ұсыныстар және  сценарийлер, әлеуметтік ұйымдастыру. </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Екіншіден, әлеуметтік технологиялар бұл - әлеуметтік объектіге мақсатты бағытталған процессті зерттейтін теория, яғни осындай әсер етуге қажетті тиімді әдістер мен тәсілдерді өңдеп жасайды.  Бұларды жасау барысында әлеуметтік объект мағынасына мән бермейді. Әлеуметтік  объектілер қатарына әлеуметтік қатынастар, әлеуметтік әсер ету,  әлеуметтік топ, әлеуметтік институт,  әлеуметтік ұйым жатуы мүмкін.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объект әлеуметтік жүйенің бөлігі, және басқа әлеуметтік объектілермен тығыз байланысты болғандықтан, әлеуметтік объектінің кез-келген өзгерісі басқа әлеуметтік объектілердің өзгерісіне әкеліп соқтырады. Сондықтан әлеуметтік технология барлық  мүмкін болатын өзгерістерді ескеріп отыруы керек.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Жоғарыдағы айтып кеткендерге орай әлеуметтік технологиялар базалық және  бөліктік деп бөлінеді.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Базалық технологиялар әлеуметтік объектіні  стратегиялық (ұзақ мерзімге) жобалау. Базалық технологиялардың мәні: 1) жеке және қоғамдық, индивидуалды гармонизация; 2) табиғаты жағынан гуманизм нышаны бар </w:t>
      </w:r>
      <w:r w:rsidRPr="00630D1F">
        <w:rPr>
          <w:rFonts w:ascii="Times New Roman" w:hAnsi="Times New Roman" w:cs="Times New Roman"/>
          <w:sz w:val="28"/>
          <w:szCs w:val="28"/>
        </w:rPr>
        <w:lastRenderedPageBreak/>
        <w:t>мақсатты әлеуметтік технологияларды қолдану; 3) әлеуметтік субьектінің шығармашылық жіне белсенділік  мүмкіншіліктерінің дамуы.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Бөліктік формасы бұл әлеуметтік объектіге тактикалы-оперативті (қысқа мерзімді) әсер ету. Бұған әлеуметтік конструкция жасау, қарым – қатынас пен операцияны реттеу, әр түрлі деңгейде әлеуметтік өзара қарым-қатынасты оптимизациялау.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Бүгінгі күні әлеуметтік технология мәніне екі негізгі көзқарас қалыптасқан.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Біріншісі, Дж.Томастың  көзқарасы. Оның ойынша әлеуметтік технологиялардың  мәні әлеуметтік тәжірибенің әр түрлі бағытына әлеуметтік инновациялар  енгізгенде көрінеді екен. Оның ойынша инновациялық әлеуметтік технологияларға әлеуметтік зерттеулер, зерттеу бағдарламаларын өңдеу, модельдерді жасау, әлеуметтік эксперимент, жаңа әдістемелерді құру. Инновацияға оны шынайы жасайтын арнайы құралдар енеді. Әлеуметтік технологияларды жүзеге асыру – бұл: 1) әлеуметтік шындық пен әлеуметтік объектіге қорытынды жасау; 2) объектінің өзгерісіне қарай әлеуметтік технологияларды өңдеу; 3) әлеуметтік технологияларды тарату (еңгізу); 4)объекті ге технологиялық әсер етуден болған өзгерісті зерттеу; 5) әлеуметтік технологиялардың әсер ету барысынан шыққан нәтижені бағалау.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технологияларды қолдану қандай да болмасын тәжірибені іске қоспас бұрын осы іс-әрекеттің алдын-ала моделі, макеті, жобасы және т.б. жүзеге асыруға мүмкін болатын нұсқасы құрылады.  Әлеуметтік технология мүмкін болатын  тәжірибелік іс-әрекеттерді реттеп жүйелейді. Әлеуметтік технологияның мәні – не істеу керектігінде емес, қандай ретпен жүзеге асыруына көңіл бөледі. Әлеуметтік технология бұдан басқа тәжірибелік іс-әрекетті жобалап және болжап қана қоймай, оның салдарын да болжап жобалай алуы қажет. Сонымен, Дж.Томастың көзқарасы бойынша, әлеуметтік технология әлеуметтік әр түрлі тәжірибелерге әлеуметтік инновацияларды еңгізу инструменті ретінде қажет.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Екінші көзқарасты Н.С.Данакин ұсынған. Оның ойынша, әлеуметтік технологиялардың болуы әлеуметтік нақтылықпен байлансты. Себебі әлеуметтік технологиялар әлеуметтік процесстердің жылжуына себебші болады. Яғни, егер әлеуметтік технологияларды  операциялардың бір ізділігі ретінде қарастыратын болсақ, онда ол әлеуметтік процесс болып шығады. Осы көзқарас бойынша әлеуметтік технологиялардың мәні объективті және субъективті  жағдайларды ескере отырып, әлеуметтік процестің дамуын оптималды жобалау.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Қандай да болмасын мәселені шешу үшін әлеуметтік технологияға жоба құру қажеттігі туады, оның өзі бірнеше процестен тұрады: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процесстің қалыптасуы;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оны мақсатқа бағыттау;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оны оптимизациялау;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оның тұрақтылығын қамтамасыз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өзін-өзі реттеу механизмін жасау;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даму үшін оңтайлы жағдаймен қамтамасыз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  бұл қоғамдық құбылыс болғандықтан, әлеуметтік технологияларды  түрлі кеңістік нышандары бойынша бөледі: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қоғамды құқықтық қамтамасыз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саяси әкімшілік-билікті реттеу;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қоғамның экономикалық қызмет етуі;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компьютерлік байланыс бойынша бұқаралық ақпарат құралдарын ақапаратпен қамтамасыз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рухани-мәдени даму.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Жоғарыдағы классификация негізінде әлеуметтік жұмыстың технологиясы қоғамның барлық кеңістіктерінің қызмет етуін қамтамасыз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Тар мағынада әлеуметтік жұмыс – бұл мемлекет тарапынан кепілдеме беріліп аз қамтылған әлеуметтік көмекті қажет ететін халықтың әр түрлі категорияларына әлеуметтік көмек пен қолдауды  кешенді жүзеге асыру бағыты.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Қазіргі кезде елімізде әлеуметтік жұмыс жүйесінің институционализациясы жүріп жатыр. Перспективасында әлеуметтік қызметкердің қызмет кеңістігіне тек әлеуметтік көмекті қажет ететіндер ғана емес, сонымен қатар түгел әлеуметтік кеңістік жатады. Осыған орай әлеуметтік жұмысқа 3 кампонент енеді: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әлеуметтікжұмыс оқу пән ретінде;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ғылым ретінде;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кәсіби қызмет түрі ретінде.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1.Әлеуметтік жұмыстың технологиялары оқу пән ретінде.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оқу пән ретінде, оның технолгиялары тек білім ретінде емес, сонымен қатар ақпараттық және оқыту спецификасымен ерешеленеді. Әлеуметтік жұмысқа қызметкерлерді дайындауда оқу процесі технологияларына мемлекеттік стандарттар, бағдарламалар, оқу жоспарлары,  оқыту формалары мен әдістері енеді. Бұл жағдайда технология ретінде  оқу формаларына дәрістер, практикалық және лабораториялық сабақтар,  курстық және дипломдық жұмыстар жатады. Кең тараған технологияларға инновациялық оқу формалары білімді рейтингтік бақылау жүйесі, тестік тексеру, коллоквиумдар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Оқу пән ретінде әлеуметтік жұмыстың жалпы және жеке технологиялары бар. Жалпы технологиялар жүйесіне кез-келген әр түрлі халық категорияларымен жұмыс істеу барысында қолданылатын технологиялар: диагностика, алдын-алу, адаптация, реабилитация, коррекция, кеңес беру және т.б. 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жеке технологиялары қолдау мен көмекті қажет ететін нақты категориялар мен әлеуметтік страталарға қолданылады. Әлеуметтік жұмыстың жеке технологияларына: жұмыссыздармен, девиантты мінез-құлқы барлармен,  мүгедектермен, қарттармен, жасөспірімдермен, </w:t>
      </w:r>
      <w:r w:rsidRPr="00630D1F">
        <w:rPr>
          <w:rFonts w:ascii="Times New Roman" w:hAnsi="Times New Roman" w:cs="Times New Roman"/>
          <w:sz w:val="28"/>
          <w:szCs w:val="28"/>
        </w:rPr>
        <w:lastRenderedPageBreak/>
        <w:t xml:space="preserve">жастармен, аз қамтылғандармен, қашқындармен, бомждарен, миграттармен әлеуметтік жұмыс 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кәсіби қызмет түрі ретінде.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Кең мағынада әлеуметтік жұмыс технологиялары халықтың  барлық топтарына бағытталып халықтың өмір сүру деңгейін, әлеуметтік көмекті қажет ететін ададар санын төмендетуді көздейді.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Тар кәсіби мағынада тактикалық ерекшелікке ие әлеуметтік жұмыс технологиялары жатады. Елімізде экономикалық толық қанды дамымағандығының салдарынан әлеуметтік жұмыстың стратегиялық технологиялары жоқ. Мемлекеттік билік қазіргі  уақытта «өт сөндіруші» рөлінде жүр, яғни терең әлеуметтік көмекті қажетсінетін адамдарға көмек көрсетуде. Мысалы: адрестік көмек көрсету концепциясын жатқызуға болады. Әлеуметтік жұмыс ғылымы мамандарының басты мәселесі әлеуметтік жұмыс тәжірибесіне  сұранысқа ие әлеуметтік  технологияларды  және инновациялық технологияларды еңгізу болып табылады.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технологиялары ғылым ретінде.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технологияларының ғылым ретінде ерекшелігі қазіргі кезеңдегі әлеуметтік жұмыс технологияларының негізгі даму заңдылықтарын анықтап отыру. Сонымен қатар әлеуметтік жұмыстың перспективасын, жаңа бағыттарын, және болашақтағы даму тенденциясын болжайды. Алынған нәтиже негізінде ғылыми анализ жасалып, солардың нәтижесінде әлеуметтік жұмыстың инновациялық технологиялары өңделеді.</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Pr>
          <w:rFonts w:ascii="Times New Roman" w:hAnsi="Times New Roman" w:cs="Times New Roman"/>
          <w:b/>
          <w:sz w:val="28"/>
          <w:szCs w:val="28"/>
          <w:lang w:val="kk-KZ"/>
        </w:rPr>
        <w:t>19</w:t>
      </w:r>
      <w:r w:rsidRPr="00CE492A">
        <w:rPr>
          <w:rFonts w:ascii="Times New Roman" w:hAnsi="Times New Roman" w:cs="Times New Roman"/>
          <w:b/>
          <w:sz w:val="28"/>
          <w:szCs w:val="28"/>
        </w:rPr>
        <w:t>. Әлеуметтік жұмыс модельдерінің технологиялық ерекшеліктері</w:t>
      </w:r>
    </w:p>
    <w:p w:rsidR="00630D1F" w:rsidRPr="00CE492A" w:rsidRDefault="00630D1F" w:rsidP="00630D1F">
      <w:pPr>
        <w:spacing w:after="0" w:line="240" w:lineRule="auto"/>
        <w:ind w:firstLine="567"/>
        <w:jc w:val="both"/>
        <w:rPr>
          <w:rFonts w:ascii="Times New Roman" w:hAnsi="Times New Roman" w:cs="Times New Roman"/>
          <w:b/>
          <w:sz w:val="28"/>
          <w:szCs w:val="28"/>
          <w:lang w:val="kk-KZ"/>
        </w:rPr>
      </w:pPr>
      <w:r w:rsidRPr="00CE492A">
        <w:rPr>
          <w:rFonts w:ascii="Times New Roman" w:hAnsi="Times New Roman" w:cs="Times New Roman"/>
          <w:b/>
          <w:sz w:val="28"/>
          <w:szCs w:val="28"/>
        </w:rPr>
        <w:t>Жоспары</w:t>
      </w:r>
      <w:r w:rsidR="00CE492A">
        <w:rPr>
          <w:rFonts w:ascii="Times New Roman" w:hAnsi="Times New Roman" w:cs="Times New Roman"/>
          <w:b/>
          <w:sz w:val="28"/>
          <w:szCs w:val="28"/>
          <w:lang w:val="kk-KZ"/>
        </w:rPr>
        <w:t>:</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Жүйелік теория және оның әлеуметтік жұмыс тәжірибесіне тигізетін әсері</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Өмір, шешуші, әлеуметтік-радикалды, марксистік модель</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жұмыста  жүйелік идеялар  Берталанфидің жалпы әлеуметтік теория жүйесінен бастау алады. Жалпы жүйе деген ұғым алғаш рет биолигия ғылымында қолданылған. Сол кезде биология ғылымында барлық организмдер жүйешіктерден құралған жүйелер деген. Осы теориялар жүйесіне сәйкес, әлеуметтік жүйе нақты емес тұтастықты білдіріп, қарым-қатынас, адамдар тәртібі мен қоғамдастықтарынан тұратын нақты тұрақты формалар.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Жуйе теориясының негізінде әлеуметтік қызметкер  клиентті қоршаған әсер етуші факторларды анықтайды. Осыған орай әлеуметтік қызметкер клиентпен қосыла отырып клиентке көмек көрсетудің әртүрлі жолдарын іздестіре бастайды.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қызметкер мен әлеуметтанушыларға теориялар жүйесі әлеуметтік тәртібінде ауытқушылық бар адамдармен күрес ретінде түрлі бағдарламаларды өңдеуге септігін тигізеді. Бұл бағдарламаларды қолдану </w:t>
      </w:r>
      <w:r w:rsidRPr="00630D1F">
        <w:rPr>
          <w:rFonts w:ascii="Times New Roman" w:hAnsi="Times New Roman" w:cs="Times New Roman"/>
          <w:sz w:val="28"/>
          <w:szCs w:val="28"/>
        </w:rPr>
        <w:lastRenderedPageBreak/>
        <w:t>барысында түрлі әлеуметтік  мекемелердің қатысуы көзделеді.  Теориялар жүйесі  әртүрлі әлеуметтік факторлар мен әлеуметтік процесстер арасындағы әлеуметтік байланыстарды анықтайды, бірақ әлеуметтік қызметкерге сол себептерді шешу жолдарын , амалдарын және пайда болған қорытынды нәтижесін қадағалауын көрсетпейді.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тәжірибесінде әлеуметтік көмекті қамтамасыз ететін, клиентке әсер ететін теориялық  тұжырымдамалар жүйесінің рөлін үлкен алқап ретінде елестетуге болады.  Осы жүйелерден дискомфорт жағдайындағы клиенттің мәселесін шешуге араласатын, нақты факторларға негізделетін әлеуметтік жұмыс тәжірибесінің модельдері пайда болады. Қазіргі кезде теориялар жүйесі әлеуметтік қамсыздандыру, мемлекеттік және аумақтық халықты әлеуметтік қорғау тұжырымдамаларын өңдеуде кең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жұмыстың шешуші моделі.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жұмыстың бұл  моделі бсқа модельдерден ерекшеленіп спецификалық мінездемеге ие.  Оның қалыптасу негізіне қоғамның  жеке мүшесіне жағымсыз әсер ету факторын төмендету енеді. Бұл модель көбіне отбасымен жұмыс барысында қолданылады, себебі отбасы мүшелерінің бір біріне қолдау көрстеуі олардың әлеуметтік дамуын белсендендіру мүмкін.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Шешуші модель көмек сұрап келгендердің барлығына  көмек көрсетуге бағытталған. Алайда көптеген потенциалды клиенттер  әлеуметтік көмек көрсету қызметінен көмек сұрау ниетінен айырылған. Мысалы: әлеуметтік көмек көрсету қызметіне қандай да болмасын көмек сұрап келген адам қызметкерлер тарапынан өзінің сұранымына  жағымсыз жауап алатын жағдайды жатқызуға болады. Адам өз мәселесін толық түсініп оны жан-жақты қарастыру керектігін, және оны қандай жолмен шешу керетігін анықтай алмаған жағдайда әлеуметтік қызмет көрсету мекемесінің клиентіне айналады.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Қазіргі кезде  әлеуметтік қызмет көрсету мекемесінің клиентіне нақты адам топтарын жатқызамыз(аз қамтылғандар, жалғызбастылар, қарттар және т.б.). кейбір топтарда стереотипті көзқарас қалыптасқан, яғни олар  әлеуметтік қызмет көрсету мекемесінің клиенті болу бұл ұятты құбылыс деп санайды. Көптеген адамдар  әлеуметтік қызмет көрсету мекемесінің клиенттеріне менсінбеушілікпен қарап, кемсітіп отырады.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шешуші стратегиясы  әр түрлі категорияларға қолдау көрсетумен қатар, көмек сұрап келген клиенттерге де  негативті қарым-қатынасты жақсартумен айналысады.  Әлеуметтік жұмыс тәжірибесінің шешуші моделінің негізгі мәселесіне клиенттерге  пайда болған  мәселелерді шешуге  жеке өзіндік  потенциалды бағалай білуді үйрету.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Осы мақсатпен клиент өз мәселелерін шешу үшін арнайы оқытылады және үйретіледі. Бұл жағдайда «серіктестік қарым-қатынас» технологиясы қолданылады.  Бұл технологияның мақсаты алғаш клиентпен кездесу барысында оның негативті реакциясын жеңе білу болып табылады. Негативизм ерте бала шақтан бастау алатынын, және бала шақтағы теріс тәжірибемен байланысты екендігін ескеріп, негативизмнің пайда болуын анықтау керек ( отбасының кедей екендігіне, немесе ата-аналардың </w:t>
      </w:r>
      <w:r w:rsidRPr="00630D1F">
        <w:rPr>
          <w:rFonts w:ascii="Times New Roman" w:hAnsi="Times New Roman" w:cs="Times New Roman"/>
          <w:sz w:val="28"/>
          <w:szCs w:val="28"/>
        </w:rPr>
        <w:lastRenderedPageBreak/>
        <w:t xml:space="preserve">мүгедектігіне ұялу, қандай да бір этникалық топқа жату, әлсіз денсаулық, дамудың ақырын жүруі және т.б.). Осының  бәрі клиенттің әлеуметік рөлдерді орындау тиімділігін төмендетеді. Негативті блоктарды анықтап, оларды жоя бастаған соң, мәселесін шешуге талпынған клиентке қолдау көрсету керек.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қызметкер мен клиент арасындағы қарым-қатынас негізінде офицалды қызмет орындарына, өз күшіне деген сенімсіздік жойылу керек. Әсіресе клиентте мұндай сезім бірінші мүмкіндіктің іске аспай қалуынан пайда болуы мүмкін. Әлеуметтік қызметкер  клиенттің әлеуметтік-мәдени  ерекшеліктерін,  мотивацияларын ескеріп отыруы тиіс. Бұл әлеуметтік қызметкер клиентпен жұмыс барысында бірнеше функцияны атқаратынын білдіреді: консультант (клиентте өзін-өзі бағалау сезімін тудырады), оқытушы (өзі туралы ақпараттарды алуға көмектеседі), тәрбиелеуші (клиентте өзінің спецификалық мәселелерін шешуде әлеуметтік дағды қалыптасады). Әлеуметтік жұмыстың шешуші моделі отбасы, микрорайон, қоғамдастықта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жұмыстың әлеуметтік – радикалды моделі.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 радикалды модельдің негізіне қорғау және «билікке ие болу», «әлеуметтік адвокатура», деңгейдің жоғарылауы және әр түрлі әлеуметтік топ өкілдерінің  өзіндік сана сезімін дамытуды ұйымдастыру енеді. Клиентті  қорғау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моделі  адам құқықтарын қорғау қозғалысының бөлігі болып табылады (расизмге, қарсы ұлттық қысымшылық сонымен қатар, ұзақ уақытқа сотталған қылмыскерлер және т.б.жатады).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Қазіргі кезде  әлеуметтік – радикалды моделге кірмейтін маңызды бөлік бар, ол: «өкілеттілікті бөлу беру». Бұл модель клиенттерге көмек көрсету психологиясын сипаттамайды. Клиентке дербестік бере отырып, оның өз өмірін жеке индивидуалды бағалауына мүмкіндік береді. Жеке жауапкершілікпен өзін өзі бақылауды жоғарлату мақсатындағы өкілеттілікті бөліп беру технологиясы әлеуметтік жұмыстың когнитевті және гуманисті әдістер.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бұл моделі клиенттің әлеуметтік және индивидуалды субъектівтілігін дамытуға бағытталған.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Марксистік моделі.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бұл моделдің негізіне қоғамдағы позитивті өзгерістерге бағыттылып және клиенттің сана сезімін жоғарлататын біріккен ұжымдық қызметті жүзеге асыруға мүмкіндік беретін әлеуметтік қызметкердің, белгілі бір күшке ие іс әрекеті жатыр. Бірақ, бұл күштің бағыттары, бұл моделдің әр түрлі модификацияларында түрліше қарастырылады, мысалы, бір жағдайда әлеуметтік қызметкердің функциясы әлеуметтік қадағалау болса, басқасында әлеуметтік «стабилизатор», әлеуметтік «адвокат», әлеуметтік «дәрігер», әлеуметтік «педагог». Әлеуметтік жұмыстың Марксистік моделі құрылымдық деңгейде дамыды. Оның негізіне КСРО-ға тәуелді дәстүрлі мекемелер кұрды:денсаулық сақтау министерлігі, ішкі істер департаменті білім, комуналды шаруашылық және т.б. Әлеуметтік </w:t>
      </w:r>
      <w:r w:rsidRPr="00630D1F">
        <w:rPr>
          <w:rFonts w:ascii="Times New Roman" w:hAnsi="Times New Roman" w:cs="Times New Roman"/>
          <w:sz w:val="28"/>
          <w:szCs w:val="28"/>
        </w:rPr>
        <w:lastRenderedPageBreak/>
        <w:t xml:space="preserve">жұмыстың марксистік моделінің психоәлеуметтік деңгеймен толықтырылуы, қазіргі қоғамның әлеуметтік мәселелерін шешуге мүмкіндік туғызады. Мысал ретінде, Швецияны алуға болады, онда әлеуметтік жұмыстың құрылымдық және психоәлеуметтік  деңгейінің біріктірілуі 30 жыл бойы жүзеге асырылған. Клиенттерге әлеуметтік көмек көрсету әлеуметтік жұмыс теориясы мен практикасында психологияда, педагогикада, әлеуметтік жобалау технологияларына түрлі методикаларға сұраныс тудырды.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20 ғасырдың 60 жылдарынан бастап  әлеуметтік жұмыс практикасының дамуы барысында, әлеуметтік терапияны тиімді қолданып, жетістікке жету үшін, клиент әсерді әлеуметтік қызметкерден ғана емес, сонымен қатар жалпы қоғамнан, отбасы, көрші, таныстардан  алу керектігі көрсетілген.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тәжірибесіндегі экологиялық теорияның «Өмір моделі»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теориялық жүйесінде  әр түрлі ғылымдардың объектісіне айналатын, пәнаралық  ерекшелігі бар  мәселелерді бөліп көрсетуге болады. Т.Парсонс әлеуметтік жүйе мен организм арасында белгілі бір шекара қою керектігін ұсынған. Яғни психологиялық және әлеуметтік сала бір-бірінен дербес болу керек деген. Егер де әлеуметтік кеңістікте мәселе туындайтын болса, психологиялық жүйе адамды қорғап қалады деген. Егер де осы жүйе бұзылатын жағдай болса, тұлғаның дезадаптациясына әкеліп соқтырады. Мұндай әлеуметтік-психологиялық мәселелерге статустың өзгеруі, жеке-тұлғалық кеңістіктің қайта құрылуыжатады (қашқындар, мигранттар және эмигранттар).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қызметкер клиентпен  психоәлеуметтік жұмыс жүргізу барысында,  қоғамдағы әсер ететінәлеуметтік факторларды және шарттарды, екінші жағынан – жаңа өмір ортасына тиімдіі бейімделу  механизмдерін, үшінші жағынан – клиенттерде дербес түрде бейімделу дағдыларын қалыптастыруға үйрету қажет. Осылайша әлеуметтік қызметкер осы модельді қолдана отырып клиентке мәселені шешуге көмектеседі және өмір сүру кеңістігіне де әсер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Pr>
          <w:rFonts w:ascii="Times New Roman" w:hAnsi="Times New Roman" w:cs="Times New Roman"/>
          <w:b/>
          <w:sz w:val="28"/>
          <w:szCs w:val="28"/>
          <w:lang w:val="kk-KZ"/>
        </w:rPr>
        <w:t>20</w:t>
      </w:r>
      <w:r w:rsidRPr="00CE492A">
        <w:rPr>
          <w:rFonts w:ascii="Times New Roman" w:hAnsi="Times New Roman" w:cs="Times New Roman"/>
          <w:b/>
          <w:sz w:val="28"/>
          <w:szCs w:val="28"/>
        </w:rPr>
        <w:t>. Әлеуметтік жұмыс әдістері мен технологиясы: өзіндік байланысы</w:t>
      </w:r>
    </w:p>
    <w:p w:rsidR="00630D1F" w:rsidRPr="00CE492A" w:rsidRDefault="00630D1F" w:rsidP="00630D1F">
      <w:pPr>
        <w:spacing w:after="0" w:line="240" w:lineRule="auto"/>
        <w:ind w:firstLine="567"/>
        <w:jc w:val="both"/>
        <w:rPr>
          <w:rFonts w:ascii="Times New Roman" w:hAnsi="Times New Roman" w:cs="Times New Roman"/>
          <w:b/>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«Технология», «әдіс»  ұғымдары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Әлеуметтік жұмыс әдісі мен технологиясының байланысы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 — (гр. «техне», көркемөнер, шеберлік, «лойке» – ақылдылық, ішкі заңдылық, ізділік дегенді білдіреді) бір нәрсеге әсер етуде қолданылатын әдістер жиынтығы. Технология бұл объектінің сапалы түрде қызмет етуіне қолданылатын әдістер мен тәсілдер жүйесі. Бұл түсінік өндіріс саласында қалыптасқан.</w:t>
      </w:r>
    </w:p>
    <w:p w:rsidR="00CE492A"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lastRenderedPageBreak/>
        <w:t>Өндіріс саласында технология деп -  өнім алу үшін керекті материалдарды өндеу әдістері мен өнім шыгаруға керекті жүйелі процесс аталады.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CE492A">
        <w:rPr>
          <w:rFonts w:ascii="Times New Roman" w:hAnsi="Times New Roman" w:cs="Times New Roman"/>
          <w:sz w:val="28"/>
          <w:szCs w:val="28"/>
          <w:lang w:val="kk-KZ"/>
        </w:rPr>
        <w:t>Кез келген технологияның (өндірістік, әлеуметтік) негізгі бөлігі - түпкі нәтижені мұқият анықтау және оған жету.</w:t>
      </w:r>
      <w:r w:rsidRPr="00CE492A">
        <w:rPr>
          <w:rFonts w:ascii="Times New Roman" w:hAnsi="Times New Roman" w:cs="Times New Roman"/>
          <w:sz w:val="28"/>
          <w:szCs w:val="28"/>
          <w:lang w:val="kk-KZ"/>
        </w:rPr>
        <w:br/>
      </w:r>
      <w:r w:rsidRPr="003E5A4E">
        <w:rPr>
          <w:rFonts w:ascii="Times New Roman" w:hAnsi="Times New Roman" w:cs="Times New Roman"/>
          <w:sz w:val="28"/>
          <w:szCs w:val="28"/>
          <w:lang w:val="kk-KZ"/>
        </w:rPr>
        <w:t xml:space="preserve">Процестің жобасы жақсы болса, шығарылатын өнімнің қандай болатындығы анықталса, оны жасау құралдары белгіленсе, жағдай жасалса, онда өндірістік  және әлеуметтік саладағы процестер "технология" деген атауға ие болады. Әлеуметтік технология термині жаңа термин. Ең алғаш «әлеуметтік технология» ұғымын 1976ж. </w:t>
      </w:r>
      <w:r w:rsidRPr="00630D1F">
        <w:rPr>
          <w:rFonts w:ascii="Times New Roman" w:hAnsi="Times New Roman" w:cs="Times New Roman"/>
          <w:sz w:val="28"/>
          <w:szCs w:val="28"/>
        </w:rPr>
        <w:t>Н.Стефанова «Общественные науки и социальная технология» атты еңбегінде қолданған. Әлеуметтік технология – бұл қоғамдық қатынастарға жетудің нақты тәсілі, оның мәні операциялық қызметтің жүзеге асырылуы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Технологияның артықшылықтары. Әдістемеге қарағанда технологияның артықшылықтары көп.</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Біріншіден, технологияда түпкі нәтиже дәл анықталады. Дәстүрлі педагогикада мақсатқа жету жолдары анық болмайды. Тсхнологияда мақсат негізгі болғандықтан, оны дәл анықтауға мүмкіндік бар.</w:t>
      </w:r>
      <w:r w:rsidRPr="00630D1F">
        <w:rPr>
          <w:rFonts w:ascii="Times New Roman" w:hAnsi="Times New Roman" w:cs="Times New Roman"/>
          <w:sz w:val="28"/>
          <w:szCs w:val="28"/>
        </w:rPr>
        <w:br/>
        <w:t xml:space="preserve">       Екіншіден, мақсат диагностикаға сүйеніп қойылғандықтан, оған жету үшін істелетін жұмыстардың нәтижесі объективтік әдістер арқылы тексеріледі.</w:t>
      </w:r>
      <w:r w:rsidRPr="00630D1F">
        <w:rPr>
          <w:rFonts w:ascii="Times New Roman" w:hAnsi="Times New Roman" w:cs="Times New Roman"/>
          <w:sz w:val="28"/>
          <w:szCs w:val="28"/>
        </w:rPr>
        <w:br/>
        <w:t xml:space="preserve">       Үшіншіден, мұғалім дайындықсыз оқыту процесін жүзеге асыра алмайды.</w:t>
      </w:r>
      <w:r w:rsidRPr="00630D1F">
        <w:rPr>
          <w:rFonts w:ascii="Times New Roman" w:hAnsi="Times New Roman" w:cs="Times New Roman"/>
          <w:sz w:val="28"/>
          <w:szCs w:val="28"/>
        </w:rPr>
        <w:br/>
        <w:t xml:space="preserve">       Төртіншіден, әдістемеде сабақ жоспарлары - мұғалімнің жоспары, оқыту процесінде жұмыс істейтін мұғалім. Ал технологияда оқушылардың оқу іс-әрекетінің тұрл ері және мазмұны көрсетілген жоба жасалады. Әдістеме бойынша әр мұғалім сабақ жоспарын өзінше жасайды, демек сабақта оқушылардың іс-әрекеті де түрліше ұйымдастырылады.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 Өндірістік және әлеуметтік технологиялардың айырмашылықтары.               Технологиялар өндірістік және әлеуметтік деп екіге болінеді. Өндірістікке табиғи шикізаттарды (мұнай, ағаш, т.б.) оңдеу технологиясы немесе одан алынған өнімдер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технологияда адаммен жұмыс істеліп, оның басты бір немесе бірнеше қасиеттері өзгертіледі. Әлеуметтік технологияға әлеуметтік жұмыстағы клиентпен жұмыс жүргізу  технологияларын  жатқызуға болады. Ол әлеуметтік технологияның өндірістік технологиядан көп айырмашылығы бар. Басты айырмашылығы - өндірістік технологияның нақты жүйелі операциялардан тұруында. Бір жерде өзгеріс болса, іс-қимылдардық орындары алмастырылып, нәтиже төмендейді.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технологияда түрлі шараларды іріктеу жақсы нәтиженің кепілі емес, себебі адамға одан басқа да жағдайлар әсер етеді. Сондықтан әлеуметтік технологияға нақты іріктелген процестердің жүйесі деп анықтама беруге болмайды. Әлеуметтік технологияда кері байланыс орасан зор рөл атқарады. Мысалы, әлеуметтік қызметкер клиентпен жұмыс барысында одан кері байланыс алу керек , сонда ғана әлеуметтік тиімді нәтижеге жетуге </w:t>
      </w:r>
      <w:r w:rsidRPr="00630D1F">
        <w:rPr>
          <w:rFonts w:ascii="Times New Roman" w:hAnsi="Times New Roman" w:cs="Times New Roman"/>
          <w:sz w:val="28"/>
          <w:szCs w:val="28"/>
        </w:rPr>
        <w:lastRenderedPageBreak/>
        <w:t xml:space="preserve">болады. Яғни әлеуметтік қызметкер көмек көрсету мақсатында қолданған әдістерде клиент оң нәтиже көрсетуі тиіс.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Әдіс , </w:t>
      </w:r>
      <w:hyperlink r:id="rId16" w:tooltip="Метод" w:history="1">
        <w:r w:rsidRPr="00630D1F">
          <w:rPr>
            <w:rFonts w:ascii="Times New Roman" w:hAnsi="Times New Roman" w:cs="Times New Roman"/>
            <w:sz w:val="28"/>
            <w:szCs w:val="28"/>
          </w:rPr>
          <w:t>метод</w:t>
        </w:r>
      </w:hyperlink>
      <w:r w:rsidRPr="00630D1F">
        <w:rPr>
          <w:rFonts w:ascii="Times New Roman" w:hAnsi="Times New Roman" w:cs="Times New Roman"/>
          <w:sz w:val="28"/>
          <w:szCs w:val="28"/>
        </w:rPr>
        <w:t xml:space="preserve"> (</w:t>
      </w:r>
      <w:hyperlink r:id="rId17" w:tooltip="Грек тілі" w:history="1">
        <w:r w:rsidRPr="00630D1F">
          <w:rPr>
            <w:rFonts w:ascii="Times New Roman" w:hAnsi="Times New Roman" w:cs="Times New Roman"/>
            <w:sz w:val="28"/>
            <w:szCs w:val="28"/>
          </w:rPr>
          <w:t>гр.</w:t>
        </w:r>
      </w:hyperlink>
      <w:r w:rsidRPr="00630D1F">
        <w:rPr>
          <w:rFonts w:ascii="Times New Roman" w:hAnsi="Times New Roman" w:cs="Times New Roman"/>
          <w:sz w:val="28"/>
          <w:szCs w:val="28"/>
        </w:rPr>
        <w:t xml:space="preserve"> methodes зерттеу не тану жолы, бір нәрсеге жетудің жолы)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көздеген </w:t>
      </w:r>
      <w:hyperlink r:id="rId18" w:tooltip="Мақсат" w:history="1">
        <w:r w:rsidRPr="00630D1F">
          <w:rPr>
            <w:rFonts w:ascii="Times New Roman" w:hAnsi="Times New Roman" w:cs="Times New Roman"/>
            <w:sz w:val="28"/>
            <w:szCs w:val="28"/>
          </w:rPr>
          <w:t>мақсатқа</w:t>
        </w:r>
      </w:hyperlink>
      <w:r w:rsidRPr="00630D1F">
        <w:rPr>
          <w:rFonts w:ascii="Times New Roman" w:hAnsi="Times New Roman" w:cs="Times New Roman"/>
          <w:sz w:val="28"/>
          <w:szCs w:val="28"/>
        </w:rPr>
        <w:t xml:space="preserve"> жетудің тәсілі, </w:t>
      </w:r>
      <w:hyperlink r:id="rId19" w:tooltip="Тәртіп" w:history="1">
        <w:r w:rsidRPr="00630D1F">
          <w:rPr>
            <w:rFonts w:ascii="Times New Roman" w:hAnsi="Times New Roman" w:cs="Times New Roman"/>
            <w:sz w:val="28"/>
            <w:szCs w:val="28"/>
          </w:rPr>
          <w:t>тәртіпке</w:t>
        </w:r>
      </w:hyperlink>
      <w:r w:rsidRPr="00630D1F">
        <w:rPr>
          <w:rFonts w:ascii="Times New Roman" w:hAnsi="Times New Roman" w:cs="Times New Roman"/>
          <w:sz w:val="28"/>
          <w:szCs w:val="28"/>
        </w:rPr>
        <w:t xml:space="preserve"> келтірген </w:t>
      </w:r>
      <w:hyperlink r:id="rId20" w:tooltip="Қызмет" w:history="1">
        <w:r w:rsidRPr="00630D1F">
          <w:rPr>
            <w:rFonts w:ascii="Times New Roman" w:hAnsi="Times New Roman" w:cs="Times New Roman"/>
            <w:sz w:val="28"/>
            <w:szCs w:val="28"/>
          </w:rPr>
          <w:t>қызмет</w:t>
        </w:r>
      </w:hyperlink>
      <w:r w:rsidRPr="00630D1F">
        <w:rPr>
          <w:rFonts w:ascii="Times New Roman" w:hAnsi="Times New Roman" w:cs="Times New Roman"/>
          <w:sz w:val="28"/>
          <w:szCs w:val="28"/>
        </w:rPr>
        <w:t xml:space="preserve"> жүйесі. Әдіс </w:t>
      </w:r>
      <w:hyperlink r:id="rId21" w:tooltip="Философия" w:history="1">
        <w:r w:rsidRPr="00630D1F">
          <w:rPr>
            <w:rFonts w:ascii="Times New Roman" w:hAnsi="Times New Roman" w:cs="Times New Roman"/>
            <w:sz w:val="28"/>
            <w:szCs w:val="28"/>
          </w:rPr>
          <w:t>философияда</w:t>
        </w:r>
      </w:hyperlink>
      <w:r w:rsidRPr="00630D1F">
        <w:rPr>
          <w:rFonts w:ascii="Times New Roman" w:hAnsi="Times New Roman" w:cs="Times New Roman"/>
          <w:sz w:val="28"/>
          <w:szCs w:val="28"/>
        </w:rPr>
        <w:t xml:space="preserve"> зерттелетін нәрсенің ойша нұсқасын жасау үшін қажетті таным құралы болып табылады. Педагогика саласында әдіс - нақты бір міндетті шешуге арналған әрекетті </w:t>
      </w:r>
      <w:hyperlink r:id="rId22" w:tooltip="Практика (әлі жазылмаған)" w:history="1">
        <w:r w:rsidRPr="00630D1F">
          <w:rPr>
            <w:rFonts w:ascii="Times New Roman" w:hAnsi="Times New Roman" w:cs="Times New Roman"/>
            <w:sz w:val="28"/>
            <w:szCs w:val="28"/>
          </w:rPr>
          <w:t>практикалық</w:t>
        </w:r>
      </w:hyperlink>
      <w:r w:rsidRPr="00630D1F">
        <w:rPr>
          <w:rFonts w:ascii="Times New Roman" w:hAnsi="Times New Roman" w:cs="Times New Roman"/>
          <w:sz w:val="28"/>
          <w:szCs w:val="28"/>
        </w:rPr>
        <w:t xml:space="preserve"> не </w:t>
      </w:r>
      <w:hyperlink r:id="rId23" w:tooltip="Теория" w:history="1">
        <w:r w:rsidRPr="00630D1F">
          <w:rPr>
            <w:rFonts w:ascii="Times New Roman" w:hAnsi="Times New Roman" w:cs="Times New Roman"/>
            <w:sz w:val="28"/>
            <w:szCs w:val="28"/>
          </w:rPr>
          <w:t>теориялық</w:t>
        </w:r>
      </w:hyperlink>
      <w:r w:rsidRPr="00630D1F">
        <w:rPr>
          <w:rFonts w:ascii="Times New Roman" w:hAnsi="Times New Roman" w:cs="Times New Roman"/>
          <w:sz w:val="28"/>
          <w:szCs w:val="28"/>
        </w:rPr>
        <w:t xml:space="preserve"> тұрғыдан игерудің біршама біркелкі тәсілдерінің, операцияларының жиынтығы. </w:t>
      </w:r>
      <w:hyperlink r:id="rId24" w:tooltip="Педагогика" w:history="1">
        <w:r w:rsidRPr="00630D1F">
          <w:rPr>
            <w:rFonts w:ascii="Times New Roman" w:hAnsi="Times New Roman" w:cs="Times New Roman"/>
            <w:sz w:val="28"/>
            <w:szCs w:val="28"/>
          </w:rPr>
          <w:t>Педагогикада</w:t>
        </w:r>
      </w:hyperlink>
      <w:r w:rsidRPr="00630D1F">
        <w:rPr>
          <w:rFonts w:ascii="Times New Roman" w:hAnsi="Times New Roman" w:cs="Times New Roman"/>
          <w:sz w:val="28"/>
          <w:szCs w:val="28"/>
        </w:rPr>
        <w:t xml:space="preserve"> білім беру мен </w:t>
      </w:r>
      <w:hyperlink r:id="rId25" w:tooltip="Тәрбие" w:history="1">
        <w:r w:rsidRPr="00630D1F">
          <w:rPr>
            <w:rFonts w:ascii="Times New Roman" w:hAnsi="Times New Roman" w:cs="Times New Roman"/>
            <w:sz w:val="28"/>
            <w:szCs w:val="28"/>
          </w:rPr>
          <w:t>тәрбие</w:t>
        </w:r>
      </w:hyperlink>
      <w:r w:rsidRPr="00630D1F">
        <w:rPr>
          <w:rFonts w:ascii="Times New Roman" w:hAnsi="Times New Roman" w:cs="Times New Roman"/>
          <w:sz w:val="28"/>
          <w:szCs w:val="28"/>
        </w:rPr>
        <w:t xml:space="preserve"> әдістерін жасау мен оларды жіктеу проблемасы негізгілердің бірі болып табылады. Әлеуметтік жұмыста – әдіс- клиент мәселесін максималды шешу барысында, мақсатқа қысқа жол табуда қолданылатын амалдар жиынтығы деп түсіндіріледі.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әдіс - саяси шынайылықты зерттеудің анағұрлым іргелі әдістерінің бірі. Ол белгілі бір жалпы-әлеуметтік теорияға негізделуі керек: саяси шынайылықтың (қондырманың) қоғамның </w:t>
      </w:r>
      <w:hyperlink r:id="rId26" w:tooltip="Әлеуметтік-экономикалық (әлі жазылмаған)" w:history="1">
        <w:r w:rsidRPr="00630D1F">
          <w:rPr>
            <w:rFonts w:ascii="Times New Roman" w:hAnsi="Times New Roman" w:cs="Times New Roman"/>
            <w:sz w:val="28"/>
            <w:szCs w:val="28"/>
          </w:rPr>
          <w:t>әлеуметтік-экономикалық</w:t>
        </w:r>
      </w:hyperlink>
      <w:r w:rsidRPr="00630D1F">
        <w:rPr>
          <w:rFonts w:ascii="Times New Roman" w:hAnsi="Times New Roman" w:cs="Times New Roman"/>
          <w:sz w:val="28"/>
          <w:szCs w:val="28"/>
        </w:rPr>
        <w:t xml:space="preserve"> құрылымынан қатаң тәуелділігін анықтайтын қоғамдық дамудың </w:t>
      </w:r>
      <w:hyperlink r:id="rId27" w:tooltip="Марксистік тұжырым (әлі жазылмаған)" w:history="1">
        <w:r w:rsidRPr="00630D1F">
          <w:rPr>
            <w:rFonts w:ascii="Times New Roman" w:hAnsi="Times New Roman" w:cs="Times New Roman"/>
            <w:sz w:val="28"/>
            <w:szCs w:val="28"/>
          </w:rPr>
          <w:t>марксистік тұжырымы</w:t>
        </w:r>
      </w:hyperlink>
      <w:r w:rsidRPr="00630D1F">
        <w:rPr>
          <w:rFonts w:ascii="Times New Roman" w:hAnsi="Times New Roman" w:cs="Times New Roman"/>
          <w:sz w:val="28"/>
          <w:szCs w:val="28"/>
        </w:rPr>
        <w:t xml:space="preserve">; саяси дамуды көп факторлы процесс ретінде қарастыратын әртүрлі </w:t>
      </w:r>
      <w:hyperlink r:id="rId28" w:tooltip="Позитив" w:history="1">
        <w:r w:rsidRPr="00630D1F">
          <w:rPr>
            <w:rFonts w:ascii="Times New Roman" w:hAnsi="Times New Roman" w:cs="Times New Roman"/>
            <w:sz w:val="28"/>
            <w:szCs w:val="28"/>
          </w:rPr>
          <w:t>позитивтік</w:t>
        </w:r>
      </w:hyperlink>
      <w:r w:rsidRPr="00630D1F">
        <w:rPr>
          <w:rFonts w:ascii="Times New Roman" w:hAnsi="Times New Roman" w:cs="Times New Roman"/>
          <w:sz w:val="28"/>
          <w:szCs w:val="28"/>
        </w:rPr>
        <w:t xml:space="preserve"> мектептер; әртүрлі елдердегі саяси процестерді тұйықталған жүйе ретінде қарастыратын қоғамдық дамудың тарихи-мәдени түжырымдамасы. Әлеуметтік әдістің құндылығы оның саяси өзгерістердің себебін тереңнен іздеуге негізделген қайнар көзі ретінде адамдардың әлеуметтік жіктемелілігінен шығатын мүдделер алуандығы. Бұл әдіс негізгі әдістердің бірі ретінде </w:t>
      </w:r>
      <w:hyperlink r:id="rId29" w:tooltip="Саяси (әлі жазылмаған)" w:history="1">
        <w:r w:rsidRPr="00630D1F">
          <w:rPr>
            <w:rFonts w:ascii="Times New Roman" w:hAnsi="Times New Roman" w:cs="Times New Roman"/>
            <w:sz w:val="28"/>
            <w:szCs w:val="28"/>
          </w:rPr>
          <w:t>саяси</w:t>
        </w:r>
      </w:hyperlink>
      <w:r w:rsidRPr="00630D1F">
        <w:rPr>
          <w:rFonts w:ascii="Times New Roman" w:hAnsi="Times New Roman" w:cs="Times New Roman"/>
          <w:sz w:val="28"/>
          <w:szCs w:val="28"/>
        </w:rPr>
        <w:t xml:space="preserve"> ғылымда да және саясаттанудың саласы ретінде өзіндік білім жүйесімен енді қалыптасып келе жатқан саяси әлеуметтануда да кеңінен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Ғылыми әдістер</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30" w:tooltip="Ғылым" w:history="1">
        <w:r w:rsidR="00630D1F" w:rsidRPr="00630D1F">
          <w:rPr>
            <w:rFonts w:ascii="Times New Roman" w:hAnsi="Times New Roman" w:cs="Times New Roman"/>
            <w:sz w:val="28"/>
            <w:szCs w:val="28"/>
          </w:rPr>
          <w:t>Ғылыми</w:t>
        </w:r>
      </w:hyperlink>
      <w:r w:rsidR="00630D1F" w:rsidRPr="00630D1F">
        <w:rPr>
          <w:rFonts w:ascii="Times New Roman" w:hAnsi="Times New Roman" w:cs="Times New Roman"/>
          <w:sz w:val="28"/>
          <w:szCs w:val="28"/>
        </w:rPr>
        <w:t xml:space="preserve"> негізделген әдістерді саналы түрде қолдану жаңа мағлұматтар алудың аса маңызды шарты болып табылады. Танымның даму процесінде ғылыми </w:t>
      </w:r>
      <w:hyperlink r:id="rId31" w:tooltip="Ойлау" w:history="1">
        <w:r w:rsidR="00630D1F" w:rsidRPr="00630D1F">
          <w:rPr>
            <w:rFonts w:ascii="Times New Roman" w:hAnsi="Times New Roman" w:cs="Times New Roman"/>
            <w:sz w:val="28"/>
            <w:szCs w:val="28"/>
          </w:rPr>
          <w:t>ойлау</w:t>
        </w:r>
      </w:hyperlink>
      <w:r w:rsidR="00630D1F" w:rsidRPr="00630D1F">
        <w:rPr>
          <w:rFonts w:ascii="Times New Roman" w:hAnsi="Times New Roman" w:cs="Times New Roman"/>
          <w:sz w:val="28"/>
          <w:szCs w:val="28"/>
        </w:rPr>
        <w:t xml:space="preserve"> жүйесінің </w:t>
      </w:r>
      <w:hyperlink r:id="rId32" w:tooltip="Индукция" w:history="1">
        <w:r w:rsidR="00630D1F" w:rsidRPr="00630D1F">
          <w:rPr>
            <w:rFonts w:ascii="Times New Roman" w:hAnsi="Times New Roman" w:cs="Times New Roman"/>
            <w:sz w:val="28"/>
            <w:szCs w:val="28"/>
          </w:rPr>
          <w:t>индукция</w:t>
        </w:r>
      </w:hyperlink>
      <w:r w:rsidR="00630D1F" w:rsidRPr="00630D1F">
        <w:rPr>
          <w:rFonts w:ascii="Times New Roman" w:hAnsi="Times New Roman" w:cs="Times New Roman"/>
          <w:sz w:val="28"/>
          <w:szCs w:val="28"/>
        </w:rPr>
        <w:t xml:space="preserve">, </w:t>
      </w:r>
      <w:hyperlink r:id="rId33" w:tooltip="Дедукция" w:history="1">
        <w:r w:rsidR="00630D1F" w:rsidRPr="00630D1F">
          <w:rPr>
            <w:rFonts w:ascii="Times New Roman" w:hAnsi="Times New Roman" w:cs="Times New Roman"/>
            <w:sz w:val="28"/>
            <w:szCs w:val="28"/>
          </w:rPr>
          <w:t>дедукция</w:t>
        </w:r>
      </w:hyperlink>
      <w:r w:rsidR="00630D1F" w:rsidRPr="00630D1F">
        <w:rPr>
          <w:rFonts w:ascii="Times New Roman" w:hAnsi="Times New Roman" w:cs="Times New Roman"/>
          <w:sz w:val="28"/>
          <w:szCs w:val="28"/>
        </w:rPr>
        <w:t xml:space="preserve">, талдау және жинақтау, </w:t>
      </w:r>
      <w:hyperlink r:id="rId34" w:tooltip="Аналогия" w:history="1">
        <w:r w:rsidR="00630D1F" w:rsidRPr="00630D1F">
          <w:rPr>
            <w:rFonts w:ascii="Times New Roman" w:hAnsi="Times New Roman" w:cs="Times New Roman"/>
            <w:sz w:val="28"/>
            <w:szCs w:val="28"/>
          </w:rPr>
          <w:t>аналогия</w:t>
        </w:r>
      </w:hyperlink>
      <w:r w:rsidR="00630D1F" w:rsidRPr="00630D1F">
        <w:rPr>
          <w:rFonts w:ascii="Times New Roman" w:hAnsi="Times New Roman" w:cs="Times New Roman"/>
          <w:sz w:val="28"/>
          <w:szCs w:val="28"/>
        </w:rPr>
        <w:t xml:space="preserve">, салыстыру, </w:t>
      </w:r>
      <w:hyperlink r:id="rId35" w:tooltip="Эксперимент" w:history="1">
        <w:r w:rsidR="00630D1F" w:rsidRPr="00630D1F">
          <w:rPr>
            <w:rFonts w:ascii="Times New Roman" w:hAnsi="Times New Roman" w:cs="Times New Roman"/>
            <w:sz w:val="28"/>
            <w:szCs w:val="28"/>
          </w:rPr>
          <w:t>эксперимент</w:t>
        </w:r>
      </w:hyperlink>
      <w:r w:rsidR="00630D1F" w:rsidRPr="00630D1F">
        <w:rPr>
          <w:rFonts w:ascii="Times New Roman" w:hAnsi="Times New Roman" w:cs="Times New Roman"/>
          <w:sz w:val="28"/>
          <w:szCs w:val="28"/>
        </w:rPr>
        <w:t xml:space="preserve">, </w:t>
      </w:r>
      <w:hyperlink r:id="rId36" w:tooltip="Бақылау" w:history="1">
        <w:r w:rsidR="00630D1F" w:rsidRPr="00630D1F">
          <w:rPr>
            <w:rFonts w:ascii="Times New Roman" w:hAnsi="Times New Roman" w:cs="Times New Roman"/>
            <w:sz w:val="28"/>
            <w:szCs w:val="28"/>
          </w:rPr>
          <w:t>бақылау</w:t>
        </w:r>
      </w:hyperlink>
      <w:r w:rsidR="00630D1F" w:rsidRPr="00630D1F">
        <w:rPr>
          <w:rFonts w:ascii="Times New Roman" w:hAnsi="Times New Roman" w:cs="Times New Roman"/>
          <w:sz w:val="28"/>
          <w:szCs w:val="28"/>
        </w:rPr>
        <w:t xml:space="preserve"> және басқа да әдістері жасалып, қалыптасты. Нақты </w:t>
      </w:r>
      <w:hyperlink r:id="rId37" w:tooltip="Ғалым" w:history="1">
        <w:r w:rsidR="00630D1F" w:rsidRPr="00630D1F">
          <w:rPr>
            <w:rFonts w:ascii="Times New Roman" w:hAnsi="Times New Roman" w:cs="Times New Roman"/>
            <w:sz w:val="28"/>
            <w:szCs w:val="28"/>
          </w:rPr>
          <w:t>ғалым</w:t>
        </w:r>
      </w:hyperlink>
      <w:r w:rsidR="00630D1F" w:rsidRPr="00630D1F">
        <w:rPr>
          <w:rFonts w:ascii="Times New Roman" w:hAnsi="Times New Roman" w:cs="Times New Roman"/>
          <w:sz w:val="28"/>
          <w:szCs w:val="28"/>
        </w:rPr>
        <w:t xml:space="preserve"> түрлерінің арнайы әдістері де болады. Өйткені олардың зерттеу объектілеріне тән өзіндік ерекшеліктері бар. Бүкіл танымдық әдіс негізінде болмыстық объективті заңдылықтары 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Pr>
          <w:rFonts w:ascii="Times New Roman" w:hAnsi="Times New Roman" w:cs="Times New Roman"/>
          <w:b/>
          <w:sz w:val="28"/>
          <w:szCs w:val="28"/>
          <w:lang w:val="kk-KZ"/>
        </w:rPr>
        <w:t>21</w:t>
      </w:r>
      <w:r w:rsidRPr="00CE492A">
        <w:rPr>
          <w:rFonts w:ascii="Times New Roman" w:hAnsi="Times New Roman" w:cs="Times New Roman"/>
          <w:b/>
          <w:sz w:val="28"/>
          <w:szCs w:val="28"/>
        </w:rPr>
        <w:t>. Әлеуметтік жұмыс әдістері, оның классификациясы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Әлеуметтік жұмыс әдістері.</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Әлеуметтік жұмыс әдістерінің классификациясы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кәсіби әдістері әр түрлі болып келеді. Олар былай топтастырылады: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жұмыстың формасы мен бағыты (ұйымдық, әлеуметтік-психологиялық, әлеуметтік-педагогикалық, әлеуметтік-экологиялық)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Әлеуметтік жұмыс объектісі бойынша (жеке, топтық, жалпы)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субьектісіне (жеке мамандықты қолданумен әлеуметтік әлеуметтік қоғам ұжымы, әлеуметтік жұмысты басқару органы.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басқа объектілер бойынша да топтастырылады. Топтарға жеке әлеуметтік қызмет жатады.  Бұл топтастыру әдістері бір жағынан жалпы ғылымдық жоспарда қолданылады, екінші жағынан әлеуметтік жұмыс әдістерін жасайды. Әлеуметтік жұмыста көптеген әлеуметтік әртүрлі әдістер бар: мәлімет жинау, оны өңдеу, эмпирикалық зерттеу, теоретикалық жобалау. Ал екінші жағынан клиенттің әлеуметтік мәселесін шешудегі әдістерді қолданады.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әдістері: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Жеке жұмыс әдісі – тұлға жаңа өмір жағдайына бейімделу процесіне өзара әрекет ету арқылы субьективті көмек көрстетеді.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әдіс барысындағы әлеуметтік қызметкердің қызметі: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 біріншілік байланысты құру және клиенттің әлеуметтік жағдайындағы қажеттіліктерді анықтау;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2) клиент мәселесін зерттеп талқылау;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 әлеуметтік көмек қажеттілігін мотивациялау;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4) мәселені концептуализациялау;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5) шешімді зерттеп анықтау;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6) стратегиялық бағытты анықтау;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7) шешілген мәселені жүзеге асыру.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Топпен әлеуметтік жұмыс әдісі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топпен жұмыс істейді, топта әр қайсысымен жеке жұмыс жүргізіледі. Бұл жағдайда адамдардың  әрекеттерін анықтайды, пайда болған қиындықтар мен мәселелерді тиімді шешілуіне ықпал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Қоғамдағы әлеуметтік жұмыс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әлеуметтік қоғам тұрақты жиынтыққа  жатады, бұл адамның бірлескен өмір әрекеті. Әлеуметтік жұмыс қоғамда жеке топтың, ұжымның жалпы мәселесін анықтауда келесі принциптерге негізделеді: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диагностикалық;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болжау;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микроәлеуметтік ортада әлеуметтік жоспар құру;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терапевтік;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қоғамдағы практикалық жұмыс.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 әдістерінің классификациясы: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Биографиялық әдіс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ол қоғамның өмірінің субьективті жақтарын зерттейді. Клиентпен жеке жұмыс істегенде әлеуметтік қызметкер оның құқығын есепке алуы тиіс. Биографиялық тәдістің әр түрлі формалары интервью, фотосурет, автобиография.</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Ұйымдық әдіс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әлеуметтік жұмыстағы ұйымдық мәселелерді шешу.  Оларға: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ұйымдық бөліну;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ұйымдық координация;</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ұйымдық инструктор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Педагогикалық әдіс – адамға әлеуметтік-педагогикалық көмек көрстеуге бағытталған. Бұл әдістің 3 негізгі топтары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жеке тұлғаны иқалыптастыру әдісі (түсінік, пікір, сенім, баға);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ұйымдық танымдық әдісі, практикалық қызмет (тапсырма, жаттығу, арнайы тәрбиелеуші жағдаяттар құру);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индивидтің стимулды қызмет әдісі, негізінде тұлғаның дамуына, әлеуметтенуіне, қызмет етуіне бағытталған.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–психологиялық әдіс бұл кешенді әдістер бірнеше топқа бөлінеді: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психологиялық зерттеу әдістемесі: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бақылау;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эксперимент.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Диагностикалық әдіс жеке тұлға ерекшелігінің психологиялық өзегерістерін зертеу.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Психологиялық генетикалық – адамдардың жеке психологиялық ерекшеліктерін генотип рөлі және қоғам арқылы қалыптастыру.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Лонгитюдті әдіс – тұлғаныі өмірлік циклындағы индивидуалды өзгерістері және жас ерекшелік дипазондарын анықтайды.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Өмір жолын зерттеу әдісі – адамда дүниеге келгеннен қаза болғанға дейінгі индивидуалды дамуын зерттеу.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Психологиялық әдіс – адам компонентінің психологиялық жоғарлауы  жаңа ресурстарды қалыптастыру адамның алдында тұрған тапсырманы шешуге қиындықтар мен өмірлік кризисті жеңу.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Әлеуметтік-экономикалық әдіс – бұл әдіс-тәсілдер арқылы тұлғаның қызығушылығын және қажеттілігін қанағаттандыру (қаржы, жеңілдік,  бір жолғы жәрдемақы, патронаж) әлеуметтік жұмыстағы экономикалық әдістерге: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  статистикалық;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 математикалық;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В) тепе-теңдік;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Г) индекстік;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 динамикалық</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sidRPr="00CE492A">
        <w:rPr>
          <w:rFonts w:ascii="Times New Roman" w:hAnsi="Times New Roman" w:cs="Times New Roman"/>
          <w:b/>
          <w:sz w:val="28"/>
          <w:szCs w:val="28"/>
          <w:lang w:val="kk-KZ"/>
        </w:rPr>
        <w:t>22</w:t>
      </w:r>
      <w:r w:rsidRPr="00CE492A">
        <w:rPr>
          <w:rFonts w:ascii="Times New Roman" w:hAnsi="Times New Roman" w:cs="Times New Roman"/>
          <w:b/>
          <w:sz w:val="28"/>
          <w:szCs w:val="28"/>
        </w:rPr>
        <w:t>. Әлеуметтік жұмысты ұйымдастыру әдістері</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Басқару әдісінің  ұғымы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Басқару әдістерінің классификациясы,  принциптері</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Басқару – бұл жүйелі, қоғамға арнайы ұйымнан ықпал, яғни оның мақсаты әлеуметтік іс- әрекет құрылымын өзгертіп, жаңарту. Қоғамның нақты және күрделі мәселелерін шешудегі түрлер мен әдістер арқылы ықпал етуге болады. Ықпалдың мақсаты – объектілер, субъектілер, құбылыстар мен әлеуметтік процестерді функционалдау. Осыған орай, біз ерікті немесе еріксіз </w:t>
      </w:r>
      <w:r w:rsidRPr="00630D1F">
        <w:rPr>
          <w:rFonts w:ascii="Times New Roman" w:hAnsi="Times New Roman" w:cs="Times New Roman"/>
          <w:sz w:val="28"/>
          <w:szCs w:val="28"/>
        </w:rPr>
        <w:lastRenderedPageBreak/>
        <w:t>түрде әлеуметтік процесстерді технологизациялауға тап боламыз, бұл дегеніміз:</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өзара байланысқан процессті этаптарға, фазалар мен операцияларға бөлшектеп, шектеу.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Нақты нәтижеге жету үшін іс- әрекеттерді координация мен этаптарға бағыттау.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Технологияға қосылған процедуралар мен операцияларды бір мағыналы орындау.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технологиялар» термині біздің отандың қоғамымызда жақында пайда болды, бірақ елде әлеуметтік технологиямен айналысқан жоқ деп те айтуға болмайды.Ол үшін әлеуметтік технология мен әлеуметтік басқарустадиясын салыстырайық: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технология:</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Теологиялық негіздеу;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Технологиялық процедуралар;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Технологиялық құралдар;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әдістер мен критерийлер;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экономикалық- гуманитарлы қамсыдандыру;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ішкі енгізу этаптары.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басқару: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басқару мәселелерін қою;</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керек ақпараттарды жинау;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шешім қабылдау;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қабылданған шешімнің орындаған ұйым;</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бақылау.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технологияларды классификациялау әр түрлі негізге байланысты жүеге асырылады: деңгейге, түрлерге, қолдану аймағына байланысты және т.б. Ол әдістер мен білімді пайдалану арқылы, объектілерді (құбылыс, топ адамдар т.б.) дифференциациялау арқылы базаланады. Олардың әр біреуіне анық белгіленген ықпал жасауға болады. Оның мақсаты әрі қарай функционалдау мен дамытып жаңарту.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Басқару мамандары әр түрлі әлеуметтік технологияларды бөліп қарастырады: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Әлуметтік технология көлеміне байланысты қоғам мәселесін шешеді. Ол әлемдік даму тенденциясын олардың білімдері мен әдістерін шешуге бағытталған.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Инновационды әлеуметтік технология бұл қоғам өмірінің әлеуметтік сапасын өзгертуде жаңа материалдық және басқа да ресурстарды қолдану.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Аймақтың әлеуметтік технологиясы белгілі бір ұйымның әлеуметтік өмірінің территориалды заңдылықтарын зерттеп, оны іске асыруға бағытталған.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Ақпаратты әлеуметтік технология ақпараттың процесстердің функционалдау және оптимизациялау әдістері мен түрлерін қамтиды.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Интеллектуалды әлеуметтік технология бұл адамның шығармашылық қабілетінің дамуына бағытталған.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Тарихи әлеуметтік технология  технологияның саяси, рухани, экономикалық, тарихи заңдылықтарын білімдерін әлеуметтік диагностикалау.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Демографиялық әлеуметтік технология халық құрамын, санын, оның орналастыру әдістерін зерттеуге бағытталған.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Саяси әлеуметтік технология  саяси мәселелерді шешіп, оны жүзеге асыру.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Психофизиологиялық әлеуметтік технология бұл адамның ішкі факторларын өзгертуге бағытталған, яғни бұл технология халыққа әлеуметтік медициналық қызмет көрсеткенде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 өмірінің әлеуметтік технологиясы әлеуметтік жұмыстың тәжірибесінде базаланады. Ол әлеуметтік ғылымдардың ашылуымен байланысты, мысалы: әлеуметтану, әлеуметтік жұмыстың технологиясы, басқару теориясы, құқық, педагогика, валеология және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жұмыстың технологиясын анализдегенде, әлеуметтік жұмыс- бұл әлеуметтік жүйе түрлері, адамдармен,олардың арасындағы қарым- қатынасын жасайтынын ескеру қажет. Әлеуметтік жұмысты оқу процесі ретінде қарастырғанда әлеуметтік технология әлеуметтік жұмыстың толық мағынасын ашады, яғни оның негізіне бағытталған, құралдарын, әдістері мен ұйымдарын.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Технологияның оқу процесі стандартқа негізделген, яғни өзнің программасы, жоспары және оқу тәртібі бар. Сонымен қатар, оқу формасын таңдауға болады (күндізгі, сырттай оқу, кешкі оқу).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Ресей мен Шет елдегі теория мен практикасыхалықтың түрлі топтарға бағытталған әлеуметтік жұмысты көрсетті. Бұл дегеніміз әлеуметтік бақылау, әлеуметтік профилактика, әлеуметтік терапия, әлеуметтік реабилитация, әлеуметтік көмек, әлеуметтік қорғау, әлеуметтік қамтамасыз ету, әлеуметтік қызмет ету. Әлеуметтік жұмыстың технологиясын жалпы (барлық объектілер) және жеке (асыраушы) етіп қарастыру қажет. Мысалы: зейнеткерлерді үйде әлеуметтік қызмет көрсету. Мемлекеттің көрсететін көмегі: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Үйге азық- түлік жеткізу;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Медициналық жағдайлармен көмек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Тазалыққа сәйкес үй- жай мен қамтамасыз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Құжаттарды рәсімдеу, әлеуметтік көмек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Дүниеден өткен жалғыз басты қарттарды жерлеуге материалдық көмек көрсету.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Басқару әдістері – басқарушы субъектінің белгілі бір нәтижелерге қол жеткізуі үшін басқару объектісіне ықпал етуде қолданатын құралдар мен тәсілдердің жиынтығы. Басқару әдістері мен басқару процесінің әдістері бөліп көрсетіледі. Мұның соңғысы басқару процесін қалыптастыратын жекелеген операцияларды, процедураларды, жұмысты орындаудың тәсілдерін береді. Бұған кіретіңдер: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мақсаттарды анықтаудың ережесі;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басқару шешімдерін әзірлеу мен оңтайландыру әдістері;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нақты ұйымдастыру жұмыстарын жүзеге асыру;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жекелеген міндетті істерді орындау әдістері: болжау және т.б.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Осылайша, тек жекелеген жұмыстарды орындауға келетін басқару процесінің әдістерінен басқару әдістерінің айырмашылығы, ол (басқару әдістері) басқару объектісіне ықпал етудің аяқталған актісін сипаттайды.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sidRPr="00CE492A">
        <w:rPr>
          <w:rFonts w:ascii="Times New Roman" w:hAnsi="Times New Roman" w:cs="Times New Roman"/>
          <w:b/>
          <w:sz w:val="28"/>
          <w:szCs w:val="28"/>
          <w:lang w:val="kk-KZ"/>
        </w:rPr>
        <w:t>23</w:t>
      </w:r>
      <w:r w:rsidRPr="00CE492A">
        <w:rPr>
          <w:rFonts w:ascii="Times New Roman" w:hAnsi="Times New Roman" w:cs="Times New Roman"/>
          <w:b/>
          <w:sz w:val="28"/>
          <w:szCs w:val="28"/>
        </w:rPr>
        <w:t>. Әлеуметтік жұмыстағы социологиялық әдістер</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Әлеуметтану (социология) ғылым ретінде, пәні мен объектісі, функциялары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 xml:space="preserve">Социологиялық  зерттеудің әдістері және техникасы.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 Әлеуметтану ғылым ретінде. Әлеуметтану ғылыми білімнің дара саласы  ретінде  біршама кеш  қалыптасты.  Оның негізін 19 ғасырдың екінші  жартысында  Огюст Конт пен Герберт Спенсер  қалады.   «Әлеуметтану»  түсінігі алғаш рет  француз философы әрі социологы О.Контпен қолданылды. Қоғам мен әлеуметтік өмір жөнінде ғылым ретінде түсіндірілді. Әлеуметтану пәнінің  қалыптасауы мен дамуы әлеуметтік  қатынастардың өз аспектісінде қарастыратын, көптеген жаңа әлеуметтік концепциялардың пайда болуы арқылы жүзеге асты.  Жалпы бұл теориялар өзінің  теоретикалық-әдістемелік  мағынасы бойынша бір-біріне  қайшы келді, бірақ  әлеуметтанудың ғылым ретінде  тарихи қалыптасуына әр теориялардың ролі айрықша келеді.  Әлеуметтануды  қоғамдағы  әлеметтік қауымдар, қатынас, құрылым, жүйе мен ұйымдардың  дамуы жөнінде зерттейтін ғылымы деп белгілейді.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Әлеуметтанудың пәні мен объектісі. Әр ғылым басқа ғылымдардан өзінің  зерттеу пәнімен ажыратылады. Барлық ғылымдар  түрлі  құбылыстар мен үрдістердің  объективті шындығын зерттейді.  Бірақ әр ғылымның  зерттеу нысанына, біріншіден,   объективті шындықтың  белгілі жағы мен саласы, екіншіден,  тек берілген ғылымға ғана тән арнайы даму зандылықтары мен заңдары, үшіншіден, осы заңдар мен заңдылықтардың әрекет механизімдері мен айқындалуының ерекше формалары жатады.  Сондықтан, ғылымның объектісі мен пәні ажыратылады: объектісіне зерттеу үрдісінің бағыты, ал пәніне зерттеу  объектісін  құрайтын, байланыстар мен қатынастар жатады.  Әлеуметтанудың объектісіне қазіргі қоғам жатқызылады.  Тек жай қоғам емес, таным үрдісі  бағытталған әлеуметтік шындық саласы: әлеуметтік институттар, әлеуметтік қатынастар мен үрдістер, әлеуметтік құрылым, әлеуметтік қоғам , әлеуметтік роль , әлеуметтік бақылау және т.б. жатады. Әлеуметтік зерттеу объектісіне ғылыми анализға жататын, әлеуметтік қарама-қайшылық жатқызылады.  Социологиялық зерттеудің пәні  объект қасиеті мен мәселе сипатымен айқындалады.  Әлеуметтік танымның  пәнің белгілеу үрдісінде  шешуші  әлеуметтік құбылыстар адам өзара әрекеті, әлеуметтік </w:t>
      </w:r>
      <w:r w:rsidRPr="00630D1F">
        <w:rPr>
          <w:rFonts w:ascii="Times New Roman" w:hAnsi="Times New Roman" w:cs="Times New Roman"/>
          <w:sz w:val="28"/>
          <w:szCs w:val="28"/>
        </w:rPr>
        <w:lastRenderedPageBreak/>
        <w:t xml:space="preserve">қатынастар, әлеуметтік қауым мен үрдістер және т.б. жатады.   Белгілі қатынастар қандай да бір әлеуметтік құбылыспен белгіленген, белгілі заңдылықтардың немесе тенденциялардың әрекетіне тәуелді.  Олар әлеуметтанудың негізгі пәнін құрайды.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Атақты ағылшын ғылымы ДЖ.Херд  «Әлеуметтануға кіріспе»  еңбегінде, әлеуметтану  адамзат қоғамы  жөнінде ғылым ретінде белгіленеді.  Оның отандасы Э.Гидденс қоғамды әлеуметтік кеңістікте, әлеуметтік уақытта  айқындалу формаларында қарастырады. «Әлеуметтану – бұл  адамның әлеуметтік өмірі, топтар мен қоғам  жөнінде оқу».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Әлеуметтану біржарым ғасыр аралығында өмір сүріп жатыр. Осы аралықта әртүрлі социологиялық ағымдар, бағыттар, мектептер қалыптасты. Олардың әрқайсысы  өз пән  саласын айқындады және оны белгілі танымдық нәтижилер шектеулерінде жетті.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Қазіргі уақытта әлеуметтанудың ғылым ретінде  пәнін белгілеу, жетілдіру, білімді тереңдету үрдісі жүріп жатыр.  Бұл әлеуметтік ғылымдардың жіктелуімен, бірігуімен, гуманизациясымен  байланысты.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Біздің елімізде әлеуметтік зерттеулерді  экономикалық, саяси,  құқық ғылымдарына, философияға жақындату талпыныстары жүргізілді.  Әлеуметтануға  идеологиялық – апологетикалық роль берілді.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Әлеуметтану пәнінің  тарихында  екі негізгі тенденция  қалыптасты: макросоциологиялық және микросоциологиялық.  Макросоциология қоғамдық дүние жүзілік  жүйелермен және   олардың  әртүрлі мәдениет  түрлерімен  өзара әрекетімен, әлеуметтік институттармен, ауқымды үрдістермен байланысты. Макросоциология қоғамды, оның құрылымын, әлеуметтік институттарды тұтас әлеуметтік ағза  ретінде қарастырады.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Микросоциология  әлеуметтік тәртіпке, тұлғааралық қатынасқа,  тұлғаның әлеуметтенуі мен  жекелендіруіне көңіл аударады.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В.А.Ядов «Осыдан әлеуметтануды  анықтаудың екі  әртүрлі жолдары ажыратылады: бірінші, ғылым ретінде пәнінің  тұтас қоғамдық ағза, әлеуметтік жүйе ретінде қарастырылуы, екінші, бұқаралық әлеуметтік үрдістер мен бұқаралық  тәртіп жөніндегі ғылым» деп жазады.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Әлеуметтану – қоғамдық жүйелерді, олардың дамуын мен қалыптасуын зерттейтін теоретикалық және эмпирикалық  пән.  Әлеуметтану  қоғамдық өмірді  қатынастар жүйесі ретінде  зерттейді. Өйткені адам бір уақытта бірнеше салаларда -  еңбектік, құқықтық, нормативтік, эстетикалық және т.б. әрекет етеді. Берілген жағдайда  әлеуметтану  нақты қызмет ететін  барлық салаларда әлеуметтік өзара әрекеттерді қарастырады.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Әлеуметтану функциялары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Әлеуметтану жеке білім саласы  ретінде келесі негізгі қызметтерді орындайды: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 теоретико-танымдық функциясы, әлеуметтік дамудың заңдылықтарымен,  әртүрлі әлеуметтік құбылыстар мен үрдістердің өзгеру тенденцияларымен, зерттеулермен байланысты. Бұл қағида қазіргі уақыттың көкейтесті мәселелеріне ғылыми жауап беріп, жетілдіруге жол ұсынады;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2) әдістемелік, әлеуметтанудың концептуальды аппаратын құрастыруға, жаңа заңдылықтарды мен тенденцияларды айқындауға  мүмкіндік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 басқару функциясы, әлеуметтанумен ұсынылған шешімдер мен нұсқаулар  қоғам, аумақ,  кәсіпорын, ұйым  аумағында  шешім қабылдауға негіз болуына  байланысты;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4) тәжірибелік функция, тәжірибелік маңызы  бар  ұсыныстарды құрастыруға мүмкіндік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5) болжамдық функция,  келешекте әлеуметтік үрдістердің тенденциясы жөнінде ғылыми негізделген болжамдарды құрастыру. Қоғамдық өмірдің әртүрлі салаларының  дамуын жоспарлау үшін, социологиялық зерттеулерді қоғам өмірінде қолданудың маңызы зор.  Әлеуметтік жоспарлау бөлек  аумақ пен  елдердің, әлемдік қауымдастығының  өмір әрекетінің белгілі үрдістерінен бастап, қала, ауыл, бөлек кәсіпорын мен  ұжымдардың өмірін әлеуметтік жоспарлаумен аяқтап, кең аумақтарды қамтиды.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Әлеуметтанудың қоғамтану және гуманитарлық ғылымдар жүйесінде алатын орны, ең алдымен, әлеуметтанудың қоғам жөніндегі ғылым ретінде айқындалуы, яғни барлық басқа  қоғамтану және гуманитарлық ғылымдардың әдістемесі мен  қағидасы негізін атқарады. Адам және оның әрекетін зерттеу техникасы мен әдістемесі, әлеуметтанумен құрастырылған, әлеуметтік өлшем әдістері барлық  басқа гуманитарлық ғылымдармен қолданылады.  Әлеуметтану білім жүйесі ретінде басқа ғылымдармен байланыс жүргізбей дамып, қызметін атқара алмайды. Адам әлемімен байланысты, қоғамтану ғылымдар арасында  әлеуметтану  жетекші қызмет атқарады. Егер тарих әлеуметтік үрдістердің пайда болуын зерттесе, әлеуметтану уақыт пен кеңістікте қайталанатын, яғни барлық әлеуметтік-мәдени құбылыстарға - барлық соғыстарға,  барлық ұлттар мен діндерге және т.б. ортақ келіп, жалпы қоғам қасиеттерін зерттейді. Осы айырмашылықтарға қарамастан,  әлеуметтану мен тарих арасында байланыс өте берік және өзара-қажет. Тарих та, әлеуметтану да  қоғамның зерттеу объектісі болып келеді.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Тарих сияқты, әлеуметтану да  екі негізгі мәселемен ұштасады, біріншіден, белгілі әлеуметтік заңдылықтардың болуымен, және, екіншіден, қоғам дамуына ықпал ететін,  жеке, дара, қайталанбас құбылыстар мен үрдістердің дамуымен. Құндылықтар мен нормалардың, қатынастардың субъективті-объективті байланыс эволюциясын айқындауға, тек тарих пен әлеуметтанудың бірлескен күші нәтижиесінде ғана жетуі мүмкін.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Екі ғылымның өзара әрекеті – саясаттану мен әлеуметтану ғылымының  жаңа ғылым саласын - саяси әлеуметтануды белгіледі. Саясаттану мен әлеуметтанудың байланысы белгіленеді, біріншіден, қоғамның жалпы әлеуметтік жүйе ретінде ерекшелігін ескеріп, саяси өмір заңдылықтарын айқындауға  болады, екіншіден, қоғамға  саяси құрылым мен әртүрлі саяси  құрылыстардың ықпалын үнемі ескеру қажет. Әлеуметтану философиямен тығыз байланысты. Олардың негізінде  адамзаттың әлеуметтік ойының  алғашқы тұтастық байланысы жатады. Философияның  принциптері, категориялары мен заңдары  қоғам, қоғамдық қатынастар, әлеуметтік </w:t>
      </w:r>
      <w:r w:rsidRPr="00630D1F">
        <w:rPr>
          <w:rFonts w:ascii="Times New Roman" w:hAnsi="Times New Roman" w:cs="Times New Roman"/>
          <w:sz w:val="28"/>
          <w:szCs w:val="28"/>
        </w:rPr>
        <w:lastRenderedPageBreak/>
        <w:t xml:space="preserve">байланыстар, әлеуметтік әрекеттер әлеуметтану түсінігінің негізіне жатады. Философия материя, сана түсініктерін қолданса, әлеуметтану - әлеуметтік құрылым, әлеуметтік институттар, мәдениет пен қоғамның әлеуметтік ұйымдасуын зерттейді.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2. Әлеуметтанулық сұрақ-жауап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алғашқы ақпаратты жинаудың кең тараған әдістерінің бірі. Мәліметтерді жинаудың бұл әдісі арқылы зерттеуші респонденттен (жауап беретін адам) тікелей ақпарат алады, сондай-ақ оның жауаптары жалпы халық немесе оның бөлігі бойынша сәйкестендіріледі  және қорытындылар шығарылады.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Қолданбалы зерттеудің бағдарламасының құрлымы. Қолданбалы зерттеудің бағдарламасы келесі кезеңдерден тұрады:зерттеудің проблемасын тұжырымдау, зерттеу объектісі және пәнін анықтау, зерттеудің мақсат міндеттерін тұжырымдау, негізгі түсініктердің интерпретациясы және операционализациясы,  гипотезаларды анықтау сонымен қатар іріктелген жиынтықтың санын есептеу.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Проблема – бұл әлеуметтік, өмірлік қайшылықтар, осы  қай-шылықтарды шешуге нақтылы бағытталған әрекеттерді қажнт ететін мәселелер. Ғылыми проблема – бұл “білместік туралы білім” жағдайы.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Зерттеудің мақсаты соңғы нәтижеге бағыттайды, ал зерттейдің міндетттері қойылған сұрақтарға жауап береді. Зерттеудің міндеттері мақсатты жүзеге асыруға көмектеседі.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Негізгі түсініктердің интерпретациясы деген зерттеуге қатысты түсініктерді «бөледі».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Келесі кезеңі – операционализация. Зерттеуде көрсетілген түсініктерге анықтама береді.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Гипотеза – ғылыми болжам, яғни қандай да бір фактілерді, құбылыстарды және үдерістерді түсіндіреді, оларды дәлелдеу немесе теріс шығару керек.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Зерттеудің инструментариі деген социологиялық зерттеуді өткізу құралы.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Іріктелген жиынтық (іріктеу) – жалпы жиынтықтың микромоделі, яғни берілген процедураларарқылы алынған жалпы жиытықтың элементтері.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 зерттеудің өзінің объектісі болады, ал объект ол зерттелетін проблеманың иелері. Зерттеу объектісі жалпы жияынтықты құрайды, оның көлемі кең және күрделі болуы мүмкін. Сондықтан, іріктелген жиынтықты құру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Іріктеудің репрезентативтілігі деген ол жалпы жиынтықтың барлық параметрлері бойынша іріктелген жиынтықтың сәйкес келуі. Іріктеудің жалпы жиынтыққа сәйкестендірілуі іріктеу қатесі деп аталады. Іріктеу қатесінің шектеулері зерттеудің мақсатына байланысты. Іріктеу қатесінің көлемі зерттеудің сенімділігі анықталады. Жоғары сенімділік – іріктеу қатесі  3% дейін, қалыпты – 3 – тен 10% дейін (көбінесе 5%), жақындатылған  – 10 – нан  20% дейін және бағыттаушылық – 20-дан 40% дейін. Сынау зерттеулерде іріктеудің қатесі жақындатылған немесе бағыттаушы болса, аналитикалық және бейнелеу зерттеулерде кем дегенде қалыпты болуы тиіс (5%).</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Қолданбалы социологиялық зерттеулерде кездейсоқ, квоталық әдіс, сериялық іріктеу әдісі, «снежный ком» әдісі қолданылады.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Сұрақ-жауаптың түрлері. Анкеталық сұрақ-жауап  әдісінде реттілік, сұрақтардың мазмұны және түрі, жауаптарды беру жолдары және оларды тіркеу тәсілдері бекітілген.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Интервью – интервьюердің немесе аудиотехника арқылы жазылған зерттеушінің респондентпен әңгіме. Ең кең тараған интервьюдің түрі ол формальданған (стандартталған) интервью, онда қойылатын сұрақтар бір реттілікте сұрақ парағында көрсетілген.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Фокус-топ топтық динамика эффектісін қолдануына негізделген. Бұл әдістің ерекшелігі – топтық дискуссия маманның (модератордың) жетекшілігімен өткізіледі базируется на использовании эффекта групповой динамики. Бұл әдістің негізгі қасиеті ол аз уақыт ішінде респендент тобынан толық ақпаратты алу.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Құжаттарға талдау жасау зерттеушіге әлеуметтік өмірдің маңызды жақтарын көруге мүмкіндік береді, адамдардың, топтардың қарым – қатынас динамикасын бақылауға және әлеуметтік құрлымның ерекшелігін бейнелеуге және бір тарихи кезеңдегі қоғамға сәйкес келетін нормалармен құндылықтарды қондыруға көмектеседі. Контент-талдау (англ. contents - мазмұн) ментальды, мәдени және әлеуметтік ерекшеліктерді берілген мәтіндердің мазмұндарын формальды зерттеуін қажет ететін ғылыми әдіс.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Контент-талдау сыртқы белгісі бойынша құрлымы және мазмұны бойынша инвариантты, бірақ  жалпы ұйымдастырылмаған және  жүйеленбеген мәтіндік массивті зерттеу үшін қолданылады.  Зерттеушіні қызықтыратын белгіге бір немесе бірнеше факторлардың әсерін тікелей бақылайтын жақдай эксперимент, - деп аталады. это опытное исследование воздействия отдельного фактора (или нескольких факторов) на интересующую исследователя переменную. Зертханалық эксперимент теориялық гипотезаны тексеруге бағытталған. Далалық эксперимент – бағалы зерттеулерді тәжірибеге енуіне бағыттайды. Бақылау – зерттеушінің болып жатқан оқиғадларды тікелей тіркеу.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Ақпаратты өңдеу әдістемесі және оның қорытындыларын талдау.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Социологиялық зерттеудің мәліметтері өз бетінше жалпылама қорытындылар бере алмайды, тенденцияларды анықтауға және гипотезаларды тексеруге болмайды. Социологиялық зерттеудің қорытынды кезеңдерінің мақсаты ол қорытындылар және ұсыныстарды беру, жиналған мәліметтерді жалпылау және талдау. Реттелген мәліметтерді кесте, схемелар, графиктер және диаграмма түрінде бейнелеп беру. Социологиялық зерттеудің эмпирикалық мәліметтерді талдаудың келесі кезеңдерін бөліп көрсетеді: бейнелеу, түсіндіру және болжам.</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Бақылаудың бірліктерін топтастыру -әлеуметтік ақпаратты бейнелеудің алғашқы және қарапайым түрі. Типтелендіру деген әлеуметтік объектінің тұрақты қатынастарын іздеу. Әлеуметтік ақпаратты топтастыру – сәйкес немесе қарсы келетін белгілері бойынша классификациялау және тәртіпке </w:t>
      </w:r>
      <w:r w:rsidRPr="00630D1F">
        <w:rPr>
          <w:rFonts w:ascii="Times New Roman" w:hAnsi="Times New Roman" w:cs="Times New Roman"/>
          <w:sz w:val="28"/>
          <w:szCs w:val="28"/>
        </w:rPr>
        <w:lastRenderedPageBreak/>
        <w:t xml:space="preserve">келтіру. Эмпирикалық және теориялық типтелендірулер  бөліп көрсетіледі. Социологиялық зерттеулердің қорытындылары есеп ретінде жазылады. Есепте қойылған мақсат-міндеттер бойынша мәліметтер және қосымшалар беріледі.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Социологиялық зерттеудегі сауалнама мен әңгімелесу артықшылықтары</w:t>
      </w:r>
    </w:p>
    <w:p w:rsidR="00630D1F" w:rsidRPr="00630D1F" w:rsidRDefault="00630D1F" w:rsidP="00630D1F">
      <w:pPr>
        <w:spacing w:after="0" w:line="240" w:lineRule="auto"/>
        <w:ind w:firstLine="567"/>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630D1F" w:rsidRPr="00630D1F" w:rsidTr="0027304B">
        <w:tc>
          <w:tcPr>
            <w:tcW w:w="4785" w:type="dxa"/>
          </w:tcPr>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сауалнама</w:t>
            </w:r>
          </w:p>
        </w:tc>
        <w:tc>
          <w:tcPr>
            <w:tcW w:w="4786" w:type="dxa"/>
          </w:tcPr>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әңгімелесу</w:t>
            </w:r>
          </w:p>
        </w:tc>
      </w:tr>
      <w:tr w:rsidR="00630D1F" w:rsidRPr="00630D1F" w:rsidTr="0027304B">
        <w:tc>
          <w:tcPr>
            <w:tcW w:w="4785"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1. сауалнама жүргізу зерттелетін объекті туралы жалпы түсініктеме береді.</w:t>
            </w:r>
          </w:p>
        </w:tc>
        <w:tc>
          <w:tcPr>
            <w:tcW w:w="4786"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1.әңгімелесу кішігірім топтағы адамдармен жүргізу барысында олардың тәртіптерін бақылауға мүмкіндік береді.</w:t>
            </w:r>
          </w:p>
        </w:tc>
      </w:tr>
      <w:tr w:rsidR="00630D1F" w:rsidRPr="00630D1F" w:rsidTr="0027304B">
        <w:tc>
          <w:tcPr>
            <w:tcW w:w="4785"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2. респонденттің жеке бас ішкі дүниесіне сауалнама алушы тұлға  ешбір әсер тигізбейді.</w:t>
            </w:r>
          </w:p>
        </w:tc>
        <w:tc>
          <w:tcPr>
            <w:tcW w:w="4786"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2. әңгімелесуде формальды емес сенімді атмосфера қалыптасуы мүмкін.</w:t>
            </w:r>
          </w:p>
        </w:tc>
      </w:tr>
      <w:tr w:rsidR="00630D1F" w:rsidRPr="00630D1F" w:rsidTr="0027304B">
        <w:tc>
          <w:tcPr>
            <w:tcW w:w="4785"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3. сауалнама жүргізу барысында интервьюердің болмауы респондентке  анонимділік сезімін жоғарылатып адекватты жауап беруге септігін тигізеді.</w:t>
            </w:r>
          </w:p>
        </w:tc>
        <w:tc>
          <w:tcPr>
            <w:tcW w:w="4786"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3. интервьюердің респондентпен қарым-қатынасы респондентте әңгімелесу барысында сұрақтарға мәнді жауап беруіне негіз болады</w:t>
            </w:r>
          </w:p>
        </w:tc>
      </w:tr>
      <w:tr w:rsidR="00630D1F" w:rsidRPr="00630D1F" w:rsidTr="0027304B">
        <w:tc>
          <w:tcPr>
            <w:tcW w:w="4785"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4. сауалнамаға жауап беру барысында респондент сұраққа жауап беру уақытын өзі белгілейді.</w:t>
            </w:r>
          </w:p>
        </w:tc>
        <w:tc>
          <w:tcPr>
            <w:tcW w:w="4786"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4. әңгімелесу барысында интервьюер барлық қойған сұрақтар тізіміне жауап ала алады, ал сауалнамада респондент жауап бергісі келмеген сұрақтарды тастап кетуі мүмкін.</w:t>
            </w:r>
          </w:p>
        </w:tc>
      </w:tr>
      <w:tr w:rsidR="00630D1F" w:rsidRPr="00630D1F" w:rsidTr="0027304B">
        <w:tc>
          <w:tcPr>
            <w:tcW w:w="4785"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5. сауалнаманы арнайы мамандығы жоқ кадрлар жүргізе алады.</w:t>
            </w:r>
          </w:p>
        </w:tc>
        <w:tc>
          <w:tcPr>
            <w:tcW w:w="4786"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5. әңгімелесу алдын-ала дайындалған сұрақтар тізімі бойынша немесе еркін түрде жүргізіледі.</w:t>
            </w:r>
          </w:p>
        </w:tc>
      </w:tr>
      <w:tr w:rsidR="00630D1F" w:rsidRPr="00630D1F" w:rsidTr="0027304B">
        <w:tc>
          <w:tcPr>
            <w:tcW w:w="4785"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6. сауалнама көмегімен қысқа  мерзімде керекті ақпаратты жинап алуға болады.</w:t>
            </w:r>
          </w:p>
        </w:tc>
        <w:tc>
          <w:tcPr>
            <w:tcW w:w="4786" w:type="dxa"/>
          </w:tcPr>
          <w:p w:rsidR="00630D1F" w:rsidRPr="00630D1F" w:rsidRDefault="00630D1F" w:rsidP="00CE492A">
            <w:pPr>
              <w:spacing w:after="0" w:line="240" w:lineRule="auto"/>
              <w:jc w:val="both"/>
              <w:rPr>
                <w:rFonts w:ascii="Times New Roman" w:hAnsi="Times New Roman" w:cs="Times New Roman"/>
                <w:sz w:val="28"/>
                <w:szCs w:val="28"/>
              </w:rPr>
            </w:pPr>
            <w:r w:rsidRPr="00630D1F">
              <w:rPr>
                <w:rFonts w:ascii="Times New Roman" w:hAnsi="Times New Roman" w:cs="Times New Roman"/>
                <w:sz w:val="28"/>
                <w:szCs w:val="28"/>
              </w:rPr>
              <w:t>6. әңгімелесуді сұрыптау нәтижесінде қандай да белгілі бір тұлғадан  ақпарат алу қажеттігі туған жағдайда, әңгімелесуді нақты сол адаммен жүргізіп жатқандығы туралы сенімділік мол болады.</w:t>
            </w:r>
          </w:p>
        </w:tc>
      </w:tr>
    </w:tbl>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sidRPr="00CE492A">
        <w:rPr>
          <w:rFonts w:ascii="Times New Roman" w:hAnsi="Times New Roman" w:cs="Times New Roman"/>
          <w:b/>
          <w:sz w:val="28"/>
          <w:szCs w:val="28"/>
          <w:lang w:val="kk-KZ"/>
        </w:rPr>
        <w:t>24</w:t>
      </w:r>
      <w:r w:rsidRPr="00CE492A">
        <w:rPr>
          <w:rFonts w:ascii="Times New Roman" w:hAnsi="Times New Roman" w:cs="Times New Roman"/>
          <w:b/>
          <w:sz w:val="28"/>
          <w:szCs w:val="28"/>
        </w:rPr>
        <w:t>. Әлеуметтік жұмыстағы психологиялық әдістер</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Психология ұғымы,  оның таптастырылуы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Әлеуметтік жұмыстағы психологиялық әдістердің түрлері</w:t>
      </w:r>
    </w:p>
    <w:p w:rsidR="00630D1F" w:rsidRPr="00CE492A" w:rsidRDefault="00630D1F" w:rsidP="00630D1F">
      <w:pPr>
        <w:spacing w:after="0" w:line="240" w:lineRule="auto"/>
        <w:ind w:firstLine="567"/>
        <w:jc w:val="both"/>
        <w:rPr>
          <w:rFonts w:ascii="Times New Roman" w:hAnsi="Times New Roman" w:cs="Times New Roman"/>
          <w:b/>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Психология — </w:t>
      </w:r>
      <w:hyperlink r:id="rId38" w:tooltip="Адам" w:history="1">
        <w:r w:rsidRPr="00630D1F">
          <w:rPr>
            <w:rFonts w:ascii="Times New Roman" w:hAnsi="Times New Roman" w:cs="Times New Roman"/>
            <w:sz w:val="28"/>
            <w:szCs w:val="28"/>
          </w:rPr>
          <w:t>адамның</w:t>
        </w:r>
      </w:hyperlink>
      <w:r w:rsidRPr="00630D1F">
        <w:rPr>
          <w:rFonts w:ascii="Times New Roman" w:hAnsi="Times New Roman" w:cs="Times New Roman"/>
          <w:sz w:val="28"/>
          <w:szCs w:val="28"/>
        </w:rPr>
        <w:t xml:space="preserve"> жеке </w:t>
      </w:r>
      <w:hyperlink r:id="rId39" w:tooltip="Бірлік" w:history="1">
        <w:r w:rsidRPr="00630D1F">
          <w:rPr>
            <w:rFonts w:ascii="Times New Roman" w:hAnsi="Times New Roman" w:cs="Times New Roman"/>
            <w:sz w:val="28"/>
            <w:szCs w:val="28"/>
          </w:rPr>
          <w:t>бірлік</w:t>
        </w:r>
      </w:hyperlink>
      <w:r w:rsidRPr="00630D1F">
        <w:rPr>
          <w:rFonts w:ascii="Times New Roman" w:hAnsi="Times New Roman" w:cs="Times New Roman"/>
          <w:sz w:val="28"/>
          <w:szCs w:val="28"/>
        </w:rPr>
        <w:t xml:space="preserve"> ретіндегі </w:t>
      </w:r>
      <w:hyperlink r:id="rId40" w:tooltip="Психика" w:history="1">
        <w:r w:rsidRPr="00630D1F">
          <w:rPr>
            <w:rFonts w:ascii="Times New Roman" w:hAnsi="Times New Roman" w:cs="Times New Roman"/>
            <w:sz w:val="28"/>
            <w:szCs w:val="28"/>
          </w:rPr>
          <w:t>психикасын</w:t>
        </w:r>
      </w:hyperlink>
      <w:r w:rsidRPr="00630D1F">
        <w:rPr>
          <w:rFonts w:ascii="Times New Roman" w:hAnsi="Times New Roman" w:cs="Times New Roman"/>
          <w:sz w:val="28"/>
          <w:szCs w:val="28"/>
        </w:rPr>
        <w:t xml:space="preserve">, өзінің сан−алуан сезім, аффективтік, интеллектуалды, басқа да туа біткен функцияларымен бірге сыртқы ортамен өзара әрекетін зерттейтін </w:t>
      </w:r>
      <w:hyperlink r:id="rId41" w:tooltip="Ғылым" w:history="1">
        <w:r w:rsidRPr="00630D1F">
          <w:rPr>
            <w:rFonts w:ascii="Times New Roman" w:hAnsi="Times New Roman" w:cs="Times New Roman"/>
            <w:sz w:val="28"/>
            <w:szCs w:val="28"/>
          </w:rPr>
          <w:t>ғылым</w:t>
        </w:r>
      </w:hyperlink>
      <w:r w:rsidRPr="00630D1F">
        <w:rPr>
          <w:rFonts w:ascii="Times New Roman" w:hAnsi="Times New Roman" w:cs="Times New Roman"/>
          <w:sz w:val="28"/>
          <w:szCs w:val="28"/>
        </w:rPr>
        <w:t xml:space="preserve">, кей-кезде </w:t>
      </w:r>
      <w:hyperlink r:id="rId42" w:tooltip="Адам" w:history="1">
        <w:r w:rsidRPr="00630D1F">
          <w:rPr>
            <w:rFonts w:ascii="Times New Roman" w:hAnsi="Times New Roman" w:cs="Times New Roman"/>
            <w:sz w:val="28"/>
            <w:szCs w:val="28"/>
          </w:rPr>
          <w:t>адам</w:t>
        </w:r>
      </w:hyperlink>
      <w:r w:rsidRPr="00630D1F">
        <w:rPr>
          <w:rFonts w:ascii="Times New Roman" w:hAnsi="Times New Roman" w:cs="Times New Roman"/>
          <w:sz w:val="28"/>
          <w:szCs w:val="28"/>
        </w:rPr>
        <w:t xml:space="preserve"> мінез-құлығын зерттеу деп те анықталады. Қыруар тараулары теориялық және практикалық бағыттарды қарастырады, қолданбалы </w:t>
      </w:r>
      <w:r w:rsidRPr="00630D1F">
        <w:rPr>
          <w:rFonts w:ascii="Times New Roman" w:hAnsi="Times New Roman" w:cs="Times New Roman"/>
          <w:sz w:val="28"/>
          <w:szCs w:val="28"/>
        </w:rPr>
        <w:lastRenderedPageBreak/>
        <w:t xml:space="preserve">бағыттары да сан алуан: терапевттік, </w:t>
      </w:r>
      <w:hyperlink r:id="rId43" w:tooltip="Қоғам" w:history="1">
        <w:r w:rsidRPr="00630D1F">
          <w:rPr>
            <w:rFonts w:ascii="Times New Roman" w:hAnsi="Times New Roman" w:cs="Times New Roman"/>
            <w:sz w:val="28"/>
            <w:szCs w:val="28"/>
          </w:rPr>
          <w:t>қоғамдық</w:t>
        </w:r>
      </w:hyperlink>
      <w:r w:rsidRPr="00630D1F">
        <w:rPr>
          <w:rFonts w:ascii="Times New Roman" w:hAnsi="Times New Roman" w:cs="Times New Roman"/>
          <w:sz w:val="28"/>
          <w:szCs w:val="28"/>
        </w:rPr>
        <w:t xml:space="preserve">, </w:t>
      </w:r>
      <w:hyperlink r:id="rId44" w:tooltip="Кәсіпкерлік" w:history="1">
        <w:r w:rsidRPr="00630D1F">
          <w:rPr>
            <w:rFonts w:ascii="Times New Roman" w:hAnsi="Times New Roman" w:cs="Times New Roman"/>
            <w:sz w:val="28"/>
            <w:szCs w:val="28"/>
          </w:rPr>
          <w:t>кәсіпкерлік</w:t>
        </w:r>
      </w:hyperlink>
      <w:r w:rsidRPr="00630D1F">
        <w:rPr>
          <w:rFonts w:ascii="Times New Roman" w:hAnsi="Times New Roman" w:cs="Times New Roman"/>
          <w:sz w:val="28"/>
          <w:szCs w:val="28"/>
        </w:rPr>
        <w:t xml:space="preserve">, кей жағдайда </w:t>
      </w:r>
      <w:hyperlink r:id="rId45" w:tooltip="Саясат" w:history="1">
        <w:r w:rsidRPr="00630D1F">
          <w:rPr>
            <w:rFonts w:ascii="Times New Roman" w:hAnsi="Times New Roman" w:cs="Times New Roman"/>
            <w:sz w:val="28"/>
            <w:szCs w:val="28"/>
          </w:rPr>
          <w:t>саясаттық</w:t>
        </w:r>
      </w:hyperlink>
      <w:r w:rsidRPr="00630D1F">
        <w:rPr>
          <w:rFonts w:ascii="Times New Roman" w:hAnsi="Times New Roman" w:cs="Times New Roman"/>
          <w:sz w:val="28"/>
          <w:szCs w:val="28"/>
        </w:rPr>
        <w:t xml:space="preserve"> және </w:t>
      </w:r>
      <w:hyperlink r:id="rId46" w:tooltip="Теология" w:history="1">
        <w:r w:rsidRPr="00630D1F">
          <w:rPr>
            <w:rFonts w:ascii="Times New Roman" w:hAnsi="Times New Roman" w:cs="Times New Roman"/>
            <w:sz w:val="28"/>
            <w:szCs w:val="28"/>
          </w:rPr>
          <w:t>теологиялық</w:t>
        </w:r>
      </w:hyperlink>
      <w:r w:rsidRPr="00630D1F">
        <w:rPr>
          <w:rFonts w:ascii="Times New Roman" w:hAnsi="Times New Roman" w:cs="Times New Roman"/>
          <w:sz w:val="28"/>
          <w:szCs w:val="28"/>
        </w:rPr>
        <w:t xml:space="preserve">. Психологияның негізгі мақсаты — психиканы cубьективттік структураның, сыртқы ортаны байымдаумен, елестетумен жұптасқан айырықша </w:t>
      </w:r>
      <w:hyperlink r:id="rId47" w:tooltip="Іс-әрекет" w:history="1">
        <w:r w:rsidRPr="00630D1F">
          <w:rPr>
            <w:rFonts w:ascii="Times New Roman" w:hAnsi="Times New Roman" w:cs="Times New Roman"/>
            <w:sz w:val="28"/>
            <w:szCs w:val="28"/>
          </w:rPr>
          <w:t>іс-әрекеттің</w:t>
        </w:r>
      </w:hyperlink>
      <w:r w:rsidRPr="00630D1F">
        <w:rPr>
          <w:rFonts w:ascii="Times New Roman" w:hAnsi="Times New Roman" w:cs="Times New Roman"/>
          <w:sz w:val="28"/>
          <w:szCs w:val="28"/>
        </w:rPr>
        <w:t xml:space="preserve"> негізі ретінде зерттеу.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1. Еңбек психологиясы Адамның еңбек іс-әрекетінің психологиялық ерекшеліктерін, еңбек дағдыларының даму заңдылықтарын, еңбекті ғылыми негізге сүйене отырып ұйымдастырады .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2. Педагогикалық психология Оқу, тәрбие істерінің оқушы санасына қалайша әсер ететіндігін зерттейді. Оқу материалының мазмұны мен көлемін анықтау, балалардың жас мөлшеріне лайықты оқулықтар мен бағдарламалар құрастыру кейбір оқушылардың екінші жылға қалу, мектептен шығып кету себептері, тәрбиеленуі қиын балалармен жұмыс істеудің жоспары, жыныс тәрбиесі, бағдарламалап оқыту (алдын-ала жасалынған үлгіге қарап оқыту әдісін ұтымды етіп ұйымдастыру), педагогикалық психология зерттейтін ғылыми мәселелердің бір тобы. Тармақтары: 1. Оқыту; 2. тәрбие; 3. Ұстаз.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3. Медициналық психология Дәрігер мен науқастың арасындағы қатынасты, олардың мінез-құлқының түрлі құрылыстарын зерттейді. Емдеу мен психотерапияның психологиялық әдістерін жасаумен айналысады. Ол өз тарапынан нейропсихология, психофармакология, психотерапия, психопрофилактика, психогигиена дейтін салаларға бөлінеді.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4. Инженерлік психология Адам мен техниканың қарым-қатынасынан туындайтын психологиялық мәселелерді зерттейді. «Адам-машина» жүйесінде әрекетті тиімді етіп ұйымдастыру, басқару жүйелерінің құрылымын үйлестіру, мұндағы творчестволық міндеттерді тиімділікпен шешу, информацияны сақтау, өңдеу, оны жобалау, оперативті модельдер қалыптастыру үлкен орын алады. Негізгі проблемаларына операторларды кәсіптік тұрғыдан таңдап алу, оларды үйрету және жаттықтыру, тиісті информациялық модельдер мен басқару орындарын жобалау, операторлардың хал-күйін анықтау, техникалық эстетика мен эргономиканың, ЭВМ-нің алгоритмдеріне қойылатын талаптарды тұжырымдау, түрлі агрегатты басқарудағы адамның дара психологиялық өзгешеліктерін, оның ерік-сезім сферасын, интеллект деңгейін зерттеу жатады. Мұндағы инженерлік психологиялық міндеттерді шешу консультациялық және сан салалы тәрбие жұмысымен айналысатын ұйымдар үшін қолданбалық мәні зор.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5. Жас ерекшелік психологиясы Қалыпты адам психологиясының даму заңдылықтарын нәрестелік кезеңнен қарттық кезеңге дейінгі психологиялық ерекшеліктер мен заңдылықтарды зерттейтін психология саласы. Тармақтары: 1. Балалар; 2. Жеткіншектер; 3. Жастар; 4. Ересектер (акмиология); 5. Қарт адамдар психологиясы (геранто психология).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6. Арнаулы психология Адам дамуының бірқалыпты даму жолынан ауытқуы. Ми ауруына ұшыраған психикалық күйзелістері мен осы саладағы себептерді қарастырады. Тармақтары: 1. Олигофрено психология – ми зақымы ауруымен туылған адамдардың психологиясының зерттелуі; 2. Сурдо психология – саңырау немесе керең адамдардың психологиясын зерттейді; 3. </w:t>
      </w:r>
      <w:r w:rsidRPr="00630D1F">
        <w:rPr>
          <w:rFonts w:ascii="Times New Roman" w:hAnsi="Times New Roman" w:cs="Times New Roman"/>
          <w:sz w:val="28"/>
          <w:szCs w:val="28"/>
        </w:rPr>
        <w:lastRenderedPageBreak/>
        <w:t xml:space="preserve">Тифло психология – нашар көретін немесе соқыр адамдардың психологиясын зерттейді.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7. Салыстырмалы психология Салыстырмалы психологияға зоопсихология, этология дейтін салалар кіреді. Мәселен, балалар психологиясы қоғамдық жағдай мен биологиялық факторлардың баланың дүниеге келгеннен кейінге дейін психикалық дамуына тигізетін әсерлерді зерттейді. Салыстырмалы психология жануарлар психикасымен ұқсастықтары мен айырмашылықтарын қарастырады.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8. Әлеуметтік психология Тұлғаның әлеуметтік – психологиялық көріністерін, индивидтің басқа адаммен өзара қарым-қатынасын, адамдардың психологиялық үйлесімдігін, үлкен топтардағы әлеуметтік психологиялық көріністерді зерттейді.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9. Әскери психология Адамның соғыс жағдайы кезіндегі мінезі, соғыс техникасын меңгеру мен басқару әдістерін зерттейді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Қандай да болмасын ғылым факттың негізінде құрылады. Фактілерді жинай отырып, қорытынды жасап зерттейтін ғылымның заңдылықтарын белгілейді.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Ғылыми психологияның ерекшелігі – өз зерттеуінде ғылыми әдістердің толық арсеналын қолданады.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Психологиялық зертеу әдістерін төмендегідей бөліп көрсетуге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a) экспериментальды емес  психологиялық әдістер;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 диагностикалық әдістер;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в) экспериментальды әдістер;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г) қалыптастырушы әдістер.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  эксперименталды емес психологиялық әдістер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Психологиялық зерттеудің экспериментальды емес әдістерге: бақылау, сауалнама, әңгімелесу, монографиялық әдістер 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 Диагностические методы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Диагностикалық зерттеу әдістеріне әртүрлі тесттер, яғни зерттеушіге объектісін жан-жақты зерттеп диагноз қоюға септігін тигізетін әдістер 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Тест – зерттеліп жатқан адамның психологиялық ерекшеліктерін анықтау мақсатында құрылған стандартталған тапсырмалар жиынтығы.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В) Экспериментальды әдістер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Экспериментальды әдістердің экспериментальды емес әдістер мен  диагностикалық әдістерден айырмашылығы, зерттеу барысында зерттелетін объектінің қызметіне тікелей араласу мүмкіндігін тудырады.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Экспериментальды әдістердің ерекшелігі: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 зерттеліп отырған адамның психологиялық ерекшелігіне әсер  ететін арнайы психологиялық жағдайларды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В) зерттеу барысында осы жағдайлардың өзгертілуі.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Психологияда экспериментальды әдістің негізіг 3 түрі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1. табиғи (полевой) эксперимент.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2. модельдеуші эксперимент.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 Лабораторлық эксперимент.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Г)  Қалыптастырушы әдіс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Психологияда қалыптастырушы әдістерге бір топ адам, яғни әртүрлі әлеуметтік эксперименттер жатады:психолого-педагогикалық эксперимен, қалыптастырушы эксперимент, экспериментальды-генетикалық әдіс, кезеңдік қалыптасу әдістері және т.б.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Қалыптастырушы  эксперимент бұл:</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 Массалық эксперимент, яғни  статистикалық маңызды (оның ареалына минимум дегенде  - мектеп, педагогикалық ұжым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 ұзақ мерзімге, яғни пролонг  эксперимент.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 Эксперимент эксперимент үшін емес, психологияның нақты бір облысында жалпы теориялық тұжырымдаманы  жүзеге асыру мақсатында жасалады (жасерекшелік, балалық, педагогикалық және басқа да салалар).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4. Эксперимент кешенді түрде жүзеге асырылғандықтан, психолог-теоретиктердің, психолог практиктердің, зерттеуші-психологтардың, дидактиетердің, методистердің бірігіп қызмет етуін талап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sidRPr="00CE492A">
        <w:rPr>
          <w:rFonts w:ascii="Times New Roman" w:hAnsi="Times New Roman" w:cs="Times New Roman"/>
          <w:b/>
          <w:sz w:val="28"/>
          <w:szCs w:val="28"/>
          <w:lang w:val="kk-KZ"/>
        </w:rPr>
        <w:t>25</w:t>
      </w:r>
      <w:r w:rsidRPr="00CE492A">
        <w:rPr>
          <w:rFonts w:ascii="Times New Roman" w:hAnsi="Times New Roman" w:cs="Times New Roman"/>
          <w:b/>
          <w:sz w:val="28"/>
          <w:szCs w:val="28"/>
        </w:rPr>
        <w:t>. Әлеуметтік жұмыстағы педагогикалық әдіс</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Педагогика ұғымы, педагогикалық зерттеу әдістері</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 xml:space="preserve">Педагогикалық зерттеу əдістемесі мен əдістер жүйесі </w:t>
      </w:r>
    </w:p>
    <w:p w:rsidR="00630D1F" w:rsidRPr="00CE492A" w:rsidRDefault="00630D1F" w:rsidP="00630D1F">
      <w:pPr>
        <w:spacing w:after="0" w:line="240" w:lineRule="auto"/>
        <w:ind w:firstLine="567"/>
        <w:jc w:val="both"/>
        <w:rPr>
          <w:rFonts w:ascii="Times New Roman" w:hAnsi="Times New Roman" w:cs="Times New Roman"/>
          <w:b/>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Педагогика - акиқат ғылыми көзқарас болып есептелетін және объективтік дүниені танудың, білудің және ғылыми білімнің дамуының бірден-бір әдісі болып саналатын философия негізінде дамиды. Мысалы: диалектикалық материализм табиғаттың, қоғамның және адам баласы дамуының заңдылықтарын зерттейді. Диалектиканың қағидаларын басшылыққа ала отырып, педагогика педагогикалық окиғаларды жалпылама түрде ғана "көшіре" салмайды, ол әрбиенің заңдылықтарын ашады, тәрбиедегі себепті, нәтижелі байланыстарды анықтайды, тәрбиенің болашағын көрсетеді.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Педагогика – диалектикалық  материализмнің оқиғалармен  өзара жалпы байланысы жөніндегі қағидасын қоғам өмірінің басқа да оқиғаларымен органикалық байланыста қарастырады.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Педагогика ғылымы - қоғамдық құрылысқа, жаңа жағдайға сай адамның даму заңдылығын зерттейді. Педагогика ізгілікті демократиялық тәрбиенің мәнін ашып, қоғам үшін қажетті білім жүйесін жан-жақты жарасымды жетілген еңбекке негіздеуді, зерттеуді міндеттейді. Біздің елімізде тәрбиенің, білім берудің, оқытудың бір ізді жүйесі құрылған.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Сонымен, педагогика ғылымы жан-жақты тәрбие, білім беру, оқыту процестерінің заңдылықтарын зерттейтін ғылымға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Педагогиканың методологиялық негізі диалектикалық және тарихи материализм болғандықтан, диалектикалық әдіс педагогикалық құбылыстарды кеңістік пен уақыттың нақты жағдайларында, қоғамдық өмірдің басқа </w:t>
      </w:r>
      <w:r w:rsidRPr="00630D1F">
        <w:rPr>
          <w:rFonts w:ascii="Times New Roman" w:hAnsi="Times New Roman" w:cs="Times New Roman"/>
          <w:sz w:val="28"/>
          <w:szCs w:val="28"/>
        </w:rPr>
        <w:lastRenderedPageBreak/>
        <w:t>құбылыстарымен байла</w:t>
      </w:r>
      <w:r w:rsidRPr="00630D1F">
        <w:rPr>
          <w:rFonts w:ascii="Times New Roman" w:hAnsi="Times New Roman" w:cs="Times New Roman"/>
          <w:sz w:val="28"/>
          <w:szCs w:val="28"/>
        </w:rPr>
        <w:softHyphen/>
        <w:t>ныста және өзара әрекеттестікте алып қарастыруды талап 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Педагогикалық зерттеу әдістері</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48" w:tooltip="Педагогика" w:history="1">
        <w:r w:rsidR="00630D1F" w:rsidRPr="00630D1F">
          <w:rPr>
            <w:rFonts w:ascii="Times New Roman" w:hAnsi="Times New Roman" w:cs="Times New Roman"/>
            <w:sz w:val="28"/>
            <w:szCs w:val="28"/>
          </w:rPr>
          <w:t>Педагогикада</w:t>
        </w:r>
      </w:hyperlink>
      <w:r w:rsidR="00630D1F" w:rsidRPr="00630D1F">
        <w:rPr>
          <w:rFonts w:ascii="Times New Roman" w:hAnsi="Times New Roman" w:cs="Times New Roman"/>
          <w:sz w:val="28"/>
          <w:szCs w:val="28"/>
        </w:rPr>
        <w:t xml:space="preserve">, шындық өмірді теориялық және эмприкалық тану мен білудің операциялары, тәсілдері мен процедуралары. Педагогикалық зерттеу әдістері жүйесі зерттеушінің басшылыққа алатын қағидасымен, оның зерттейтін дүниесінің құрылымы мен негізі туралы түсінігімен, жалпы методологиялық бағытымен, нақты зерттеу әдістері мақсаттары мен міндеттерімен байланысты анықталады. Қазіргі заманда зерттеу әдістері жүйесі мен оны жіктеуі туралы мәселе шешімін тапқан жоқ. Бірақ авторлардың көбі жекелеген әдістерді бір-бірінен бөлуге болмайтынын, керсінше оларды өзара байланыста қарау қажет екенін айтады. Қазіргі педагогиканың ғылым ретіндегі қалыптасқан заманында, оның әрі де дамуы үшін ғылыми танымның теориялық және эмприкалық айырмашылықтарына байланысты әдістерді бөлудің маңызы өте зор. </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49" w:tooltip="Эмприкалық зерттеу әдістері (әлі жазылмаған)" w:history="1">
        <w:r w:rsidR="00630D1F" w:rsidRPr="00630D1F">
          <w:rPr>
            <w:rFonts w:ascii="Times New Roman" w:hAnsi="Times New Roman" w:cs="Times New Roman"/>
            <w:sz w:val="28"/>
            <w:szCs w:val="28"/>
          </w:rPr>
          <w:t>Эмприкалық зерттеу әдістері</w:t>
        </w:r>
      </w:hyperlink>
      <w:r w:rsidR="00630D1F" w:rsidRPr="00630D1F">
        <w:rPr>
          <w:rFonts w:ascii="Times New Roman" w:hAnsi="Times New Roman" w:cs="Times New Roman"/>
          <w:sz w:val="28"/>
          <w:szCs w:val="28"/>
        </w:rPr>
        <w:t xml:space="preserve"> қатарына педагогикада мыналарды жатқызады:</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50" w:tooltip="Байқау" w:history="1">
        <w:r w:rsidR="00630D1F" w:rsidRPr="00630D1F">
          <w:rPr>
            <w:rFonts w:ascii="Times New Roman" w:hAnsi="Times New Roman" w:cs="Times New Roman"/>
            <w:sz w:val="28"/>
            <w:szCs w:val="28"/>
          </w:rPr>
          <w:t>байқау</w:t>
        </w:r>
      </w:hyperlink>
      <w:r w:rsidR="00630D1F" w:rsidRPr="00630D1F">
        <w:rPr>
          <w:rFonts w:ascii="Times New Roman" w:hAnsi="Times New Roman" w:cs="Times New Roman"/>
          <w:sz w:val="28"/>
          <w:szCs w:val="28"/>
        </w:rPr>
        <w:t xml:space="preserve"> (бағалау шкалаларын қолданумен);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педагогикалық тәжірибені жалпылау;</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51" w:tooltip="Эксперимент әдісі (әлі жазылмаған)" w:history="1">
        <w:r w:rsidR="00630D1F" w:rsidRPr="00630D1F">
          <w:rPr>
            <w:rFonts w:ascii="Times New Roman" w:hAnsi="Times New Roman" w:cs="Times New Roman"/>
            <w:sz w:val="28"/>
            <w:szCs w:val="28"/>
          </w:rPr>
          <w:t>эксперимент әдісі</w:t>
        </w:r>
      </w:hyperlink>
      <w:r w:rsidR="00630D1F" w:rsidRPr="00630D1F">
        <w:rPr>
          <w:rFonts w:ascii="Times New Roman" w:hAnsi="Times New Roman" w:cs="Times New Roman"/>
          <w:sz w:val="28"/>
          <w:szCs w:val="28"/>
        </w:rPr>
        <w:t xml:space="preserve"> (табиғи және лабораториялық);</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52" w:tooltip="Сауалнама" w:history="1">
        <w:r w:rsidR="00630D1F" w:rsidRPr="00630D1F">
          <w:rPr>
            <w:rFonts w:ascii="Times New Roman" w:hAnsi="Times New Roman" w:cs="Times New Roman"/>
            <w:sz w:val="28"/>
            <w:szCs w:val="28"/>
          </w:rPr>
          <w:t>сауалнама</w:t>
        </w:r>
      </w:hyperlink>
      <w:r w:rsidR="00630D1F" w:rsidRPr="00630D1F">
        <w:rPr>
          <w:rFonts w:ascii="Times New Roman" w:hAnsi="Times New Roman" w:cs="Times New Roman"/>
          <w:sz w:val="28"/>
          <w:szCs w:val="28"/>
        </w:rPr>
        <w:t xml:space="preserve"> жургізу;</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53" w:tooltip="Интервью" w:history="1">
        <w:r w:rsidR="00630D1F" w:rsidRPr="00630D1F">
          <w:rPr>
            <w:rFonts w:ascii="Times New Roman" w:hAnsi="Times New Roman" w:cs="Times New Roman"/>
            <w:sz w:val="28"/>
            <w:szCs w:val="28"/>
          </w:rPr>
          <w:t>интервью</w:t>
        </w:r>
      </w:hyperlink>
      <w:r w:rsidR="00630D1F" w:rsidRPr="00630D1F">
        <w:rPr>
          <w:rFonts w:ascii="Times New Roman" w:hAnsi="Times New Roman" w:cs="Times New Roman"/>
          <w:sz w:val="28"/>
          <w:szCs w:val="28"/>
        </w:rPr>
        <w:t xml:space="preserve"> жүргізу;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педагогикалық құжаттардың мазмұнын </w:t>
      </w:r>
      <w:hyperlink r:id="rId54" w:tooltip="Анализдеу (әлі жазылмаған)" w:history="1">
        <w:r w:rsidRPr="00630D1F">
          <w:rPr>
            <w:rFonts w:ascii="Times New Roman" w:hAnsi="Times New Roman" w:cs="Times New Roman"/>
            <w:sz w:val="28"/>
            <w:szCs w:val="28"/>
          </w:rPr>
          <w:t>анализдеу</w:t>
        </w:r>
      </w:hyperlink>
      <w:r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55" w:tooltip="Жобалық әдістер (әлі жазылмаған)" w:history="1">
        <w:r w:rsidR="00630D1F" w:rsidRPr="00630D1F">
          <w:rPr>
            <w:rFonts w:ascii="Times New Roman" w:hAnsi="Times New Roman" w:cs="Times New Roman"/>
            <w:sz w:val="28"/>
            <w:szCs w:val="28"/>
          </w:rPr>
          <w:t>жобалық әдістер</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56" w:tooltip="Тестілеу" w:history="1">
        <w:r w:rsidR="00630D1F" w:rsidRPr="00630D1F">
          <w:rPr>
            <w:rFonts w:ascii="Times New Roman" w:hAnsi="Times New Roman" w:cs="Times New Roman"/>
            <w:sz w:val="28"/>
            <w:szCs w:val="28"/>
          </w:rPr>
          <w:t>тестілеу</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57" w:tooltip="Ауызша (әлі жазылмаған)" w:history="1">
        <w:r w:rsidR="00630D1F" w:rsidRPr="00630D1F">
          <w:rPr>
            <w:rFonts w:ascii="Times New Roman" w:hAnsi="Times New Roman" w:cs="Times New Roman"/>
            <w:sz w:val="28"/>
            <w:szCs w:val="28"/>
          </w:rPr>
          <w:t>ауызша</w:t>
        </w:r>
      </w:hyperlink>
      <w:r w:rsidR="00630D1F" w:rsidRPr="00630D1F">
        <w:rPr>
          <w:rFonts w:ascii="Times New Roman" w:hAnsi="Times New Roman" w:cs="Times New Roman"/>
          <w:sz w:val="28"/>
          <w:szCs w:val="28"/>
        </w:rPr>
        <w:t xml:space="preserve">, </w:t>
      </w:r>
      <w:hyperlink r:id="rId58" w:tooltip="Жазбаша (әлі жазылмаған)" w:history="1">
        <w:r w:rsidR="00630D1F" w:rsidRPr="00630D1F">
          <w:rPr>
            <w:rFonts w:ascii="Times New Roman" w:hAnsi="Times New Roman" w:cs="Times New Roman"/>
            <w:sz w:val="28"/>
            <w:szCs w:val="28"/>
          </w:rPr>
          <w:t>жазбаша</w:t>
        </w:r>
      </w:hyperlink>
      <w:r w:rsidR="00630D1F" w:rsidRPr="00630D1F">
        <w:rPr>
          <w:rFonts w:ascii="Times New Roman" w:hAnsi="Times New Roman" w:cs="Times New Roman"/>
          <w:sz w:val="28"/>
          <w:szCs w:val="28"/>
        </w:rPr>
        <w:t xml:space="preserve"> және </w:t>
      </w:r>
      <w:hyperlink r:id="rId59" w:tooltip="Практикалық емтихандар (әлі жазылмаған)" w:history="1">
        <w:r w:rsidR="00630D1F" w:rsidRPr="00630D1F">
          <w:rPr>
            <w:rFonts w:ascii="Times New Roman" w:hAnsi="Times New Roman" w:cs="Times New Roman"/>
            <w:sz w:val="28"/>
            <w:szCs w:val="28"/>
          </w:rPr>
          <w:t>практикалық емтихандар</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0" w:tooltip="Шкалалау" w:history="1">
        <w:r w:rsidR="00630D1F" w:rsidRPr="00630D1F">
          <w:rPr>
            <w:rFonts w:ascii="Times New Roman" w:hAnsi="Times New Roman" w:cs="Times New Roman"/>
            <w:sz w:val="28"/>
            <w:szCs w:val="28"/>
          </w:rPr>
          <w:t>шкалалау</w:t>
        </w:r>
      </w:hyperlink>
      <w:r w:rsidR="00630D1F" w:rsidRPr="00630D1F">
        <w:rPr>
          <w:rFonts w:ascii="Times New Roman" w:hAnsi="Times New Roman" w:cs="Times New Roman"/>
          <w:sz w:val="28"/>
          <w:szCs w:val="28"/>
        </w:rPr>
        <w:t xml:space="preserve"> т.б.</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1" w:tooltip="Теориялық зерттеу әдістері (әлі жазылмаған)" w:history="1">
        <w:r w:rsidR="00630D1F" w:rsidRPr="00630D1F">
          <w:rPr>
            <w:rFonts w:ascii="Times New Roman" w:hAnsi="Times New Roman" w:cs="Times New Roman"/>
            <w:sz w:val="28"/>
            <w:szCs w:val="28"/>
          </w:rPr>
          <w:t>Теориялық зерттеу әдістеріне</w:t>
        </w:r>
      </w:hyperlink>
      <w:r w:rsidR="00630D1F" w:rsidRPr="00630D1F">
        <w:rPr>
          <w:rFonts w:ascii="Times New Roman" w:hAnsi="Times New Roman" w:cs="Times New Roman"/>
          <w:sz w:val="28"/>
          <w:szCs w:val="28"/>
        </w:rPr>
        <w:t xml:space="preserve"> жататындар:</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2" w:tooltip="Анализ" w:history="1">
        <w:r w:rsidR="00630D1F" w:rsidRPr="00630D1F">
          <w:rPr>
            <w:rFonts w:ascii="Times New Roman" w:hAnsi="Times New Roman" w:cs="Times New Roman"/>
            <w:sz w:val="28"/>
            <w:szCs w:val="28"/>
          </w:rPr>
          <w:t>анализ</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3" w:tooltip="Синтез" w:history="1">
        <w:r w:rsidR="00630D1F" w:rsidRPr="00630D1F">
          <w:rPr>
            <w:rFonts w:ascii="Times New Roman" w:hAnsi="Times New Roman" w:cs="Times New Roman"/>
            <w:sz w:val="28"/>
            <w:szCs w:val="28"/>
          </w:rPr>
          <w:t>синтез</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4" w:tooltip="Индукция" w:history="1">
        <w:r w:rsidR="00630D1F" w:rsidRPr="00630D1F">
          <w:rPr>
            <w:rFonts w:ascii="Times New Roman" w:hAnsi="Times New Roman" w:cs="Times New Roman"/>
            <w:sz w:val="28"/>
            <w:szCs w:val="28"/>
          </w:rPr>
          <w:t>индукция</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5" w:tooltip="Дедукция" w:history="1">
        <w:r w:rsidR="00630D1F" w:rsidRPr="00630D1F">
          <w:rPr>
            <w:rFonts w:ascii="Times New Roman" w:hAnsi="Times New Roman" w:cs="Times New Roman"/>
            <w:sz w:val="28"/>
            <w:szCs w:val="28"/>
          </w:rPr>
          <w:t>дедукция</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6" w:tooltip="Модельдеу" w:history="1">
        <w:r w:rsidR="00630D1F" w:rsidRPr="00630D1F">
          <w:rPr>
            <w:rFonts w:ascii="Times New Roman" w:hAnsi="Times New Roman" w:cs="Times New Roman"/>
            <w:sz w:val="28"/>
            <w:szCs w:val="28"/>
          </w:rPr>
          <w:t>модельдеу</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7" w:tooltip="Ой эксперименті (әлі жазылмаған)" w:history="1">
        <w:r w:rsidR="00630D1F" w:rsidRPr="00630D1F">
          <w:rPr>
            <w:rFonts w:ascii="Times New Roman" w:hAnsi="Times New Roman" w:cs="Times New Roman"/>
            <w:sz w:val="28"/>
            <w:szCs w:val="28"/>
          </w:rPr>
          <w:t>ой эксперименті</w:t>
        </w:r>
      </w:hyperlink>
      <w:r w:rsidR="00630D1F" w:rsidRPr="00630D1F">
        <w:rPr>
          <w:rFonts w:ascii="Times New Roman" w:hAnsi="Times New Roman" w:cs="Times New Roman"/>
          <w:sz w:val="28"/>
          <w:szCs w:val="28"/>
        </w:rPr>
        <w:t>;</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68" w:tooltip="Формализация әдісі (әлі жазылмаған)" w:history="1">
        <w:r w:rsidR="00630D1F" w:rsidRPr="00630D1F">
          <w:rPr>
            <w:rFonts w:ascii="Times New Roman" w:hAnsi="Times New Roman" w:cs="Times New Roman"/>
            <w:sz w:val="28"/>
            <w:szCs w:val="28"/>
          </w:rPr>
          <w:t>формализация әдісі</w:t>
        </w:r>
      </w:hyperlink>
      <w:r w:rsidR="00630D1F" w:rsidRPr="00630D1F">
        <w:rPr>
          <w:rFonts w:ascii="Times New Roman" w:hAnsi="Times New Roman" w:cs="Times New Roman"/>
          <w:sz w:val="28"/>
          <w:szCs w:val="28"/>
        </w:rPr>
        <w:t xml:space="preserve">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Педагогикалық зерттеулерді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Педагогика саласындағы зерттеулер – бұл білім заңдылықтары, оның құрылымы мен механизмдері, мазмұны, принциптері мен технологиясы жөніндегі жаңа мəліметтерді алуға бағытталған ғылыми ізденіс процесі жəне оның нəтижесі. Педагогикалық зерттеулердің міндеті- деректер мен құбылыстарды түсіндіру жəне оларды алдын ала болжастыру.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Бағытталу тұрғысынан педагогикалық зерттеулер іргелі (фундаменталды), қолданбалы жəне болжам-жобалау (разработки) деңгейіндегі болып үш топқа бөлінеді. Іргелі зерттеулер нəтижесінде </w:t>
      </w:r>
      <w:r w:rsidRPr="00630D1F">
        <w:rPr>
          <w:rFonts w:ascii="Times New Roman" w:hAnsi="Times New Roman" w:cs="Times New Roman"/>
          <w:sz w:val="28"/>
          <w:szCs w:val="28"/>
        </w:rPr>
        <w:lastRenderedPageBreak/>
        <w:t xml:space="preserve">педагогиканың теориялық жəне практикалық жетістіктерін қорытушы жалпы тұжырымдамалар алынады немесе болжам жобалаумен педагогикалық жүйелерді дамытудың моделдері ұсынылады. Қолданбалы зерттеулер – бұл педагогикалық процестің кейбір тараптарын тереңдей тануға, алуан қырлы педагогикалық қызметтің заңдылықтарын ашуға бағдарланған істер. Болжам жоба – бұрыннан белгілі теориялық көзқарастарға негізделген нақты ғылыми-практикалық ұсыныстар дұрыстығын дəлелдеп, оларды практикалық айналымға қосу бағытында істелетін жұмыс.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Қалаған педагогикалық зерттеу көпшілік қабылдаған əдіснамалық тиектерге орай жүргізіледі. Педагогикада олардың қатарына – зерттелуге тиіс проблема, тақырып, нысан жəне оның дені (предмет), мақсат, міндеттер мен болжамдар, қорғалуы тиіс идеялар – кіреді. Педагогикалық зерттеулер сапасын танытушы негізгі көрсеткіштер: зерттеу көкейкестілігі, жаңалығы, теориялық жəне практикалық маңыздылығы.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 бағдарламасы, əдетте, екі бөлімнен тұрады: əдіснамалық жəне іс-əрекеттік (орындау-процедуралық). Алғы бөлімде тақырып көкейкестілігі негізделеді, проблема нақтыланады, зерттеу нысаны мен дені, мақсаты мен міндеттері айқындалады, негізгі ұғымдары белгіленеді, зерттеу нысаны бастапқы жүйелі талдауға салынып, қызметтік болжам жасалады. Ал екіншіде – зерттеудің стратегиялық жоспары түзіледі, сонымен бірге ідер алды деректерді жинақтау мен оларды іріктеудің реті жəне негізгі шаралары жасалады.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 көкейкестілігін негіздеудің мəні- оқу мен тəрбиенің теориясы жəне практикасын бұдан былай да дамыту үшін тиісті проблемалардың қажеттігін, дер кезінде зерттеліп, шешімін табудың маңыздылығын түсіндіру. Көкейкесті зерттеулер белгілі кезеңдегі аса күрделі де қажет мəселелердің жауабын береді, педагогикалық ғылымға қойылатын қоғамның əлеуметтік тапсырысын бейнелейді, практикада орын алған келелі қайшылықтарды ашады. Көкейкестілік тиегі өзгермелі, қозғалысты, уақыт пен нақты əрі ерекше жағдайларға тəуелді. Жалпыланған күйде көкейкестілік ғылыми идеялар мен практикалық ұсыныстарға болатын сұраныс (қандай да қажеттілікті қамтамасыз ету үшін) пен дер кезеңдегі ғылым мен практиканың мүмкіндігі арасындағы айырмашылық деңгейін сипаттайды.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 тақырыбы шешімі қалтқысыз табылуы қажет, өте күрделі де қоғамдық маңызға ие болған проблемалармен ұштасқан əлеуметтік тапсырыс нақты тақырыптың негіздеме дəйегін талап етеді. Ал бұл, өз кезегінде, қойылған мəселенің ғылым аймағында зерттелу дəрежесінен туындайды.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Егер əлеуметтік тапсырыс педагогикалық практиканы талдаудың нəтижесінде ұсынылатын болса, ғылыми проблеманың өз негізі басқаша. Оның міндеті ғылым құрал-жабдықтарын пайдалана отырып, негізгі қарама-қарсылықтарды баяндап беру. Əдетте, проблема шешімі зерттеу мақсатын құрайды. Мақсат – қайта түзіліп, өрнектелетін проблема.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Проблема нақтыланып, өрнектелгеннен соң, зерттеу нысанын таңдау кезегі келеді. Нысанға педагогикалық процесс, педагогикалық болмыстың бір </w:t>
      </w:r>
      <w:r w:rsidRPr="00630D1F">
        <w:rPr>
          <w:rFonts w:ascii="Times New Roman" w:hAnsi="Times New Roman" w:cs="Times New Roman"/>
          <w:sz w:val="28"/>
          <w:szCs w:val="28"/>
        </w:rPr>
        <w:lastRenderedPageBreak/>
        <w:t>саласы немесе қайшылықтарымен жүз берген қандай да педагогикалық қатынас алынуы мүмкін. Басқаша айтсақ, өз ішінде нақты не əлі де күмəнді қайшылықтарды қамтып, проблемдік ситуацияларды туындатқан жағдайлардың баршасы нысан есептелінеді. Танымдық процесс бағытталғанның бірі</w:t>
      </w:r>
      <w:r w:rsidR="00CE492A">
        <w:rPr>
          <w:rFonts w:ascii="Times New Roman" w:hAnsi="Times New Roman" w:cs="Times New Roman"/>
          <w:sz w:val="28"/>
          <w:szCs w:val="28"/>
          <w:lang w:val="kk-KZ"/>
        </w:rPr>
        <w:t xml:space="preserve"> </w:t>
      </w:r>
      <w:r w:rsidRPr="00630D1F">
        <w:rPr>
          <w:rFonts w:ascii="Times New Roman" w:hAnsi="Times New Roman" w:cs="Times New Roman"/>
          <w:sz w:val="28"/>
          <w:szCs w:val="28"/>
        </w:rPr>
        <w:t xml:space="preserve">- нысан. Зерттеу дені (предмет) - нысан бөлшегі, бір тарапты, яғни бұл түбегейлі зерттеуді қажет еткен нысанның теориялық не практикалық тұрғыдан өте маңызды сапа-қасиеттері, қырлары мен сырлары.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 мақсаты, объекті жəне деніне сəйкес, əдетте, болжамды (гипотезаны) тексеру мен дəйектеуге арналған зерттеу міндеттері белгіленеді. Гипотеза – бұл шынайылылығы əлі дəлелденуі қажет теориялық негізі бар болжамдар жиынтығы.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Ғылыми жаңалылық тиегі аяқталған зерттеулердің сапасын бағалау үшін қолданылады. Ол қазіргі кезеңде əлі белгісіз, педагогикалық əдебиеттер тобына енбеген білім заңдылықтары, олардың құрылымы мен механизмдері, мазмұны, принциптері мен технологиясын сипаттаушы теориялық жəне практикалық қорытындылардың мазмұнын өрнектейді.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 жаңалылығы қаншалықты теориялық маңызға ие болса, соншалықты практикалық қажеттілікке ие. Зерттеулер нəтижесінде түзілген тұжырымдамалар, алынған гипозалар, ашылған заңдылықтар, əдістер, бағыттар, көзқарастар, проблеманы айқындау моделі орындалған ғылыми істердің теориялық маңызын танытады. Ал зерттеудің практикалық маңызы жаңа ұсыныстар, нұсқаулар жəне т.б. дайындауға арқау болуында.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Жаңалылық тиектері, теориялық жəне практикалық маңыздылық зерттеу типтеріне орай бір-бірімен ауысып барады, сондай-ақ жаңа білімдердің пайда болу уақытына да тəуелді келеді.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 ізденістерінің логикасы мен қозғалысты өзгермелілігі (динамикасы) бірнеше сатылық-эмпирикалық, гипотетикалық, эксперименталды-теориялық немесе теориялық, прогностикалық- жұмыстар орындауды қажет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Зерттеудің эмпирикалық сатысында зерттеу нысанының қызметтік бағамы алынады, шынайы оқу-білім тəжірибесі, ғылыми білімдер деңгейі мен құбылыс мəнін түсіну қажеттігі арасындағы қарама-қарсылықтар көрінеді, ғылыми проблема өрнектеледі. Эмпирикалық талдаудың басты нəтижесі – зерттеудің алғашқы тұжырымдамалары ретінде қабылданған, бірақ əлі тұтастығы тексеріліп, бекуі қажет болжамдар мен шамалаулар жүйесінен түзелетін зерттеу гипотезасынан көрінеді.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Гипотетикалық сатыдағы ізденіс жұмыстарының мəні: зерттеу объектті жөніндегі деректік болжамдар мен олардың мəнін айқындап алу қажеттігі арасындағы қарама-қарсылықтарды шешіп алу, содан соң зерттеудің эмпирикалық деңгейінен оның теориялық (эксперименталды-теориялық) деңгейіне өтудің дайындық жағдайларын жасау.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Теориялық саты зерттеулерінде назарға алынған нысан жөніндегі функционалдық жəне гипотетикалық болжамдар мен ол туралы жүйелі </w:t>
      </w:r>
      <w:r w:rsidRPr="00630D1F">
        <w:rPr>
          <w:rFonts w:ascii="Times New Roman" w:hAnsi="Times New Roman" w:cs="Times New Roman"/>
          <w:sz w:val="28"/>
          <w:szCs w:val="28"/>
        </w:rPr>
        <w:lastRenderedPageBreak/>
        <w:t xml:space="preserve">шамалаулар қажеттігі арасындағы қайшылықтарды үйлестіру жұмыстары орындалады.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Теорияның белгілі қалыпқа келуі прогностикалық сатыға жол ашады, осының нəтижесінде тұтастай құрылым болып танылған зерттеу нысаны жөніндегі соңғы алынған идеялық ақпараттар мен олардың ендігі, жаңа жағдайларда даму мүмкіндіктерін көрегендікпен алдын-ала жобалау қажеттігі арасындағы текетіресті шешу талабы қойылады. Теорияның міндеті – осы сан қилы талаптардың объектив шешіміне негіз болу.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Педагогикалық зерттеу əдістемесі мен əдістер жүйесі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Əдістердің тұтастай бір бөлігін қолданудан назарға алынған проблема жан-жақты айқындалады, оның барша қырлары мен шектері түгелдей зерттеуден өтеді. Педагогикалық зерттеу əдістерінің əдіснамадан өзгешелігі - бұл педагогикалық құбылыстарды зерттеу, олар жөніндегі ғылыми ақпараттарды жинақтап, заңдылықты байланыстар, қатынастарды анықтау, оның нəтижесінде ғылыми теория қалыптастыру мақсатымен жүргізілетін іс-əрекет жолдары мен тəсілдерінің өзі. Əдістер көп түрлі де сан қилы, бірақ жүйелестіре келгенде, бұлардың бəрі үш топқа ажыралады: 1) педагогикалық тəжірибені зерттеу əдістері; 2) теориялық зерттеу əдістері, 3) математикалық əдістер.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Педагогикалық тəжірибені зерттеу əдістері – білім беру процесін ұйымдастырудың көз алдымызда қалыптасқан тəжірибесін зерт-теудің жолдары. Зерттеуге озат тəжірибе, яғни танымал мұғалімдер мен қатардағы тəлімгерлер қызметтері бірдей алынады. Олардың жұмыстарында кезігетін қиындықтар педагогикалық процесс қайшылықтарымен, пайда болған не енді туындауы мүмкін проблемалармен байланысты келеді. Педагогикалық тəжірибені зерттеу барысында келесідей əдістер қолданылады: бақылау, əңгімелесу, интервью, анкеттеу, оқушылардың жазба, графикалық жəне шығарма жұмыстарын көзден өткеру, педагогикалық құжаттармен танысу.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Бақылау – зерттеу барысында нақты дерек материал жинақтау мақсатымен қандай да педагогикалық құбылыстың назарға алынуы. Бақыланған құбылыстар міндетті түрде хатталады. Бақылау нақты нысанмен жете танысуға орай алдын ала белгіленген жоспар бойынша жүргізіледі. Бақылау жұмысы келесі кезеңдерге бөлінеді: 1) міндеттері мен мақсаттарын айқындау; 2) бақыланатын объект, оның элементтерін жəне ситуацияларын таңдастыру; 3) бақылау жəне оның барысында ақпарат топтастыруға оңтайлы əрі тиімді тəсілдерді іріктеу; 4) байқалғандарды хатқа түсіру формасын ойластыру; 5) жинақталған ақпараттарды өңдеу жəне дəйектеу.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Бақылау түрлері: аралас бақылау – ізденуші зерттеу жүргізіп жатқан топтың мүшесі ретінде қатысады; сырттай бақылау- зерттеуші ізденіс </w:t>
      </w:r>
      <w:r w:rsidRPr="00630D1F">
        <w:rPr>
          <w:rFonts w:ascii="Times New Roman" w:hAnsi="Times New Roman" w:cs="Times New Roman"/>
          <w:sz w:val="28"/>
          <w:szCs w:val="28"/>
        </w:rPr>
        <w:lastRenderedPageBreak/>
        <w:t xml:space="preserve">жұмыстарына тікелей араласпайды; ашық жəне жасырын бақылау; тұтастай жəне таңдамалы бақылау.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Бақылау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орындалуы тұрғысынан ең оңай əдіс, бірақ өзіндік кемшілігі де жоқ емес: көп жағдайларда бақылау барысындағы не соңғы нəтижеге зерттеушінің тұлғалық-əлеуметтік жеке –дара бітістері (көзқарасы, мүддесі, жан толғанысы) ықпал жасап, оның қандай да шынайылылықтан ауытқуына себепші болуы мүмкін.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Сұхбат əдісі - қажетті ақпаратты алу немесе бақылау барысында түсініксіздеу болған құбылыстың мəнін аша түсу мақсатымен дербес не қосымша қолданылатын зерттеу тəсілі. Сұхбат айқындалуы тиіс нақты сұрақтар бойынша күні ілгері түзілген жоспармен орындалады. Əңгімелесу еркін жүргізіліп, сұхбаттас кісінің жауаптары хатталмайды. Сұхбаттасудың екінші бір түрі педагогикаға əлеуметтану саласынан енген – интервью алу. Бұл əдісте сұрақтар алдын ала түзіліп, бірізділікпен қойылып барады. Интервью жауаптары анық жазылып, хатталады.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Анкета – ауқымды материал жинақтау үшін қолданылады. Сұрақ жауаптары жазба күйінде қабылданады. Сұхбаттасу мен интервью алу бетпе-бет əңгімелесумен жүргізіледі, ал анкеттеу – сырттай орындалады. Аталған əдістердің нəтижелі болуы қойылатын сұрақтардың мазмұны мен құрылымына тəуелді. Сауалнама түзуде ескерілетін жəйттер: 1) алынатын ақпараттың сипатын анықтап алған жөн; 2) қойылатын сұрақтың бірнеше баламалы өрнегі болғаны қажет; 3) сауалнаманың бірнеше жоспары түзіліп, ол алғашқы тексеруден өткізілуі тиіс; 4) сауалнама кемшіліктері түзетіліп, пайдалануға ақырға редакциясының ұсынылуы дұрыс.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Құнды материал оқушылардың шығармашылық туындыларын зерттеу əдісімен де алынады. Олар: шəкірттер орындаған жазба, графикалық, шығармашылық жəне бақылау жұмыстары; балалардың суреттері, сызылмалары, жасалған қосалқы бөлшектер, кейбір пəн дəптерлері. Мұндай жұмыстар оқушылардың даралық қабілеттерінен дерек береді, олардың қандай да бір саладағы ептілік жəне дағды жетістіктерінің деңгейін көрсетеді. Мектеп құжаттарымен танысу əдісін қолдана отырып, оқушының жеке ісі (личное дело), дəрігерлік карта, күнделік, жиналыс не отырыс хаттамалары жəне сол секілді мектеп хат-қағаздарымен танысу арқылы зерттеуші оқу-тəрбие , білім игеру процесін ұйымдастыру практикасында нақты қалыптасқан объектив жағдайлар жөніндегі ақпараттармен қаруланады.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Педагогикалық зерттеудің қандайда бір əдіс не тəсілінің педагогикалық тиімділігін анықтау үшін арнайы ұйымдастырылған тексеру түрі- эксперимент ерекше маңызды. Педагогикалық эксперимент міндеттері:1) жобаланған педагогикалық құбылыс жəне оның іске асуында көрініс беретін себеп-салдарлы байланыстар мəнін зерттеу; 2) педагогикалық құбылысқа зерттеушінің белсенді ықпал жасауы; 3) педагогикалық ықпал мен ықпалдастықтың нəтижесін өлшестіру. Эксперимент келесі кезеңмен өткізіледі: – теориялық (проблема қою, зерттеу мақсатын, нысанын жəне денін анықтау, міндеттер мен гипотеза белгілеу);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 əдістемелік (зерттеу əдістемесі мен оның оның жоспарын айқындау, бағдарлама түзіп, алынған нəтижелерді өңдеу əдістерін нақ-тылау);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эксперимент жұмысы – бірнеше тəжірибелік зерттеу əрекеттерін орындау (ситуация түзу, бақылау, тəжірибені басқару жəне зерттеушілердің жауап əрекеттерін бағалау);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талдау – сандық жəне сапалық сарапқа салу; алынған деректерге түсініктеме беру; қорытынды жасап, практикалық ұсыныстар енгізу.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Эксперимент түрлері: табиғи (қалыпты оқу-тəрбие процесі жағдайында) жəне зертханалық – қандай да əдістің тиімділігін тексеру үшін жасанды жағдайлар түзу (экспериментке алынған балалар тобы өз алдына бөлектенеді). Көп жағдайларда табиғи эксперимент қолданылады. Ол зерттеуге алынған педагогикалық құбылыс мазмұны, мақсаты жəне т.б. орай ұзаққа созылған не қысқа мерзімді болуы мүмкін.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Егер эксперимент педагогикалық процестің нақты жағдайымен танысуға бағытталған болса, деректеуші (констатирующий) аталып, ал оқушы не сынып ұжымының дамуына қажет жағдайларды анықтауға арналған күнде мұндай эксперимент- қайта жасаушы (дамытушы) деп аталады. Қайта жасау экспериментінде салыстырып баруға керек бақылау топтары түзіледі. Эксперименттік əдістің қиындығы: оны жүргізу техникасын жете білу қажет, бұл зерттеу барысында ұйымдастырушының аса үлкен сыпайылығы мен əдептілігі, көрегендігі мен егжей-тегжейлілігі, зерттеудегілермен қатынас түзу қабілеттілігі де маңызды келеді.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Жоғарыда аталған əдістер тобы педагогикалық құбылыстар танудың эмпирикалық мақсатымен байланысты келеді, яғни жеке-дара ғылыми-педагогикалық деректерді жинақтауға арналады. Ал осы топталған алғашқы деректік материалдың мəн-мағынасын ашып, заңдары мен заңдылықтарын анықтау зерттеудің теориялық талдау əдісімен орындалады.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Теориялық талдау – педагогикалық құбылыстың кей тараптарын, белгілерін, ерекшеліктері мен қасиеттерін біліп, қарастыру үшін қажет. Жеке деректерді талдаумен оларды жүйелі топтарға біріктіреміз, əрбіріндегі жалпылық пен даралықты ескере отырып, ортақ принциптер мен ұстамдарға келеміз. Талдауды біріктіру (синтез) процесімен қатар жүргізе отырып, зерттеудегі педагогикалық құбылыстың мəн-жайына енеміз.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Индуктив жəне дедуктив əдістер – эмпирикалық жолмен алынған ақпаратты қорытындылаудың логикалық əдістері. Индуктив əдіс – ойдың жеке пікірлерден жалпы ойға өтуін байқаса, дедуктив – жалпы пікірден жеке қорытынды жасауға қолданылады.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Теориялық əдістің қажеттігі проблема анықтауға, гипотеза белгілеп, жинақталған деректердің бағасын шығарудан туындайды. Теориялық əдіс көптеген əдебиеттермен таныс болуды талап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жалпы адамтану, соның ішінде педагогика классиктерінің еңбектері;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жалпы жəне арнайы педагогикалық əдебиеттер;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тарихи-педагогикалық ресми деректер мен құжаттар;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педагогикалық мерзімді басылымдар;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 мектеп, тəрбие, мұғалім жөніндегі көркем шығармалар;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педагогикалық анықтама құралдары;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педагогика жəне онымен сыбайлас пəндер бойынша оқулықтар мен – əдістемелік қолданбалар.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Əдебиеттермен танысудың арқасында қай проблеманың қандай тараптары жақсы зерттелгенін, қандай проблемалардың дау-дамайлы жəне қай мəселелердің əлі тың жатқанын білуге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Əдебиеттермен жұмыс істеу əдістерінің түрі сан-алуан. Олар арасында көбірек қолданылатындары: кітапдерек (библиография) түзу – зерттелетін мəселеге байланысты іріктеліп алынған деректік əдебиеттер тізімі; реферат жазу – жалпы тақырып бойынша бір не бірнеше ғылыми еңбектің қысқартылып берілген мазмұны; конспектілеу – жұмыстың маңызды идеялары мен тұжырымдарына байланысты жан-жақты материалдарды мұқият қамтыған жазбалар; аннотациялау – кітап пен мақаланың жалпы мазмұнынан қысқаша ақпар жазу; сілтеме (цитата) беру – əдеби деректе келтірілген ой, пікір не санды өзгертпестен мəтінге ендіре жазу.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Педагогикадағы математикалық жəне статистикалық əдістер сауалнама, эксперимент жолымен алынған деректемелерді өңдеу үшін, сондай-ақ зерттеліп жатқан құбылыстар арасындағы сандық тəуелділіктерді анықтау мақсатында қолданылып, эксперимент нəтижесін бағалауға, қортындылар сенімділігін арттыруға, теориялық тұжырымдарды негіздеуге жəрдемдеседі. Математикалық əдістер арасында педагогикада ең көп қолданымға келетіндері: тіркеу (регистрация), ранжирование (тəртіпке келтіру), өлшемге түсіру (декодирование). Статистикалық əдіспен қолға түскен көрсеткіштердің орташа сандық шамасы айқындалады: орта арифметикалық (салыстырып бақылау жəне эксперименттік топтардың жазба жұмыстарында жіберілген қателердің орташа санын шығару үшін); медиана – тізімдердің орта тұсындағы көрсеткіш (топта он екі оқушы болса, бағаның өсу дəрежесімен өрнектелген тізімде алтыншысының бағасы - медиана ); таралу дəрежесі – дисперсия немесе орташа квадраттың ауытқу, баламалар коэфиценті жəне т.б.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Мұндай есептерді жүргізу үшін белгілі формулалар, анықтама таблицалар қабылданған. Осы əдістермен жинақталған көрсеткіштердің сандық тəуелділіктері графиктер, диаграммалар, таблицалар түрінде өрнектеледі.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Педагогика ғылымында жас зерттеушілердің араласуын күтіп жатқан, əлі анықталмай елеусіз болған құбылыстар байланысы мен тəуелділіктері ұланғайыр, тың халінде. Педагогиканың жемісті дами түсуінің басты шарты – ғалымдар мен педагог-практиктердің бірлікті іс-əрекеті. Егер осы теориялық жəне тəжірибелік ізденістер аталған педагогикалық əдістер жүйесін жете білумен жүргізілетін болса ғана, педагогтың өз тəжірибесі де, басқалардың да педагогикалық ұсыныстары мақсатты бағытта зерттеліп, талданады, соның нəтижесінде оқу-тəрбие ұйымдастыру жолындағы табыстары мен жаңалықтары ғылыми тұғырға орнығуы сөзсіз. </w:t>
      </w:r>
    </w:p>
    <w:p w:rsidR="00630D1F" w:rsidRDefault="00630D1F" w:rsidP="00630D1F">
      <w:pPr>
        <w:spacing w:after="0" w:line="240" w:lineRule="auto"/>
        <w:ind w:firstLine="567"/>
        <w:jc w:val="both"/>
        <w:rPr>
          <w:rFonts w:ascii="Times New Roman" w:hAnsi="Times New Roman" w:cs="Times New Roman"/>
          <w:sz w:val="28"/>
          <w:szCs w:val="28"/>
          <w:lang w:val="kk-KZ"/>
        </w:rPr>
      </w:pPr>
    </w:p>
    <w:p w:rsidR="00CE492A" w:rsidRPr="00CE492A" w:rsidRDefault="00CE492A"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lastRenderedPageBreak/>
        <w:t>Дәріс №</w:t>
      </w:r>
      <w:r w:rsidR="00CE492A" w:rsidRPr="00CE492A">
        <w:rPr>
          <w:rFonts w:ascii="Times New Roman" w:hAnsi="Times New Roman" w:cs="Times New Roman"/>
          <w:b/>
          <w:sz w:val="28"/>
          <w:szCs w:val="28"/>
          <w:lang w:val="kk-KZ"/>
        </w:rPr>
        <w:t>26</w:t>
      </w:r>
      <w:r w:rsidRPr="003E5A4E">
        <w:rPr>
          <w:rFonts w:ascii="Times New Roman" w:hAnsi="Times New Roman" w:cs="Times New Roman"/>
          <w:b/>
          <w:sz w:val="28"/>
          <w:szCs w:val="28"/>
          <w:lang w:val="kk-KZ"/>
        </w:rPr>
        <w:t>. Әлеуметтік-экономикалық әдістері</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Экономикалық ілімдер тарихының әдістері</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Экономикалық әдістердің түрлері</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Экономикалық ілімдер тарихы ғылыми танып-білудің әртүрлі әдістерін қолданады. Кез-келген ғылыми зерттеудің әдіснамалық негізі – диалектикалық танып білу әдісі болып табылады. Бұл әдістің ғылыми мәні мынада: барлық экономикалық құбылыстар мен процестерді олардың дамуы тұрғысынан – жай түрінен күрделісіне, төменгі сатыдан жоғарысына қарай қарастырылады. Осы процестерді қарастыру кезінде танып-білудің көптеген тәсілдерін қолданады. Танып білудің диалектикалық әдісі барлық ғылымда қолданылатын жалпы тәсіл болып табылады. Диалектиканың жалпы заңын қолдана отырып, экономикалық ілімдер тарихы өзіне тән ғылым ретінде сипаттайтын арнайы зерттеу әдістерінде қолданады.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Экономикалық ілімдер тарихының пайдаланатын зерттеу әдістерінің ең маңыздысы — ғылыми абстракция әдісі болып табылады. «Абстракция» терминін нақты түсіндірер болсақ, жекеше тыс ойлау деген ұғымды білдіреді. Күнделікті өмірде «абстракция» көбінесе нақты болмыстан тыс және тек ойдан, елес ретінде түсіндіріледі. Ал нақты нәрсе — бүл күнделікті өмірде көрінетін құбылыс шындығы. Ғылыми абстракция дегеніміз зерттеліп отырған құбылыстардың мардымсыз, өткінші жақтарын дерексіздендіру, олардағы түрақты қасиеттерді тауып көрсету процесі. К.Маркс айтқан болатын: «...экономикалық форматтарға анализ беруге микроскопты да, не химиялық реактивті де пайдалануға болмайды. Бұл екеуінің орнына абстракцияның күші жүруге тиіс». Көбінесе құбылыстың мәнін түсінуде, сол кездегі кездейсоқ, қосарланған кейбір жағдайлар кедергі жасайды. Сондықтан да басты нәрсені шешіп алу үшін — мәселенің мәнін тоқып, оны терең қорытындылау, кедергі жасайтын, екінші дәрежедегі құбылыстардан дерексіздендіру қажет.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Абстракциялық ойлау процесінде экономикалық категориялар (тауар, нарық, ақша, капитал, пайда және т.б.) калыптасады. Экономикалық категория</w:t>
      </w:r>
      <w:r w:rsidR="00CE492A">
        <w:rPr>
          <w:rFonts w:ascii="Times New Roman" w:hAnsi="Times New Roman" w:cs="Times New Roman"/>
          <w:sz w:val="28"/>
          <w:szCs w:val="28"/>
          <w:lang w:val="kk-KZ"/>
        </w:rPr>
        <w:t>-</w:t>
      </w:r>
      <w:r w:rsidRPr="00630D1F">
        <w:rPr>
          <w:rFonts w:ascii="Times New Roman" w:hAnsi="Times New Roman" w:cs="Times New Roman"/>
          <w:sz w:val="28"/>
          <w:szCs w:val="28"/>
        </w:rPr>
        <w:t>логикалық ұғым және адамдар арасындағы әлеуметтік-экономикалық қайсы бір қатынастарды көрсетеді. Демек, экономикалық ілімдер тарихы адамдар арасындағы әлеуметтік-экономикалық қатынастарды экономикалық категориялар ретінде бейнелеу арқылы оқытады.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Кез-келген процесті зерттеуде экономикалық ілімдер тарихы зерттеудің тарихи және логикалық әдістерінің бірлігін колданады. Осы тенденцияның дамуын айқындау үшін, құбылыс пен процестің пайда болуы, олардың өсу жолдарын көрсету қажет. Демек, экономикалық ілімдер тарихи принципті басшылыкка алады. Экономикалық қатынастарды тарихи көзқараспен зерттей отырып, экономикалық ілімдер тарихтың соңынан ілесе алмайды. Себебі, тарих кең жағдайда кездейсоқ факторлар, қым-қиғаш құбылыстар, кері шегіністер мен ілгері озып кетушіліктер іс әрекетіне бой алдырады. Осы кездерде экономикалық ғылымының логикасы көмекке келеді. Сондықтан да </w:t>
      </w:r>
      <w:r w:rsidRPr="00630D1F">
        <w:rPr>
          <w:rFonts w:ascii="Times New Roman" w:hAnsi="Times New Roman" w:cs="Times New Roman"/>
          <w:sz w:val="28"/>
          <w:szCs w:val="28"/>
        </w:rPr>
        <w:lastRenderedPageBreak/>
        <w:t xml:space="preserve">экономикалық ілімдер тарихы әдісінің ең маңызды принциптері – зерттеудің тарихи әдісі және логикалық әдістерінің бірлігі болып табылады. Логикалық әдіс </w:t>
      </w:r>
      <w:r w:rsidR="00CE492A">
        <w:rPr>
          <w:rFonts w:ascii="Times New Roman" w:hAnsi="Times New Roman" w:cs="Times New Roman"/>
          <w:sz w:val="28"/>
          <w:szCs w:val="28"/>
          <w:lang w:val="kk-KZ"/>
        </w:rPr>
        <w:t xml:space="preserve">- </w:t>
      </w:r>
      <w:r w:rsidRPr="00630D1F">
        <w:rPr>
          <w:rFonts w:ascii="Times New Roman" w:hAnsi="Times New Roman" w:cs="Times New Roman"/>
          <w:sz w:val="28"/>
          <w:szCs w:val="28"/>
        </w:rPr>
        <w:t>деп жазды Ф.Энгельс, – бұл сол бір тарихи әдіс, тек тарихи дамудың кездейсоғынан басталған. Экономикалық ілімдер тарихы осы тарихи сатыдағы болмысты бейнелейді және «заңға сәйкес, шындықты тарихи процестің өзі беріп отырады».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Экономикалық процесті танып-білуде жалпы, ерекше және жекенің бірлестігі әдісін қатаң сақтау орын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Экономикалық зерттеуде анализ (талдау) және синтез (жинақтау) тәсілі де қолданылады. Табиғатта да, қоғамда да зерттелетін құбылыстар мен процестер каснеттер мен сипаттар жиынтығына ие болады. Осы объектіні дұрыс түсіну үшін, оларды ең алдымен құрамдас бөліктерге жіктеу кажет. Зерттелетін құбылыс өзінің құрамдас бөліктері мен жактарына жіктеледі. Осы бөліктер мен жақтардың әрқайсысын тәптіштеп тұтас құбылыстың қажетті бір бөлігі ретінде қарастыруды анализ (талдау) дейміз. Алайда құбылысты қарастыру тек талдаумен шектелмейді. Әрбір құрамдас бөліктерді зерттеп болған соң, осы элементтерді қайтадан тұтас етіп біріктіру қажет. Зерттелетін құбылыстардың бөліктерін жұптастыру және оларды тұтас құбылыс ретінде танып-білуді синтез (жииақтау) дейміз.</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Ғылыми болмыс экспериментті қолдануды, экономикалық процесс пен кұбылыстардың математикалык әдістерін жасауды да қарастырады. Осының барлығы жаңа теория, тұжырымдамалар мен экономикалық заңдардың қалыптасуын қамтамасыз етеді. Кез келген қоғамдық өмір мен табиғат сияқты экономикада кездейсоқтықтың тікелей ауыртпалығына құбылыстардың ретсіз бейнелеріне бағытталған белгілі заңдылықтарға жол салады.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Экономикалық динамиканы және статиканы зерттеу мен талдаудың екі амалы қалыптасқан: зерттеуді ұдайы өндірістік бағытта жүргізу және байланыстар мен тәуелділіктерді </w:t>
      </w:r>
      <w:hyperlink r:id="rId69" w:tooltip="Экономикалық өсу (әлі жазылмаған)" w:history="1">
        <w:r w:rsidRPr="00630D1F">
          <w:rPr>
            <w:rFonts w:ascii="Times New Roman" w:hAnsi="Times New Roman" w:cs="Times New Roman"/>
            <w:sz w:val="28"/>
            <w:szCs w:val="28"/>
          </w:rPr>
          <w:t>экономикалық өсу</w:t>
        </w:r>
      </w:hyperlink>
      <w:r w:rsidRPr="00630D1F">
        <w:rPr>
          <w:rFonts w:ascii="Times New Roman" w:hAnsi="Times New Roman" w:cs="Times New Roman"/>
          <w:sz w:val="28"/>
          <w:szCs w:val="28"/>
        </w:rPr>
        <w:t xml:space="preserve"> бағытынан зерттеу. Кеше ғана ұдайы өндірістік бағыт экономикалық өсудің марксистік теориясы деп, ал экономикалық өсу бағыты-ұдайы өндірістіктің біршама, буржуазиялық теориясы деп тұжырымдалатын.Зерттеудің осы екі бағыттарының екеуінеде ортақ қасиеттері және олардың айырмашылықтарын сипаттайтын қасиеттері болады. Оларды зерттеуде өндіріс </w:t>
      </w:r>
      <w:hyperlink r:id="rId70" w:tooltip="Құрал-жабдықтар (әлі жазылмаған)" w:history="1">
        <w:r w:rsidRPr="00630D1F">
          <w:rPr>
            <w:rFonts w:ascii="Times New Roman" w:hAnsi="Times New Roman" w:cs="Times New Roman"/>
            <w:sz w:val="28"/>
            <w:szCs w:val="28"/>
          </w:rPr>
          <w:t>құрал-жабдықтары</w:t>
        </w:r>
      </w:hyperlink>
      <w:r w:rsidRPr="00630D1F">
        <w:rPr>
          <w:rFonts w:ascii="Times New Roman" w:hAnsi="Times New Roman" w:cs="Times New Roman"/>
          <w:sz w:val="28"/>
          <w:szCs w:val="28"/>
        </w:rPr>
        <w:t xml:space="preserve">, жұмыс күші, </w:t>
      </w:r>
      <w:hyperlink r:id="rId71" w:tooltip="Жұмыс" w:history="1">
        <w:r w:rsidRPr="00630D1F">
          <w:rPr>
            <w:rFonts w:ascii="Times New Roman" w:hAnsi="Times New Roman" w:cs="Times New Roman"/>
            <w:sz w:val="28"/>
            <w:szCs w:val="28"/>
          </w:rPr>
          <w:t>жұмыс</w:t>
        </w:r>
      </w:hyperlink>
      <w:r w:rsidRPr="00630D1F">
        <w:rPr>
          <w:rFonts w:ascii="Times New Roman" w:hAnsi="Times New Roman" w:cs="Times New Roman"/>
          <w:sz w:val="28"/>
          <w:szCs w:val="28"/>
        </w:rPr>
        <w:t xml:space="preserve"> және бос уақыт, жалпы қоғамдык өнім, ұлттық </w:t>
      </w:r>
      <w:hyperlink r:id="rId72" w:tooltip="Табыс" w:history="1">
        <w:r w:rsidRPr="00630D1F">
          <w:rPr>
            <w:rFonts w:ascii="Times New Roman" w:hAnsi="Times New Roman" w:cs="Times New Roman"/>
            <w:sz w:val="28"/>
            <w:szCs w:val="28"/>
          </w:rPr>
          <w:t>табыс</w:t>
        </w:r>
      </w:hyperlink>
      <w:r w:rsidRPr="00630D1F">
        <w:rPr>
          <w:rFonts w:ascii="Times New Roman" w:hAnsi="Times New Roman" w:cs="Times New Roman"/>
          <w:sz w:val="28"/>
          <w:szCs w:val="28"/>
        </w:rPr>
        <w:t xml:space="preserve"> және басқадай ортақ категориялар мен көрсеткіштер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Бірақ, бұлардың айырмашылықтары да бар. Біріншіден, ұдайы өндіріс теориясы өндірістің динамикасын оның өсімінің қарқынымен есептеспей зерттейді. Мұндағы басты мәселе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қоғамдық өндірістердің бірінші және екінші бөлімдерінің байланыстарының пропорциялары. Ал осыдан темптер шығарылады. Экономикалық өсу темптері бастапқы деп және пропорцияларды белгілейді деп тұжырымдалады. Осының объективтік негізін қоғамдық қажеттілік құрайды. Сөйтіп, </w:t>
      </w:r>
      <w:hyperlink r:id="rId73" w:tooltip="Экономикалық өсу (әлі жазылмаған)" w:history="1">
        <w:r w:rsidRPr="00630D1F">
          <w:rPr>
            <w:rFonts w:ascii="Times New Roman" w:hAnsi="Times New Roman" w:cs="Times New Roman"/>
            <w:sz w:val="28"/>
            <w:szCs w:val="28"/>
          </w:rPr>
          <w:t>экономикалық өсу</w:t>
        </w:r>
      </w:hyperlink>
      <w:r w:rsidRPr="00630D1F">
        <w:rPr>
          <w:rFonts w:ascii="Times New Roman" w:hAnsi="Times New Roman" w:cs="Times New Roman"/>
          <w:sz w:val="28"/>
          <w:szCs w:val="28"/>
        </w:rPr>
        <w:t xml:space="preserve"> теориясында себепті-салдарлы байланыстардың керісінше сипаты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Екіншіден, болжамдайтын деңгей үшін ұдайы өндірістік негізі деп динамиканың бір жылдық мерзімі алынады. Міне, осылай бір жылдық циклда жасалған игіліктердің сомасы ретінде жиынтық қоғамдық өнім белгіленеді. Экономикалық өсуді есептеудің негізін "ұзын толқындар" құрайды және ол ұдайы өндірістің бірнеше циклдарынан түрады. Осы мерзімде темптердің жалпы тенденциясының сипаты бұрынғыдай, немесе, одан төмен тұрақтылықта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Үшінші айырмашылық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экономикалық өсу жүйесінде бос уақыт өсудің резерві, өсу потенциалының құрамдас бөлігі болып табылады. Бос уақыт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бұл адам капиталы дамуы үшін қажет кеңістік болып табылады. Ұдайы өндірісті талдауда бос уақытты еленбейді, бос уақыт аз болған сайын жұмыскерді қанау дәрежесі жоғары деп есептеледі. Өмір үшін қоғамның дамуына қажет ресурстардың шектелген жағдайында экономикалық өсу процесінде қалыптасатын қатынастар мен заңдылықтарды экономикалық теория зерттейді. Пәннің ерекшелігі зерттеудің </w:t>
      </w:r>
      <w:hyperlink r:id="rId74" w:tooltip="Методология" w:history="1">
        <w:r w:rsidRPr="00630D1F">
          <w:rPr>
            <w:rFonts w:ascii="Times New Roman" w:hAnsi="Times New Roman" w:cs="Times New Roman"/>
            <w:sz w:val="28"/>
            <w:szCs w:val="28"/>
          </w:rPr>
          <w:t>методологиясы</w:t>
        </w:r>
      </w:hyperlink>
      <w:r w:rsidRPr="00630D1F">
        <w:rPr>
          <w:rFonts w:ascii="Times New Roman" w:hAnsi="Times New Roman" w:cs="Times New Roman"/>
          <w:sz w:val="28"/>
          <w:szCs w:val="28"/>
        </w:rPr>
        <w:t xml:space="preserve"> мен методтарының ерекшелігін тудырады. Методология дегеніміз экономикалық жағдайларды зерттеуде қолданылатын жалпылама әдіс, белгілі </w:t>
      </w:r>
      <w:hyperlink r:id="rId75" w:tooltip="Философиялық көзқарас (әлі жазылмаған)" w:history="1">
        <w:r w:rsidRPr="00630D1F">
          <w:rPr>
            <w:rFonts w:ascii="Times New Roman" w:hAnsi="Times New Roman" w:cs="Times New Roman"/>
            <w:sz w:val="28"/>
            <w:szCs w:val="28"/>
          </w:rPr>
          <w:t>философиялық көзқарастар</w:t>
        </w:r>
      </w:hyperlink>
      <w:r w:rsidRPr="00630D1F">
        <w:rPr>
          <w:rFonts w:ascii="Times New Roman" w:hAnsi="Times New Roman" w:cs="Times New Roman"/>
          <w:sz w:val="28"/>
          <w:szCs w:val="28"/>
        </w:rPr>
        <w:t xml:space="preserve"> тұрғысынан қарағанда ол субъективтік, диалектикалық-материалистік, эмпирикалық, рационалистік және т.б. бағыттарды қолдануды талап етеді. Бұл </w:t>
      </w:r>
      <w:hyperlink r:id="rId76" w:tooltip="Методология" w:history="1">
        <w:r w:rsidRPr="00630D1F">
          <w:rPr>
            <w:rFonts w:ascii="Times New Roman" w:hAnsi="Times New Roman" w:cs="Times New Roman"/>
            <w:sz w:val="28"/>
            <w:szCs w:val="28"/>
          </w:rPr>
          <w:t>методология</w:t>
        </w:r>
      </w:hyperlink>
      <w:r w:rsidRPr="00630D1F">
        <w:rPr>
          <w:rFonts w:ascii="Times New Roman" w:hAnsi="Times New Roman" w:cs="Times New Roman"/>
          <w:sz w:val="28"/>
          <w:szCs w:val="28"/>
        </w:rPr>
        <w:t xml:space="preserve"> адамдардың таптық құрамына қарамастан, экономикалық жүйені тұтас зерттеп, осының негізінде экономикалық өркениеттің объективтік рационалистік заңдар ашып зерттеуді талап етеді. Құрал ретінде математикалық эконометрика, кибернетика пайдаланылады. Зерттеу нәтижесі экономикалық үлгілер, </w:t>
      </w:r>
      <w:hyperlink r:id="rId77" w:tooltip="Схема" w:history="1">
        <w:r w:rsidRPr="00630D1F">
          <w:rPr>
            <w:rFonts w:ascii="Times New Roman" w:hAnsi="Times New Roman" w:cs="Times New Roman"/>
            <w:sz w:val="28"/>
            <w:szCs w:val="28"/>
          </w:rPr>
          <w:t>схемалар</w:t>
        </w:r>
      </w:hyperlink>
      <w:r w:rsidRPr="00630D1F">
        <w:rPr>
          <w:rFonts w:ascii="Times New Roman" w:hAnsi="Times New Roman" w:cs="Times New Roman"/>
          <w:sz w:val="28"/>
          <w:szCs w:val="28"/>
        </w:rPr>
        <w:t xml:space="preserve">, </w:t>
      </w:r>
      <w:hyperlink r:id="rId78" w:tooltip="График" w:history="1">
        <w:r w:rsidRPr="00630D1F">
          <w:rPr>
            <w:rFonts w:ascii="Times New Roman" w:hAnsi="Times New Roman" w:cs="Times New Roman"/>
            <w:sz w:val="28"/>
            <w:szCs w:val="28"/>
          </w:rPr>
          <w:t>графиктер</w:t>
        </w:r>
      </w:hyperlink>
      <w:r w:rsidRPr="00630D1F">
        <w:rPr>
          <w:rFonts w:ascii="Times New Roman" w:hAnsi="Times New Roman" w:cs="Times New Roman"/>
          <w:sz w:val="28"/>
          <w:szCs w:val="28"/>
        </w:rPr>
        <w:t xml:space="preserve"> пайда болады. Рационалистік әдіс объективтік шындықты талдаудың тұрақты </w:t>
      </w:r>
      <w:hyperlink r:id="rId79" w:tooltip="Динамика" w:history="1">
        <w:r w:rsidRPr="00630D1F">
          <w:rPr>
            <w:rFonts w:ascii="Times New Roman" w:hAnsi="Times New Roman" w:cs="Times New Roman"/>
            <w:sz w:val="28"/>
            <w:szCs w:val="28"/>
          </w:rPr>
          <w:t>динамикада</w:t>
        </w:r>
      </w:hyperlink>
      <w:r w:rsidRPr="00630D1F">
        <w:rPr>
          <w:rFonts w:ascii="Times New Roman" w:hAnsi="Times New Roman" w:cs="Times New Roman"/>
          <w:sz w:val="28"/>
          <w:szCs w:val="28"/>
        </w:rPr>
        <w:t xml:space="preserve"> жүргізілуін тілейді. Бұған </w:t>
      </w:r>
      <w:hyperlink r:id="rId80" w:tooltip="Өндіріс" w:history="1">
        <w:r w:rsidRPr="00630D1F">
          <w:rPr>
            <w:rFonts w:ascii="Times New Roman" w:hAnsi="Times New Roman" w:cs="Times New Roman"/>
            <w:sz w:val="28"/>
            <w:szCs w:val="28"/>
          </w:rPr>
          <w:t>өндіріс</w:t>
        </w:r>
      </w:hyperlink>
      <w:r w:rsidRPr="00630D1F">
        <w:rPr>
          <w:rFonts w:ascii="Times New Roman" w:hAnsi="Times New Roman" w:cs="Times New Roman"/>
          <w:sz w:val="28"/>
          <w:szCs w:val="28"/>
        </w:rPr>
        <w:t>, болу, айырбас және тұтынушыдың ішкі байланыстары мен заңдарын зерттеу тәсілі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Рационалистік және аналитикалық әдістердің өзара байланыстары әсіресе ұдайы өндіріс пен экономикалық өсу процестері талдауда толық байқалады. Позитивтік әдіс экономика ғылымының белгілі бір </w:t>
      </w:r>
      <w:hyperlink r:id="rId81" w:tooltip="Философия" w:history="1">
        <w:r w:rsidRPr="00630D1F">
          <w:rPr>
            <w:rFonts w:ascii="Times New Roman" w:hAnsi="Times New Roman" w:cs="Times New Roman"/>
            <w:sz w:val="28"/>
            <w:szCs w:val="28"/>
          </w:rPr>
          <w:t>философиясын</w:t>
        </w:r>
      </w:hyperlink>
      <w:r w:rsidRPr="00630D1F">
        <w:rPr>
          <w:rFonts w:ascii="Times New Roman" w:hAnsi="Times New Roman" w:cs="Times New Roman"/>
          <w:sz w:val="28"/>
          <w:szCs w:val="28"/>
        </w:rPr>
        <w:t xml:space="preserve"> құруды, </w:t>
      </w:r>
      <w:hyperlink r:id="rId82" w:tooltip="Экономика" w:history="1">
        <w:r w:rsidRPr="00630D1F">
          <w:rPr>
            <w:rFonts w:ascii="Times New Roman" w:hAnsi="Times New Roman" w:cs="Times New Roman"/>
            <w:sz w:val="28"/>
            <w:szCs w:val="28"/>
          </w:rPr>
          <w:t>экономика</w:t>
        </w:r>
      </w:hyperlink>
      <w:r w:rsidRPr="00630D1F">
        <w:rPr>
          <w:rFonts w:ascii="Times New Roman" w:hAnsi="Times New Roman" w:cs="Times New Roman"/>
          <w:sz w:val="28"/>
          <w:szCs w:val="28"/>
        </w:rPr>
        <w:t xml:space="preserve"> туралы білімді тұжырымдауды, фактілеу суреттеп баяндау және жүйеге келтіру негізінде экономикалық ортаның даму заңдары мен категорияларын ашуды, </w:t>
      </w:r>
      <w:hyperlink r:id="rId83" w:tooltip="Тәжірибе" w:history="1">
        <w:r w:rsidRPr="00630D1F">
          <w:rPr>
            <w:rFonts w:ascii="Times New Roman" w:hAnsi="Times New Roman" w:cs="Times New Roman"/>
            <w:sz w:val="28"/>
            <w:szCs w:val="28"/>
          </w:rPr>
          <w:t>тәжірибе</w:t>
        </w:r>
      </w:hyperlink>
      <w:r w:rsidRPr="00630D1F">
        <w:rPr>
          <w:rFonts w:ascii="Times New Roman" w:hAnsi="Times New Roman" w:cs="Times New Roman"/>
          <w:sz w:val="28"/>
          <w:szCs w:val="28"/>
        </w:rPr>
        <w:t xml:space="preserve"> қолдануды, нарықтық байқау-бақылауды талап етеді. Демек, экономикалық ғылымның философиясы бұйрық-әкімшілік, нарық жүйелерінің тепе-теңдігі және эволюциясы туралы ілімді, олардың құрылымы мен инфрақұрылымы туралы ілімді қалыптастырады.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Танып білудің нормативтік әдісі адамдардың барынша жоғары үнемділік принциптерге негізделген практикалық әрекеттерін талдауды талап етеді. Бұл әдістің басты принципі шаруашылық іспен шұғылданатын барлық субъектердің пайдасын көздейтін нәтижеге жету болады. Экономикалық өмір нақты жағдайдағы фактілердің жиынтығы болып табылады. Сондықтан бұл әдісті қолдану үшін, неғұрлым жоғары дәрежені талдап, қорытынды шығару дәрежесіне көтеруді тілейді. Экономикалық құбылыстарды талдау экономикалық құбылысты, оның жеке элементтеріне бөліп және әр элементті </w:t>
      </w:r>
      <w:r w:rsidRPr="00630D1F">
        <w:rPr>
          <w:rFonts w:ascii="Times New Roman" w:hAnsi="Times New Roman" w:cs="Times New Roman"/>
          <w:sz w:val="28"/>
          <w:szCs w:val="28"/>
        </w:rPr>
        <w:lastRenderedPageBreak/>
        <w:t xml:space="preserve">тұтас құбылыстын қажетті құрамды бөлігі деп зерттеуді талап етеді. Ал </w:t>
      </w:r>
      <w:hyperlink r:id="rId84" w:tooltip="Синтез" w:history="1">
        <w:r w:rsidRPr="00630D1F">
          <w:rPr>
            <w:rFonts w:ascii="Times New Roman" w:hAnsi="Times New Roman" w:cs="Times New Roman"/>
            <w:sz w:val="28"/>
            <w:szCs w:val="28"/>
          </w:rPr>
          <w:t>синтез</w:t>
        </w:r>
      </w:hyperlink>
      <w:r w:rsidRPr="00630D1F">
        <w:rPr>
          <w:rFonts w:ascii="Times New Roman" w:hAnsi="Times New Roman" w:cs="Times New Roman"/>
          <w:sz w:val="28"/>
          <w:szCs w:val="28"/>
        </w:rPr>
        <w:t xml:space="preserve"> құбылысты алдымен әр бөліктен тұратын құрылым деп, бұдан кейін осы элементтердің біртұтас қосылуымы деп зерттеп, жалпы қорытынды шығарады.</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85" w:tooltip="Экономикалық теория" w:history="1">
        <w:r w:rsidR="00630D1F" w:rsidRPr="00630D1F">
          <w:rPr>
            <w:rFonts w:ascii="Times New Roman" w:hAnsi="Times New Roman" w:cs="Times New Roman"/>
            <w:sz w:val="28"/>
            <w:szCs w:val="28"/>
          </w:rPr>
          <w:t>Экономикалық теорияда</w:t>
        </w:r>
      </w:hyperlink>
      <w:r w:rsidR="00630D1F" w:rsidRPr="00630D1F">
        <w:rPr>
          <w:rFonts w:ascii="Times New Roman" w:hAnsi="Times New Roman" w:cs="Times New Roman"/>
          <w:sz w:val="28"/>
          <w:szCs w:val="28"/>
        </w:rPr>
        <w:t xml:space="preserve"> қолданылатын әдістердің ішінде </w:t>
      </w:r>
      <w:hyperlink r:id="rId86" w:tooltip="Эксперимент" w:history="1">
        <w:r w:rsidR="00630D1F" w:rsidRPr="00630D1F">
          <w:rPr>
            <w:rFonts w:ascii="Times New Roman" w:hAnsi="Times New Roman" w:cs="Times New Roman"/>
            <w:sz w:val="28"/>
            <w:szCs w:val="28"/>
          </w:rPr>
          <w:t>эксперимент</w:t>
        </w:r>
      </w:hyperlink>
      <w:r w:rsidR="00630D1F" w:rsidRPr="00630D1F">
        <w:rPr>
          <w:rFonts w:ascii="Times New Roman" w:hAnsi="Times New Roman" w:cs="Times New Roman"/>
          <w:sz w:val="28"/>
          <w:szCs w:val="28"/>
        </w:rPr>
        <w:t xml:space="preserve"> пен </w:t>
      </w:r>
      <w:hyperlink r:id="rId87" w:tooltip="Экономикалық реформа" w:history="1">
        <w:r w:rsidR="00630D1F" w:rsidRPr="00630D1F">
          <w:rPr>
            <w:rFonts w:ascii="Times New Roman" w:hAnsi="Times New Roman" w:cs="Times New Roman"/>
            <w:sz w:val="28"/>
            <w:szCs w:val="28"/>
          </w:rPr>
          <w:t>экономикалық реформа</w:t>
        </w:r>
      </w:hyperlink>
      <w:r w:rsidR="00630D1F" w:rsidRPr="00630D1F">
        <w:rPr>
          <w:rFonts w:ascii="Times New Roman" w:hAnsi="Times New Roman" w:cs="Times New Roman"/>
          <w:sz w:val="28"/>
          <w:szCs w:val="28"/>
        </w:rPr>
        <w:t xml:space="preserve"> елеулі рөл атқарады. Олардың зерттеудегі орны ерекше болады және жан-жақты дайындықты, терең болжауды дәлелдеуді, ғылыми </w:t>
      </w:r>
      <w:hyperlink r:id="rId88" w:tooltip="Сынақ (әлі жазылмаған)" w:history="1">
        <w:r w:rsidR="00630D1F" w:rsidRPr="00630D1F">
          <w:rPr>
            <w:rFonts w:ascii="Times New Roman" w:hAnsi="Times New Roman" w:cs="Times New Roman"/>
            <w:sz w:val="28"/>
            <w:szCs w:val="28"/>
          </w:rPr>
          <w:t>сынақ</w:t>
        </w:r>
      </w:hyperlink>
      <w:r w:rsidR="00630D1F" w:rsidRPr="00630D1F">
        <w:rPr>
          <w:rFonts w:ascii="Times New Roman" w:hAnsi="Times New Roman" w:cs="Times New Roman"/>
          <w:sz w:val="28"/>
          <w:szCs w:val="28"/>
        </w:rPr>
        <w:t xml:space="preserve"> өткізуді тілейді. Міне, ғылыми талдауды және </w:t>
      </w:r>
      <w:hyperlink r:id="rId89" w:tooltip="Экономикалық мәселе (әлі жазылмаған)" w:history="1">
        <w:r w:rsidR="00630D1F" w:rsidRPr="00630D1F">
          <w:rPr>
            <w:rFonts w:ascii="Times New Roman" w:hAnsi="Times New Roman" w:cs="Times New Roman"/>
            <w:sz w:val="28"/>
            <w:szCs w:val="28"/>
          </w:rPr>
          <w:t>экономикалық мәселелердің</w:t>
        </w:r>
      </w:hyperlink>
      <w:r w:rsidR="00630D1F" w:rsidRPr="00630D1F">
        <w:rPr>
          <w:rFonts w:ascii="Times New Roman" w:hAnsi="Times New Roman" w:cs="Times New Roman"/>
          <w:sz w:val="28"/>
          <w:szCs w:val="28"/>
        </w:rPr>
        <w:t xml:space="preserve"> оптималдық шешімдерін іздестіруді ұйымдастырудың негізгі әдістері мен тәсілдері осындай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Экономикалық-математикалық әдістер - </w:t>
      </w:r>
      <w:hyperlink r:id="rId90" w:tooltip="Экономика" w:history="1">
        <w:r w:rsidRPr="00630D1F">
          <w:rPr>
            <w:rFonts w:ascii="Times New Roman" w:hAnsi="Times New Roman" w:cs="Times New Roman"/>
            <w:sz w:val="28"/>
            <w:szCs w:val="28"/>
          </w:rPr>
          <w:t>экономика</w:t>
        </w:r>
      </w:hyperlink>
      <w:r w:rsidRPr="00630D1F">
        <w:rPr>
          <w:rFonts w:ascii="Times New Roman" w:hAnsi="Times New Roman" w:cs="Times New Roman"/>
          <w:sz w:val="28"/>
          <w:szCs w:val="28"/>
        </w:rPr>
        <w:t xml:space="preserve"> міндеттерін </w:t>
      </w:r>
      <w:hyperlink r:id="rId91" w:tooltip="Математика" w:history="1">
        <w:r w:rsidRPr="00630D1F">
          <w:rPr>
            <w:rFonts w:ascii="Times New Roman" w:hAnsi="Times New Roman" w:cs="Times New Roman"/>
            <w:sz w:val="28"/>
            <w:szCs w:val="28"/>
          </w:rPr>
          <w:t>математика</w:t>
        </w:r>
      </w:hyperlink>
      <w:r w:rsidRPr="00630D1F">
        <w:rPr>
          <w:rFonts w:ascii="Times New Roman" w:hAnsi="Times New Roman" w:cs="Times New Roman"/>
          <w:sz w:val="28"/>
          <w:szCs w:val="28"/>
        </w:rPr>
        <w:t xml:space="preserve"> мен </w:t>
      </w:r>
      <w:hyperlink r:id="rId92" w:tooltip="Кибернетика" w:history="1">
        <w:r w:rsidRPr="00630D1F">
          <w:rPr>
            <w:rFonts w:ascii="Times New Roman" w:hAnsi="Times New Roman" w:cs="Times New Roman"/>
            <w:sz w:val="28"/>
            <w:szCs w:val="28"/>
          </w:rPr>
          <w:t>кибернетиканың</w:t>
        </w:r>
      </w:hyperlink>
      <w:r w:rsidRPr="00630D1F">
        <w:rPr>
          <w:rFonts w:ascii="Times New Roman" w:hAnsi="Times New Roman" w:cs="Times New Roman"/>
          <w:sz w:val="28"/>
          <w:szCs w:val="28"/>
        </w:rPr>
        <w:t xml:space="preserve"> көмегімен шешу тәсілдері. Экономикалық (</w:t>
      </w:r>
      <w:hyperlink r:id="rId93" w:tooltip="Экономикалық-математикалық үлгілер" w:history="1">
        <w:r w:rsidRPr="00630D1F">
          <w:rPr>
            <w:rFonts w:ascii="Times New Roman" w:hAnsi="Times New Roman" w:cs="Times New Roman"/>
            <w:sz w:val="28"/>
            <w:szCs w:val="28"/>
          </w:rPr>
          <w:t>экономикалық-математикалық үлгілер</w:t>
        </w:r>
      </w:hyperlink>
      <w:r w:rsidRPr="00630D1F">
        <w:rPr>
          <w:rFonts w:ascii="Times New Roman" w:hAnsi="Times New Roman" w:cs="Times New Roman"/>
          <w:sz w:val="28"/>
          <w:szCs w:val="28"/>
        </w:rPr>
        <w:t xml:space="preserve">), яғни зерделенетін жүйелердің түрлі элементтері арасындағы логикалық және сандық тәуелділіктерді анықтау үшін </w:t>
      </w:r>
      <w:hyperlink r:id="rId94" w:tooltip="Экономикалық үдеріс (әлі жазылмаған)" w:history="1">
        <w:r w:rsidRPr="00630D1F">
          <w:rPr>
            <w:rFonts w:ascii="Times New Roman" w:hAnsi="Times New Roman" w:cs="Times New Roman"/>
            <w:sz w:val="28"/>
            <w:szCs w:val="28"/>
          </w:rPr>
          <w:t>экономикалық үдерістерді</w:t>
        </w:r>
      </w:hyperlink>
      <w:r w:rsidRPr="00630D1F">
        <w:rPr>
          <w:rFonts w:ascii="Times New Roman" w:hAnsi="Times New Roman" w:cs="Times New Roman"/>
          <w:sz w:val="28"/>
          <w:szCs w:val="28"/>
        </w:rPr>
        <w:t xml:space="preserve">, құбылыстар мен міндеттерді математикалық құралдармен сипаттау. Экономикалық үдерістердің негізгі қасиеттері, олардың өзара байланыстары мен шартғылықтары математикалық үлгілердің көмегімен бейнеленеді. Математикалық үлгіде теңдеулер мен теңсіздіктер жүйесі, тиімділік критерийімен математикалық түрғыда сипатталатын мақсатты атқарым қамтылады Жоспарлау мен басқарудың көптеген міндеттерін шешу кезінде алға қойылған мақсатқа қол жеткізу үшін ең таңдаулы іс-қимыл бағдарламасын таңдау мақсатымен математикалық </w:t>
      </w:r>
      <w:hyperlink r:id="rId95" w:tooltip="Бағдарламалау" w:history="1">
        <w:r w:rsidRPr="00630D1F">
          <w:rPr>
            <w:rFonts w:ascii="Times New Roman" w:hAnsi="Times New Roman" w:cs="Times New Roman"/>
            <w:sz w:val="28"/>
            <w:szCs w:val="28"/>
          </w:rPr>
          <w:t>бағдарламалау</w:t>
        </w:r>
      </w:hyperlink>
      <w:r w:rsidRPr="00630D1F">
        <w:rPr>
          <w:rFonts w:ascii="Times New Roman" w:hAnsi="Times New Roman" w:cs="Times New Roman"/>
          <w:sz w:val="28"/>
          <w:szCs w:val="28"/>
        </w:rPr>
        <w:t xml:space="preserve">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sidRPr="00CE492A">
        <w:rPr>
          <w:rFonts w:ascii="Times New Roman" w:hAnsi="Times New Roman" w:cs="Times New Roman"/>
          <w:b/>
          <w:sz w:val="28"/>
          <w:szCs w:val="28"/>
          <w:lang w:val="kk-KZ"/>
        </w:rPr>
        <w:t>27</w:t>
      </w:r>
      <w:r w:rsidRPr="00CE492A">
        <w:rPr>
          <w:rFonts w:ascii="Times New Roman" w:hAnsi="Times New Roman" w:cs="Times New Roman"/>
          <w:b/>
          <w:sz w:val="28"/>
          <w:szCs w:val="28"/>
        </w:rPr>
        <w:t>. Әлеуметтік қалпына келтіру (реабилитация)</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Реабилитация ұғымы, принциптері</w:t>
      </w:r>
    </w:p>
    <w:p w:rsidR="00630D1F" w:rsidRDefault="00630D1F" w:rsidP="00630D1F">
      <w:pPr>
        <w:spacing w:after="0" w:line="240" w:lineRule="auto"/>
        <w:ind w:firstLine="567"/>
        <w:jc w:val="both"/>
        <w:rPr>
          <w:rFonts w:ascii="Times New Roman" w:hAnsi="Times New Roman" w:cs="Times New Roman"/>
          <w:b/>
          <w:sz w:val="28"/>
          <w:szCs w:val="28"/>
          <w:lang w:val="kk-KZ"/>
        </w:rPr>
      </w:pPr>
      <w:r w:rsidRPr="00CE492A">
        <w:rPr>
          <w:rFonts w:ascii="Times New Roman" w:hAnsi="Times New Roman" w:cs="Times New Roman"/>
          <w:b/>
          <w:sz w:val="28"/>
          <w:szCs w:val="28"/>
        </w:rPr>
        <w:t>Әлеуметтік реабилитациянығ бағыттары</w:t>
      </w:r>
    </w:p>
    <w:p w:rsidR="00CE492A" w:rsidRPr="00CE492A" w:rsidRDefault="00CE492A" w:rsidP="00630D1F">
      <w:pPr>
        <w:spacing w:after="0" w:line="240" w:lineRule="auto"/>
        <w:ind w:firstLine="567"/>
        <w:jc w:val="both"/>
        <w:rPr>
          <w:rFonts w:ascii="Times New Roman" w:hAnsi="Times New Roman" w:cs="Times New Roman"/>
          <w:b/>
          <w:sz w:val="28"/>
          <w:szCs w:val="28"/>
          <w:lang w:val="kk-KZ"/>
        </w:rPr>
      </w:pP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Реабилитация – қайта қалыптастыру. Бұл индивидтің бұрын сонды жоғалтқан әлеуметтік, физикалық, моральды және т.б. қызметтерін қалпына келтіру мақсатында қолданылатын құқықтық, әлеуметтік – экономикалық, дәрігерлік, кәсіби – педагогикалық шаралардың жиынтығы.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Бұл процесс тек қана әлеуметтік ортада өмір сүруге қалпына келтіру емес, сонымен қатар әлеуметтік ортаны өмір сүретін жағдайды қалпына келтіруге бағытталған шаралар.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Реабилитацияның принциптері: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Кезеңдермен жүзеге асуы;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Дифференциацияны жасау;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Комплексті;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Үздіксіз;</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Сабақтастыру;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Бірізділік;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Ақысыз.</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реабилитация қызметінің түрлері: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Әлеуметтік-медициналық;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Әлеуметтік-педагогикалық;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Еңбектік-кәсіби;</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Әлеуметтік-психологиялық;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Әлеуметтік-рөлдерді меңгеру;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Әлеуметтік-тұрмыстық;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Әлеуметтік-құқықтық.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индивидтің реабилитацияға сұранысы тууының себептерінің факторларын екі топқа бөлуге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Объективті, яғни әлеуметтік немесе табиғи негізде: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Жасерекшелікке байланысты мәселелердің туындауы;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Табиғи, техногенті немесе экологиялық катастрофалар;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Ауыр жарақаттар мен ауру түрлері;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залалдар (экономикалық кризис, қарулы конфликт, ұлтаралық қысымшылық).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Субьективті негіздерге: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Субьектінің жеке қызметі, мақсаты, құндылық ориентациялары және қызығушылықтарының өзгеруі (отбасыдан кету, оқудан бас тарту , жұмыстан өз еркімен кету және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Девиантты мінез-құлық көріністері.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реабилитацияның міндеттері: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Клиенттің қоршаған өмірге енуіне әлеуметтікбейімделуіне қолдау жасау;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Коммуникативтік дағдыларын дамыту;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Өмірлік перспективаларды анықтауда көмек беру</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Дәріс №</w:t>
      </w:r>
      <w:r w:rsidR="00CE492A" w:rsidRPr="00CE492A">
        <w:rPr>
          <w:rFonts w:ascii="Times New Roman" w:hAnsi="Times New Roman" w:cs="Times New Roman"/>
          <w:b/>
          <w:sz w:val="28"/>
          <w:szCs w:val="28"/>
          <w:lang w:val="kk-KZ"/>
        </w:rPr>
        <w:t>28</w:t>
      </w:r>
      <w:r w:rsidRPr="00CE492A">
        <w:rPr>
          <w:rFonts w:ascii="Times New Roman" w:hAnsi="Times New Roman" w:cs="Times New Roman"/>
          <w:b/>
          <w:sz w:val="28"/>
          <w:szCs w:val="28"/>
        </w:rPr>
        <w:t>. Әлеуметтік терапия және оны жүзеге асырудың әдістері</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Жоспары</w:t>
      </w:r>
    </w:p>
    <w:p w:rsidR="00630D1F" w:rsidRPr="00CE492A" w:rsidRDefault="00CE492A" w:rsidP="00630D1F">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lang w:val="kk-KZ"/>
        </w:rPr>
        <w:t xml:space="preserve">1. </w:t>
      </w:r>
      <w:r w:rsidR="00630D1F" w:rsidRPr="00CE492A">
        <w:rPr>
          <w:rFonts w:ascii="Times New Roman" w:hAnsi="Times New Roman" w:cs="Times New Roman"/>
          <w:b/>
          <w:sz w:val="28"/>
          <w:szCs w:val="28"/>
        </w:rPr>
        <w:t>Әлеуметтік терапия ұғымы, функциялары</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2. Арт-терапия түсінігі, шығу тарихы және дамуы.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терапия – әр түрлі деңгейдегі мәселелерді шешуді ұйымдастыру барысында қолданылатын түрлі шешімдер, процедуралар, іс-әрекеттер, шаралар жиынтығы. Осыдан әлеуметтік терапия қоғамда көп деңгейлі негізде жүзеге асырылатыны көруге болады. Қоғамның көп деңгейлілігін ескере отырып терапияның  төмендегідей деңгейлері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Макродеңгей – жалпы қоғамның мәселесін біртұтас объекті ретінде шешу;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Мезодеңгей – нақты әлеуметтік топ, класс, кластаның мәселесін шешу;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Микродеңгей -  кішігірім ұжым, жекелеген адамның мәселесін шешуге қалыптасады.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Әлеуметтік терапия әлеуметтік жұмыста маңызды орныда алады. Әлеуметтік терапияны жүзеге асыру процесінде бірқатар функциялар жүзеге асырылады. Әлеуметтік терапияның функцияларына төмендегілерді жатқызуға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«емдеу» клиентке мәселелерін шешуге көмектесу; осындай жағдайда әлеуметтік қызметкер басқа ғылымның мамандарымен бірігіп жұмыс істей алады: дәрігер, педагог, заңгер және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қорғау, клиенттің қызығушылықтарын қорғау, қолдау көрсету, клиенттің қажеттіліктерін басқа ұйымдар мен мекемелерге жеткізу, олардан көмек сұрау.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даму клиенттегі дамымай қалған қабілеттер мүмкіншіліктерді дамытуға мүмкіндік береді.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Бұл функциялардың тиімді жүзеге асуы объектінің жеке ерекшелігіне, оған қолданылатын әдіс пен тәсілдердің ерекшеліктеріне байланысты. Әсер етуші объектінің ерекшелігіне орай төмендегідей әдістерді бөліп көрсетуге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Индивидуалды;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Топтық;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Отбасылық;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Еңбектік;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Өзін-өзі тәрбиелеу;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Бихевиористік;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Арт-терапия;</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Күлкі терапиясы;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Айна терапиясы.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 Арт-терапия сөзін қазақшаға тікелей аударғанда “өнермен емдеу” деген мағынаны білдіреді. Оны ғылымға, жалпы қолданысқа ең алғаш енгізген Адриан Хилл болды. Осы психотерапияның түрі, яғни арт-терапияның мән жайын ашу және оны қазақ тіліндегі ортада бейімдеуді іске асыру.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 курста арт-терапияның шығу тарихы, дамуы, формалары, өткізілу жолдары және психодинамикалық, гуманистік бағыттардағы арт-терапия туралы теориялық ғана түсінік беріледі.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Сонымен қатар, осы арт-терапияны қолдану арқылы қол жеткізуге болатын мақсаттар туралы айтылады. Жалпы келешекте осы топтық арт-терапияны қолданып, сол топқа қатысушылардың психологиялық өзгешеліктерін, ерекшеліктерін зерттемек ойымыз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Арт-терапияны жүргізу барысында мүшелер саны 15 адамнан аспау керек. Одан көп болған жағдайда, қатысушыларға да, сонымен қатар, сол жұмысты жүргізушіге, яғни психотерапевткеде оңайға соқпайды. Топтық мүшелерінің көп болуы, жұмыс аяқталғасын жасалған жұмыстарға талдау, қортынды шығаруда қиынға соғады.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Арт-терапияда жеке-дара шығармашылық жұмыс жасау үшін бөлме кең және ешқандай кедергілердің болмауы, әрі жарық болуы қажет. Топ мүшелері өтіп жатқан арт-терапия жайлы білуіне құқы бар. Жұмыс жасау үшін әр түрлі </w:t>
      </w:r>
      <w:r w:rsidRPr="00630D1F">
        <w:rPr>
          <w:rFonts w:ascii="Times New Roman" w:hAnsi="Times New Roman" w:cs="Times New Roman"/>
          <w:sz w:val="28"/>
          <w:szCs w:val="28"/>
        </w:rPr>
        <w:lastRenderedPageBreak/>
        <w:t>құралдар қолданады: атап айтсақ, мысалы, соус, түрлі түсті қарындаштар, әр түрлі мөлшердегі щеткалар, губка, суы бар құты, политра. Түрлі түсті қағаздар, қоржын, желім, скотч, қайшы, жіп болмаса арқан және т.б. Кейбір сабақтарда, маталар, батпақ, ермексаз, қамыр, ағаш, үлкен композиция жасау үшін табиғи және басқада химиялық заттарды да пайдалануға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 театрленген көрініс үшін грим, свеча, костюмдер, музыкалық аспаптар қажет болып қалуы мүмкін. Ереже бойынша сабақтың тақырыбын психолог (арт-терапия жүргізуші) таңдайды.  Дегенмен де оны топпен ақылдаса, кеңесе отырып, талдап, талқылап, таңдап алуға болады. Арт-терапияның тақырыбын таңдауға және топтастыруға болады. Осы жайында педагогикалық практикада осы салада еңбек сіңірген М. Либманның классификациясы көбіне және бізге танымал:</w:t>
      </w:r>
    </w:p>
    <w:p w:rsidR="00630D1F" w:rsidRPr="00630D1F" w:rsidRDefault="00630D1F" w:rsidP="00CE492A">
      <w:pPr>
        <w:tabs>
          <w:tab w:val="left" w:pos="851"/>
        </w:tabs>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Көркемсурет материалдарын игеруге болады;</w:t>
      </w:r>
    </w:p>
    <w:p w:rsidR="00630D1F" w:rsidRPr="00630D1F" w:rsidRDefault="00630D1F" w:rsidP="00CE492A">
      <w:pPr>
        <w:tabs>
          <w:tab w:val="left" w:pos="851"/>
        </w:tabs>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Топ мүшелеріне толқытып, күйзелтіп жүрген мәселе бойынша зерттеу жүргізу;</w:t>
      </w:r>
    </w:p>
    <w:p w:rsidR="00630D1F" w:rsidRPr="00630D1F" w:rsidRDefault="00630D1F" w:rsidP="00CE492A">
      <w:pPr>
        <w:tabs>
          <w:tab w:val="left" w:pos="851"/>
        </w:tabs>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“мен” бейнесі, қарым-қатынас жүйесін зерттеуге байланысты;</w:t>
      </w:r>
    </w:p>
    <w:p w:rsidR="00630D1F" w:rsidRPr="00630D1F" w:rsidRDefault="00630D1F" w:rsidP="00CE492A">
      <w:pPr>
        <w:tabs>
          <w:tab w:val="left" w:pos="851"/>
        </w:tabs>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жанұя мүшелерімен топ мүшелері жұптасып жұмыс жасай алуы;</w:t>
      </w:r>
    </w:p>
    <w:p w:rsidR="00630D1F" w:rsidRPr="00630D1F" w:rsidRDefault="00630D1F" w:rsidP="00CE492A">
      <w:pPr>
        <w:tabs>
          <w:tab w:val="left" w:pos="851"/>
        </w:tabs>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топ мүшелеріне арналған көркемсуреттік іс-әрекет;</w:t>
      </w:r>
    </w:p>
    <w:p w:rsidR="00630D1F" w:rsidRPr="00630D1F" w:rsidRDefault="00630D1F" w:rsidP="00CE492A">
      <w:pPr>
        <w:tabs>
          <w:tab w:val="left" w:pos="851"/>
        </w:tabs>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Сонымен қатар, кейбір арт-терапиялық (күн мен түн) жаттығулар топ арасындағы үйлесімді қарым-қатынасқа, әлеуметтік алшақтауды реттейді және жеке адамның топпен қарым-қатынасын реттейді. Басқа да көптеген көмек береді. Топ мүшелерінің бірігіп жақсы тақырып таңдауы маңызды сәттердің бірі болып табылады. Таңдап алынған тақырып егер, топ мүшелерінің біреуіне ұнамаған жағдайда қайта талдауды қажет етеді. Талданып қайта түсініп, топ мүшелері келіссе, ол тақырып сол күйінше, ұнамаса басқа тақырыпты алу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Алғашқы кезде арт-терапияны ауруханалар мен жүйке жүйесіндегі бұзылулары бар ауру емдеушілерді емдейтін эмоциялық бұзылулардың көрінісі бар адамдарға ғана қолданған. Қазіргі кезде арт-терапияның қолдану аясы едәуір кеңейді және ол өзінің алғашқы психо-аналитикалық негізінен жаймен алыстауда.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Арт-терапияны қолданғанда ең бастысы жұмыс барысында талантын көрсету емес, спонтанды пайда болған өзінің қобалжуларын, қиындықтарын, бұрынғыдан қалған елестерін сурет арқылы жеткізу.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Сонымен қоса, психотерапевтің жұмыс кезінде топ мүшелеріне көмек беруді және қажет жағдайда қолдау да көрсетуі керек. Әрине, бұл психотерапевтің міндеттерінің біріне жатады. Мұндай топтармен жұмыс жасаушы психолог немесе психотерапевт көптеген сапалы қасиеттерге ие болуы керек. Атап айтатын болсақ, олар, ең біріншіден адамгершілік, басқаларға қай уақытта болсада көмек қолын созуға дайын болу, тұрақтылық, барлық жағдайда түсінушілікпен қарау, сабырлық, кішіпейілдік, төзімдік, адалдық және тағы осы тұлғалық қасиеттер сияқты көптеген жақсы қасиеттерге ие болуы тиіс.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Арт-терапияның шығу тарихы және дамуы.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Жүздеген жылдар бойы өнер адамдар үшін ләззат алу көзі болды, ал өнердің көмегімен емдеу салыстырмалы түрде жаңа феномен.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Арт-терапия терминін (art-therapy тікелей аударғанда қазақша баламасы “өнермен емдеу” деген мағынаны білдіреді) қолданысқа 1938 жылы Адриан Хилл туберкулезбен ауырған санаториядағылармен жұмысында алғаш рет енгізген. Көп кешікпей бұл сөз тіркесі ауруханалармен психикалық денсаулықтың орталықтарда жүргізілетін өнерге қатысты қызметтердің барлық түріне қолданыла бастады. Бірақ, көбісі бұл анықтаманы өте кең мағынада және нақты емес деп санайды. Өнерді сапалы терапиялық мақсаттарда қолданудағы құндылығы, символикалық деңгейде әртүрлі сезімдермен тәжірибе жүргізу арқылы оларға көрініс беру және зерттеу болып табылады. Символдарды іске асыруын алғашқы қауымдық адамдардың үңгірдегі суреттерден дейінгі және кейінгілерден бақылауға болады. Біздің ертедегі ата-бабаларымыз символикалық бейнелерді өздерінің әлемдегі орны мен адамның күнелтуін айыру үшін қолданған. Өнер қоғамдық құрлыспен пайда болған көрінісі болып табылады. Біздің дәуірімізде бұл өнердің жаңа стилдерінің пайда болуы моральдік, мәдениетті құндылықтардың өзгеруінің дәлелденуіне себеп болды. Арт-терапияның дамуы қысқаша осындай. Енді осы арт-терапияның дамуына, оған бағыттардың әсері туралы қарастырайық.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Арт-терапияның дамуының бастауына психоанализдік көзқарастар әсер етті. Осы көзқарастар бойынша соңғы өнім, көркемдік емделушінің іс-әрекеті ол сурет, картинка болмаса мүсін, ол бейсаналы психикалық процесстердің көрінуі болып саналады. 20 жылдардағы осы салада көп зерттеулер жүргізген Принцхорн (Prinzhorn 1922) өзінің ауруларды емдеушілерінің шығармашылығын және психикалық, классикалық зерттеулерінен мынадай қортындыға келді: өнер ауру адамдарының көбінесе олардың интенсивті ішкі шиеленістеріне әсер 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Америка Құрама Штаттарында өнерді терапиялық мақсаттарда алғаш қолданғандардың бірі Маргарет Наумбург болды. Бұл саладағы еңбек етуін ол Нью-Иорк штатындағы психотерапиялық институтында мінез-құлқында мәселесі бар балалармен жұмыс жасау арқылы бастаған. Кейіннен Маргарет Наубург Нью-Йорк штатында арт-терапия саласында мамандар дайындау үшін психоаналитикалық бағдарламаларды жасайды. Маргарет Наубург жұмыстары психоанализ бағытының психологиядағы негізін салушы З. Фрейдтің көзқарастарына негізделген: ондағы алғашқы ойлар мен қобалжулар, санадан тыс вербальды емес түрде пайда болады, бейне мен символдар формасында көрініс береді. Арт-терапия терапевтпен емделушінің арасындағы символикалық деңгейдегі қарым-қатынастың тәсілі ретінде қолданылады. Көркемдік шығармалардың бейнелерінің барлық түрі бейсаналық үрдістер қорқыныш, ішкі шиеленістер, балалық шақтағы елестер, естеліктер, түс көру және тағы басқа көріністер, психотерапевтермен З. Фрейдтік бағдарлар талданады. Ал З. Фрейдтің өзі болса өз емдеу жұмыстарында арт-терапияны қолданбайды, оған болса да, ол өзіне жоғарғы баға бергенді қалады.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Көру бейнелері көп бөлікте біз түс көру арқылы қобалжыймыз. Түс көруде сезіммен немесе қобалжулар қатысады, одан ойлар – сонымен бірге, түс көру – ең басты орында көру бейнелері. Бақытымызға орай түс көруді суреттегенде қиындықтармен мынадай байланыстар туындайды және олар көбінесе мынадай сөздерді қолданады. Мысалы: “Түс көрген адамның сөзі: мен сурет сала аламын, бірақ мен оны қалай сөзбен жеткізе сипаттай алуды білмеймін”.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Арт-терапия әдістемесін негізге ала отырып сендіру, адамның ішкі “мен”-көру бейнелерінде, әр кезде ол сурет салғанда және мүсін соққанда өз еңбектерінде ойланбастан, яғни ол спонтанды пайда болады. Бірақ З. Фрейд кейіннен мойындағандай, бейсаналық символдық бейнелерде көрінеді, ол өзі практикада көркемдік шығармада өзінің емдеушілерін оған қызығушылығын тудырмаған. Бірақ психологиядағы аналитикалық теорияның негізін қалаушы Карл Юнг болса өзінің емдеушілеріне өздерінің түстерін, армандарын және қиялдарын сурет арқылы бейнелеулерін талап еткен. Карл Юнгтің идеялары персональды және әмбебаптық символдардың бар болуы және қиялдың күшін терапиялық мақсаттарға қолдану мүмкіндігі бар, қазіргі кезде арт-терапиямен айналысатындарға тереңнен әсер етті.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Арт-терапиямен айналысатын мамандар тек қана психологтар және психиатрлармен қойылған диагнозды нақтылауға немесе емдеу тәсілін таңдап алуға, балалармен немесе стационарлардағы емделіп жатқан үлкендермен жасалған жұмыстардың талдауларына сүйене отырып, көмектескен. Кейінгі мазмұнынан көрінетіндей шығармадағы материалды осылай қолдану проективті тестерді қолданудан айырмашылығы, мысалы Доршак тесті болмаса тақырыптық аперцепциялық тесті жүргізгенде тест тапсырушы адам ерікті формада немесе суреттегі дақтар жауап қайтаруы керек. Қазіргі кезде арт-терапия мамандары тәжірибе жүзінде мойындалған, тәуелсіз атаққа ие, сонымен бірге, жеке тұлғаны зерттеуге және оны емдеу процестеріне өз үлестерін қоса алады. Бірақ, мұнымен бәрі бірдей келісе бермейді. Тағы айта кететін жайт, бұл осы айтылып кеткен амалдың төңірегінде екі бағыт бар. Мына бағытты жақтаушы мамандарға әлеуметтік реабилитация және еңбек терапиясы саласындағы мамандар. Мысалыға алатын болсақ, осы салада көп еңбек сіңірген Эдит Крамер. Осы бағытты жақтаушылар санайды, өнер өзінен-өзі мақсатты іс-әрекетке ие және арт-терапияны суррогат психотерапия ретінде қарастырады. Бұл бағыттағы психотерапевтер өнерді өздерінің терапиялық процедураларынан жоғары қояды және оларды кейбіреулерінен өзінің арсеналынан шығару шығармашылық үрдістің стимуляциясына бағытталған дейді. Екінші бағыттың жақтаушыларына жоғарыда айтылған мысалы, Маргарет Наубург жатады. Оның жеке көзқарасы бойынша, шығармашылық мақсатқа терапиялыққа бола түсуге болады деген. Мұндай психотерапевтер дәрігерлік дайындыққа ие болуы керек. Олар бірақ арт-терапияны өзіндік қолдануға да болады. Ол көп бөлігі дәстүрлі психотерапиялық амалға жәй ғана қолдану деп санайды. Бірнеше бар айырмашылыққа қарамастан, екі бағытта таңдамалы өнерде тұлғаның </w:t>
      </w:r>
      <w:r w:rsidRPr="00630D1F">
        <w:rPr>
          <w:rFonts w:ascii="Times New Roman" w:hAnsi="Times New Roman" w:cs="Times New Roman"/>
          <w:sz w:val="28"/>
          <w:szCs w:val="28"/>
        </w:rPr>
        <w:lastRenderedPageBreak/>
        <w:t xml:space="preserve">интеграциясы және реинтеграциясының құралы ретінде қарастырады. Қазіргі уақытта арт-терапия тек қана аурухана бөлмелерінде ғана қолданыста емес, оған қоса психокоррекциялық топтан, ондак ол таза түрінде сонымен қоса, көмекші әдістеме ретінде қолданады. Белгілі арт-терапиямен айналысатын мамандардың көп бөліктері Солтүстік Америкада фрейдистік болмаса юнгтік көзқарасқа сүйенеді. Бірақ көбісі гуманистік психологияның әсерін сезінген және оны дұрыс деп табады, тұлғаның гуманистік теориясы психокоррекциялық топтармен жұмыс кезінде психоаналитикалық теорияға қарағанда көп келісілген түбірік тудырады делінген. Жоғарыда айтылғандай арт-терапияның дамуына психодинамикалық бағыттар көп әсер еткен. Ал дамуына үлес қосқан авторлар олар: ең біріншіден арт-терапия терминін ғылымға енгізген: Адриан Хиллдан бастаған жөн болар. Сонымен бірге Маргарет Наубург, З. Фрейд, К. Юнг, Эдит Крамер болып табылады.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 арт-терапияның дамуындағы жаңа кезең ХХ ғасырдың 60-шы жылдарының аяғы мен 70-ші жылдардың басынан басталады. Әсіресе осы жылдардың бас кезінде арт-терапиялық топтардың жұмысының мынадай формасы, топтық интерактивті арт-терапияның бастауы қалана бастады. Мұндай топтық арт-терапияның жұмысының формасы пайда болуына өмірдегі көптеген жағдайлармен шақырылған, олардың қатарында: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әлеуметтік-саясаттық, институциональды және мәдениеттік контекстердің өзгеруі;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клиенттердің психотерапиялық тілектерінің және қажеттіліктерінің өзгеруімен, оған қоса эмоциялық құрылымдық бұзылулары;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топтық психотерапияларының практика және теориялық тез дамуы және арт-терапиялық іс-әрекетке жетудегі біртіндеп ассимиляциялау;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арт-терапиялық топ жүргізушілерінің кәсіби өсуімен және арт-терапиялық білім беру жүйесінің дамуымен;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ХХ ғасырдың екінші жартысында алдыңғы кезеңдермен салыстырғанда, техникасының даралануы және тым қиын. Сонымен қатар, айта кететін жайт арт-терапия психотерапияның ішіндегі жаңа әдістердің бірі. Арт-терапияның дамуына Америка Құрама Штаттарында Маргарет Наубург көп әсерін тигізді. Маргарет Наубург З. Фрейдтің көзқарастарына сүйенді, яғни, бейсаналы көріністер спонтандық шығармашылық үрдісінде көрініс беруі мысалы, мүсін соғу және сурет салуда. Арт-терапияның дамуына едәуір әсер еткен З. Фрейдтің бейсаналық туралы ілімі, персональді және әмбебаптық символдар туралы ілімі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7037C4" w:rsidRDefault="007037C4" w:rsidP="00630D1F">
      <w:pPr>
        <w:spacing w:after="0" w:line="240" w:lineRule="auto"/>
        <w:ind w:firstLine="567"/>
        <w:jc w:val="both"/>
        <w:rPr>
          <w:rFonts w:ascii="Times New Roman" w:hAnsi="Times New Roman" w:cs="Times New Roman"/>
          <w:b/>
          <w:sz w:val="28"/>
          <w:szCs w:val="28"/>
          <w:lang w:val="kk-KZ"/>
        </w:rPr>
      </w:pPr>
    </w:p>
    <w:p w:rsidR="007037C4" w:rsidRDefault="007037C4" w:rsidP="00630D1F">
      <w:pPr>
        <w:spacing w:after="0" w:line="240" w:lineRule="auto"/>
        <w:ind w:firstLine="567"/>
        <w:jc w:val="both"/>
        <w:rPr>
          <w:rFonts w:ascii="Times New Roman" w:hAnsi="Times New Roman" w:cs="Times New Roman"/>
          <w:b/>
          <w:sz w:val="28"/>
          <w:szCs w:val="28"/>
          <w:lang w:val="kk-KZ"/>
        </w:rPr>
      </w:pPr>
    </w:p>
    <w:p w:rsidR="007037C4" w:rsidRDefault="007037C4" w:rsidP="00630D1F">
      <w:pPr>
        <w:spacing w:after="0" w:line="240" w:lineRule="auto"/>
        <w:ind w:firstLine="567"/>
        <w:jc w:val="both"/>
        <w:rPr>
          <w:rFonts w:ascii="Times New Roman" w:hAnsi="Times New Roman" w:cs="Times New Roman"/>
          <w:b/>
          <w:sz w:val="28"/>
          <w:szCs w:val="28"/>
          <w:lang w:val="kk-KZ"/>
        </w:rPr>
      </w:pPr>
    </w:p>
    <w:p w:rsidR="007037C4" w:rsidRDefault="007037C4" w:rsidP="00630D1F">
      <w:pPr>
        <w:spacing w:after="0" w:line="240" w:lineRule="auto"/>
        <w:ind w:firstLine="567"/>
        <w:jc w:val="both"/>
        <w:rPr>
          <w:rFonts w:ascii="Times New Roman" w:hAnsi="Times New Roman" w:cs="Times New Roman"/>
          <w:b/>
          <w:sz w:val="28"/>
          <w:szCs w:val="28"/>
          <w:lang w:val="kk-KZ"/>
        </w:rPr>
      </w:pPr>
    </w:p>
    <w:p w:rsidR="007037C4" w:rsidRDefault="007037C4" w:rsidP="00630D1F">
      <w:pPr>
        <w:spacing w:after="0" w:line="240" w:lineRule="auto"/>
        <w:ind w:firstLine="567"/>
        <w:jc w:val="both"/>
        <w:rPr>
          <w:rFonts w:ascii="Times New Roman" w:hAnsi="Times New Roman" w:cs="Times New Roman"/>
          <w:b/>
          <w:sz w:val="28"/>
          <w:szCs w:val="28"/>
          <w:lang w:val="kk-KZ"/>
        </w:rPr>
      </w:pPr>
    </w:p>
    <w:p w:rsidR="007037C4" w:rsidRDefault="007037C4" w:rsidP="00630D1F">
      <w:pPr>
        <w:spacing w:after="0" w:line="240" w:lineRule="auto"/>
        <w:ind w:firstLine="567"/>
        <w:jc w:val="both"/>
        <w:rPr>
          <w:rFonts w:ascii="Times New Roman" w:hAnsi="Times New Roman" w:cs="Times New Roman"/>
          <w:b/>
          <w:sz w:val="28"/>
          <w:szCs w:val="28"/>
          <w:lang w:val="kk-KZ"/>
        </w:rPr>
      </w:pPr>
    </w:p>
    <w:p w:rsidR="007037C4" w:rsidRDefault="007037C4" w:rsidP="00630D1F">
      <w:pPr>
        <w:spacing w:after="0" w:line="240" w:lineRule="auto"/>
        <w:ind w:firstLine="567"/>
        <w:jc w:val="both"/>
        <w:rPr>
          <w:rFonts w:ascii="Times New Roman" w:hAnsi="Times New Roman" w:cs="Times New Roman"/>
          <w:b/>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lastRenderedPageBreak/>
        <w:t>Дәріс №</w:t>
      </w:r>
      <w:r w:rsidR="00CE492A" w:rsidRPr="00CE492A">
        <w:rPr>
          <w:rFonts w:ascii="Times New Roman" w:hAnsi="Times New Roman" w:cs="Times New Roman"/>
          <w:b/>
          <w:sz w:val="28"/>
          <w:szCs w:val="28"/>
          <w:lang w:val="kk-KZ"/>
        </w:rPr>
        <w:t>29</w:t>
      </w:r>
      <w:r w:rsidRPr="003E5A4E">
        <w:rPr>
          <w:rFonts w:ascii="Times New Roman" w:hAnsi="Times New Roman" w:cs="Times New Roman"/>
          <w:b/>
          <w:sz w:val="28"/>
          <w:szCs w:val="28"/>
          <w:lang w:val="kk-KZ"/>
        </w:rPr>
        <w:t>. Кеңес беру және әлеуметтік жұмыстағы делдалдық</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Кеңес беру және оның ерекшеліктері</w:t>
      </w:r>
    </w:p>
    <w:p w:rsidR="00630D1F" w:rsidRPr="00CE492A" w:rsidRDefault="00630D1F" w:rsidP="00630D1F">
      <w:pPr>
        <w:spacing w:after="0" w:line="240" w:lineRule="auto"/>
        <w:ind w:firstLine="567"/>
        <w:jc w:val="both"/>
        <w:rPr>
          <w:rFonts w:ascii="Times New Roman" w:hAnsi="Times New Roman" w:cs="Times New Roman"/>
          <w:b/>
          <w:sz w:val="28"/>
          <w:szCs w:val="28"/>
        </w:rPr>
      </w:pPr>
      <w:r w:rsidRPr="00CE492A">
        <w:rPr>
          <w:rFonts w:ascii="Times New Roman" w:hAnsi="Times New Roman" w:cs="Times New Roman"/>
          <w:b/>
          <w:sz w:val="28"/>
          <w:szCs w:val="28"/>
        </w:rPr>
        <w:t>Өшпенді ниетті агрессияшыл клиенттерге кеңес беру</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CE492A"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 xml:space="preserve">Психолог кеңесі </w:t>
      </w:r>
      <w:r w:rsidR="00CE492A">
        <w:rPr>
          <w:rFonts w:ascii="Times New Roman" w:hAnsi="Times New Roman" w:cs="Times New Roman"/>
          <w:sz w:val="28"/>
          <w:szCs w:val="28"/>
          <w:lang w:val="kk-KZ"/>
        </w:rPr>
        <w:t>-</w:t>
      </w:r>
      <w:r w:rsidRPr="00630D1F">
        <w:rPr>
          <w:rFonts w:ascii="Times New Roman" w:hAnsi="Times New Roman" w:cs="Times New Roman"/>
          <w:sz w:val="28"/>
          <w:szCs w:val="28"/>
        </w:rPr>
        <w:t xml:space="preserve"> бұл практикалық психолог пен клиенттің психологиялық әдістер мен емшаралар қолданылатын жеке жұмысы.</w:t>
      </w:r>
      <w:r w:rsidRPr="00630D1F">
        <w:rPr>
          <w:rFonts w:ascii="Times New Roman" w:hAnsi="Times New Roman" w:cs="Times New Roman"/>
          <w:sz w:val="28"/>
          <w:szCs w:val="28"/>
        </w:rPr>
        <w:br/>
        <w:t xml:space="preserve">Психологиялық кеңестің ерекшеліктері: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ұзақтығы 1 сағ - 1,5 сағ</w:t>
      </w:r>
      <w:r w:rsidR="00CE492A">
        <w:rPr>
          <w:rFonts w:ascii="Times New Roman" w:hAnsi="Times New Roman" w:cs="Times New Roman"/>
          <w:sz w:val="28"/>
          <w:szCs w:val="28"/>
          <w:lang w:val="kk-KZ"/>
        </w:rPr>
        <w:t>;</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ор</w:t>
      </w:r>
      <w:r w:rsidR="00CE492A" w:rsidRPr="00CE492A">
        <w:rPr>
          <w:rFonts w:ascii="Times New Roman" w:hAnsi="Times New Roman" w:cs="Times New Roman"/>
          <w:sz w:val="28"/>
          <w:szCs w:val="28"/>
          <w:lang w:val="kk-KZ"/>
        </w:rPr>
        <w:t>та есеппен аптасына 1 - 2 мәрте</w:t>
      </w:r>
      <w:r w:rsidR="00CE492A">
        <w:rPr>
          <w:rFonts w:ascii="Times New Roman" w:hAnsi="Times New Roman" w:cs="Times New Roman"/>
          <w:sz w:val="28"/>
          <w:szCs w:val="28"/>
          <w:lang w:val="kk-KZ"/>
        </w:rPr>
        <w:t>;</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кеңес беру курсы түрінде жүргізіледі (3 кездесуден 15 кездесуге дейін)</w:t>
      </w:r>
      <w:r w:rsidR="00CE492A">
        <w:rPr>
          <w:rFonts w:ascii="Times New Roman" w:hAnsi="Times New Roman" w:cs="Times New Roman"/>
          <w:sz w:val="28"/>
          <w:szCs w:val="28"/>
          <w:lang w:val="kk-KZ"/>
        </w:rPr>
        <w:t>;</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тек психологиялық әдістер қолданылады (дәр</w:t>
      </w:r>
      <w:r w:rsidR="00CE492A">
        <w:rPr>
          <w:rFonts w:ascii="Times New Roman" w:hAnsi="Times New Roman" w:cs="Times New Roman"/>
          <w:sz w:val="28"/>
          <w:szCs w:val="28"/>
          <w:lang w:val="kk-KZ"/>
        </w:rPr>
        <w:t>і-дәрмек пен ББҚ қолданылмайды);</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психологияның түрлі бағыт әдістері пайдаланылады (психоанализ, гештальттерапия, транстық әдістер т.т.)</w:t>
      </w:r>
      <w:r w:rsidR="00CE492A">
        <w:rPr>
          <w:rFonts w:ascii="Times New Roman" w:hAnsi="Times New Roman" w:cs="Times New Roman"/>
          <w:sz w:val="28"/>
          <w:szCs w:val="28"/>
          <w:lang w:val="kk-KZ"/>
        </w:rPr>
        <w:t>;</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Емшаралар мен кеңес беру әдістері:</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алғаш кездескенде танысу;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түйінді мәселелер себебін зерделеу және пысықтау;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мәселеге орай әрекет ету ("шығару") - ағзадағы жағымсыз эмоциялардан арылу;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күйзеліс күйдің пайда болу және тоқтатпау механизмдерін түсіне білу;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адамның шынайы мұқтаждықтарын және оларды іске асыру амалдарын сезу;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жағдаятты шешу ресурстары мен қабілеттерін қарқындату;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мақсатты жағдаят және оған жету амалдарын жасау; </w:t>
      </w:r>
    </w:p>
    <w:p w:rsid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 қол жеткен жағымды жағдайды бекіту; </w:t>
      </w:r>
    </w:p>
    <w:p w:rsidR="00630D1F" w:rsidRPr="00CE492A"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түрлі үй тапсырмасын пайдалану (қажет болса).</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CE492A">
        <w:rPr>
          <w:rFonts w:ascii="Times New Roman" w:hAnsi="Times New Roman" w:cs="Times New Roman"/>
          <w:sz w:val="28"/>
          <w:szCs w:val="28"/>
          <w:lang w:val="kk-KZ"/>
        </w:rPr>
        <w:t xml:space="preserve">Кеңес беру барысында кері ниетпен келген немесе өшпенді клиенттер (сирек кездеседі) көп қиыншылықтар туғызады. </w:t>
      </w:r>
      <w:r w:rsidRPr="003E5A4E">
        <w:rPr>
          <w:rFonts w:ascii="Times New Roman" w:hAnsi="Times New Roman" w:cs="Times New Roman"/>
          <w:sz w:val="28"/>
          <w:szCs w:val="28"/>
          <w:lang w:val="kk-KZ"/>
        </w:rPr>
        <w:t xml:space="preserve">Олардың мінез-құлқына, әсіресе, Bird нақты сипаттама берген (1973). Кеңес берушілер мұндай клиенттерге әртүрлі көзқараспен қарайды: кейбіреуі өшпенділікке ызақорлықпен немесе өшпенділікпен жауап қайтарады; басқалары клиентті өз пайдасына қарату және қаһарланудың орынсыз екендігін түсіндіру үшін ықылас пен ілтипат танытуға тырысса, енді біреулері клиенттердің мінез-құлқына назар аудармай, өздерін ештеңе болмағандай ұстайды. Мүмкін, кейбір жағдайларда клиенттерге ашулану орынды болар, бірақ олардың осы жағдайының себебін түсінуге тырысу маңыздырақ. Клиентке оның қаһарлы және өшпенді көрінетіндегі жайлы айту қажет. Шын мәнінде, «қаһарлы» және «өшпенді» деген түсініктер сипаттауда өткір естілуі мүмкін, сондықтан ойды үзілді-кесілді білдіруге болмайды. Мысалы: «Сіздің бір нәрсеге көңіліңіз толмай отырған тәрізді», «Көңіліңіз қалды ма?», «Ештеңе айтқыңыз келмей ме?», «Бұл сіздің ашулы екендігіңізді білдіретін сияқты» және т.б. егер кеңес беруші клиенттің өшпенді ниетті екндігіне күдіктенген болса «Не болды?», «Мен бір нәрсені дұрыс айтпадым әлде істемедім бе?» деп сұрауы тиіс. </w:t>
      </w:r>
      <w:r w:rsidRPr="003E5A4E">
        <w:rPr>
          <w:rFonts w:ascii="Times New Roman" w:hAnsi="Times New Roman" w:cs="Times New Roman"/>
          <w:sz w:val="28"/>
          <w:szCs w:val="28"/>
          <w:lang w:val="kk-KZ"/>
        </w:rPr>
        <w:lastRenderedPageBreak/>
        <w:t>Қандай да болмасын жағдайда, клиенттің өшпенділігімен бетпе-бет келе, өзіңді жер төңкерілгендей ұстау орынсыз. Әлбетте, клиентке мысқылмен немесе жек көрушілікпен қарауға болмайды – оның өшпенділігі әрқашан парасаттылықпен талқылануы тиіс, өйткені бұл терапевтикалық әрекеттестікке бөгет жасайды.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Клиенттің қанағаттанбау себебі қарапайым болуы мүмкін – кеңес берушінің түрі немесе сөзі, жастығы және т.б ұнамайды. Себептері болады. Клиенттің өшпенділігінің нақты себебін анықтау және оған тиімді қарсы тұра алу үшін, кеңес беруші бұл жағдайдың басты ерекшеліктерін түсіне білу керек.</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Ең алдымен, ашу – паталогиялық немесе ерекше көрініс емес. Әр адам кейде ашуланады, нақтырақ айтқанда, ашулана алады. өмірде ашулық сезім, зұлым ой немесе әрекет туындамайтын жағдай болуы мүмкін емес. Өмірде жасалатын кейбір істер, аз да болса, зұлымдықты бастамаға алады. Өшпенділіктің мәні бар – ол өзін-өзі қорғау әдісі болып табылады және де ол қорқынышпен салыстырғанда әсерлірек болып келеді. Басқаша айтқанда, қаһарлық, қорқыныш пен үрей сияқты, қауіптілік жайында ескертетін белгі ғана емес, сонымен қатар, өзін-өзі қорғауға бағытталған сезім, ол агрессияны туындатады.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Кеңес беруші өшпенділіктің туындау себебін білуі тиіс. Әрбір клиенттің өшпенділігінің мәні оның өміріндегі мәселелерде жасырынып жатыр. Қаһарлық – «тарихты», яғни оның өткені бар және әрбір адамда әр түрлі. өмір жолында, әсіресе балалық шақта, не себепті және қалай ашулануына байланысты әрбір адамда жеке «өшпенділік стилі» қалыптасады. Кейбір клиенттер кеңес беруші бұйырып сөйлегенге, басқалары – не істеу қажеттігін түсінікті және нақты айтпағанда, үшіншілері – тым әуесқойлық ретінде түсінгендіктен, жеке басына байланысты көп сұрақтар қойған жағдайда ашуланады. Ұқсас мән-жайлар кейбір клиенттерді ызаландырса, енді біреулері ашуланбауы мүмкін. Негізінен, бұл айырмашылықтар өмір тәжірибесінің мазмұнына байланысты. Клиенттің ашулануының жеке мазмұнына бақылау жүргізу кеңес берушіге оңай емес, бірақ, зұлымдықтың кеңес беру үрдісіне сырттан келетінін және әдетте кеңес беруші екендігін түсіну ең бастысы болып табылады. Кей-кезде нақты жағдайларда кеңес беруші клиенттің өткен өмірінің белгілі бір жағдайын немесе белгілі бір адамын алмастырады. Клиент, әсіресе кеңес берудің бас кезінде өте өшпенді ниетті, күдікті, зұлым болып келген жағдайда кеңес беруші бұл мінез-құлықтардың себебі клиенттің ішкі дүниесінде екендігін білуі қажет. Көп жағдайларда кеңес берушілер барлық кінәні өздерінен іздей бастайды. Өйткені, олардың ойларынша, клиенттер жақсы кеңес берушілерді құрметтеп, оларға ренжімеулері тиіс деп түсінеді. Ол қате тұжырым, өйткені зұлымдық әмбебап сезім болып табылады, және оның жақсы кеңес беру кезінде жоқ болатындығына жалған арман тұтуға болады. Ол әрдайым пайда болады. Егер клиент кеңес берушіге өзінің зұлым сезімдерін немесе қанағаттандырылмаған ашық білдіре алмаса, ол кеңес беруші жаман кеңес беруші екендігін білген жоқ.</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Кеңес беру кезінде кейбір кездерде зұлымдық артында уайым жасырын тұрғанын ескеру қажет. Мұндай жағдайларда клиенттің шынайы сезімдерін талқылауға жәрдемдесу керек. Міне, осылай клиенттің өшпенді ниетін ауыстыруға болады.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Әрине,  кеңес берушіге клиенттің өшпенді ниетімен кездескенде және өзі туралы әртүрлі оғаш сөздерді естіп, өз-өзін ұстау оңайға соқпайды. Бірақ оның клиентке дәл солай өшпенділікпен жауап қайтаруы – клиентті одан да сорақы өшпенділікке итермелейтіндігі туралы ұмытпау керек.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Мұндай жағдайларда кеңес беруші өз сезімдерін түсініп, қанағат тұтпағандығын тануы қажет. Сонда ғана ол клиенттің өшпенділігін жеңуге нәтижелі көмек бере алды. Егер де біз клиенттің өшпенділігі теріс ниетпен бермесек, ақыр аяғында клиентпен арамызда өзара түсінушілік нығайтып, ортақ мақсаттарға қол жеткізуде бірлестігіміз ұлғаяды. Кеңес беру кезінде туындайтын клиенттің өшпенділігі мен кеңес берушіге бағытталған тура тіл тигізу арасында үлкен айырмашылық бар. Кеңес беруші ешбір жағдайда клиенттің мән бермей қоймауы керек, өйткені ол клиенттің өзіне зиянын тидіреді. Әдетте кеңес берушіге бағытталған агрессия жанама түрде байқалады. Мұндай мінез-құлықтың бір нұсқасы – клиенттің бұрын соңды кездескен өзге кеңес берушілерді еске алуы. Кей кезде клиенттердің келіспеушілігі орынды болып келеді, өйткені психологтар мен психотерапевтердің барлығы да қанағаттанарлық емес. Бірақ көптеген жағдайларда толықтай жалған немесе өте қиғаш ақпарат беріледі. Сондықтан клиент кеңес берушіні өзімен немесе пікір-таласқа итермелейді. Мұндай жағдайда екі бағыт та дұрыс емес. Кеңес беруші өзін ыңғайсыз сезініп, ал клиент жауап талап етіп отырады. Мұндай жағдайларда өзіңнің  ұстанымдарыңды ұстанып алмай, тек қана клиентке өзінің қиыншылықтарымен бөлісуге мүмкіндік беру керек. Енді бақылауға жатпайтын кеңес берушіге деген келетін болсақ психикалық ауруларға кеңес берудің ерекше қауіпі туралы кең тараған аңызды еске түсірейік. Шын мәнісінде нағыз қауіпті мұндай аурулардың тек бір ғана бөлігі (параноялы шизофрения, мания және психиканың органикалық бұзылуларымен ауыратындар) төндіреді. Сонда да олардың көп түрі өздерінің өтпенділігін бақылай алады. Алайда қауіпті жағдай туған кезде кеңес беруші орынсыз ердік көрсетпеуі керек. Кеңес беруші өз-өзін тыныш қалыпта сақтап және клиентке қатер тигізбей, өшпенді мінез-құлық көрсетуге болмайтындығын және қажеттілік туған кезде тәртіп шаралары қолданатындығы туралы ескертуі керек. Ақыл айту кезінде өшпенділік болмауы қажет. Әдетте клиенттер шектеулермен келіседі, өйткені өздерінің мінез-құлықтарының салдарына мазасызданады. Кеңес беру кезінде жасырын өшпенділік жиірек кездеседі. Әдетте кеңес беруші оны сезіп отырады. Ашық өшпенділікке қарағанда жасырын өшпенділікпен күресу қиынға түседі. Клиенттердің көпшілігі жасырын өшпенділікке ашық көрсетуге дайын болмайды және де кеңес беруші де жасырын өшпенділікті ашық өшпенділікке айналдыру қаупсіз емес болып табылады. Сонда да егер клиентпен сөйлесу біз әлдебір қауіпті </w:t>
      </w:r>
      <w:r w:rsidRPr="003E5A4E">
        <w:rPr>
          <w:rFonts w:ascii="Times New Roman" w:hAnsi="Times New Roman" w:cs="Times New Roman"/>
          <w:sz w:val="28"/>
          <w:szCs w:val="28"/>
          <w:lang w:val="kk-KZ"/>
        </w:rPr>
        <w:lastRenderedPageBreak/>
        <w:t xml:space="preserve">сезінсек, клиентке өзінің уайымдары туралы ашық айтуға мүмкіндік беру керек. Өйткені барлық көрсетілмеген, әсіресе теріс эмоциялары ойлау қабілеті мен мінез-құлқын бұзады, психоматикалық симптомдардың пайда болуына әкеп соғады және кеңес беру үрдісін қиындатады. Біз жасырын өшпенділік мәселесіне психосоматикалық шағымдары бар клиенттерге кеңес берудің ерекшеліктері туралы тарауда әлі де тоқталамыз.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w:t>
      </w:r>
      <w:r w:rsidR="00B73793" w:rsidRPr="00B73793">
        <w:rPr>
          <w:rFonts w:ascii="Times New Roman" w:hAnsi="Times New Roman" w:cs="Times New Roman"/>
          <w:b/>
          <w:sz w:val="28"/>
          <w:szCs w:val="28"/>
          <w:lang w:val="kk-KZ"/>
        </w:rPr>
        <w:t>30</w:t>
      </w:r>
      <w:r w:rsidRPr="003E5A4E">
        <w:rPr>
          <w:rFonts w:ascii="Times New Roman" w:hAnsi="Times New Roman" w:cs="Times New Roman"/>
          <w:b/>
          <w:sz w:val="28"/>
          <w:szCs w:val="28"/>
          <w:lang w:val="kk-KZ"/>
        </w:rPr>
        <w:t>. Әлеуметтік жұмыстың технологиясындағы әлеуметтік алдын-алу шаралары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Әлеуметтік алдын-алу ұғымы, мақсаттары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Әлеуметтік алдын-алу стадиялары және әдістері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алдын</w:t>
      </w:r>
      <w:r w:rsidR="00B73793">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алу бұл - мүмкін болатын әлеуметтік, психолого-педагогикалық, құқықтық және т.б. мәселелерді алдын </w:t>
      </w:r>
      <w:r w:rsidR="00B73793">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 алу мақсатында тиімді нәтижеге жету үшін саналы және мақсатты түрде ұйымдастырылған қызмет түрі.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Алдын </w:t>
      </w:r>
      <w:r w:rsidR="00B73793">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алу қызметін ұйымдастыру адамдардың барлық өмір кеңістігінде қажетті.  Яғни адам өмір жолында түрлі әлеуметтік, психологиялық және тағы басқа да кедергілергі кездеседі, ал бұ өз алдына конфликтілі жағдайларға әкеп соқтырады. Осындай жағдайлар кез-келген адамда, топта қанағаттанбаушылық сезімі пайда болып, </w:t>
      </w:r>
      <w:r w:rsidR="00B73793">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 xml:space="preserve">әрбір адам осы жетіспеушіліктердің барлығын өз пайдасына шешуге тырысады. Алға қойған мақсатты шешу үшін қабылдаған әдістердің  барлығы қоғамда қабылданған әлеуметтік нормаларға сәйкес келе бермейді. Алдына қойған мақсатқа жете алмау,  әлеуметтік қысымшылық көру адамның ішкі жан-дүниесіне кері әсерін тигізіп, оның құндылықтар жүйесіне, өзін-өзі бағалау деңгейіне, оның әлеуметтік қызмет жасау процесіне кері әсерін тигізеді.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Дұрыс ұйымдастырылып, жүзеге асырылған әлеуметтік алдын-алу шаралары осындай келенсіз жағдайлардың пайда болуының алдын алады.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алдын-алудың негізгі мақсаттары: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қандай да болмкасын мәселенің пайда болуына негіз болатын мәселенің себептері мен жағдайларын анықтау;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адамда немесе топта мүмкін болатын әлеуметтік-мәдени, психологиялық және басқа да коллизийлардың пайда болуына жол бермеу;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адамдардың оптималды өмір сүруін сақтау, қолдау және қорғау;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адамның немес топтың алға қой,ан мақсаттарына жетуге әрекеттесу, олардың ішкі потенциалы мен шығармашылық мүмкіндіктерін ашуға көмектесу.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Жоғарыда көрсетілген мақсаттардың негізінде әлеуметтік жағдайына байланыссыз кез-келген адам, әлеуметтік топ, ұйым немесе ұжым әлеуметтік алдын-алуды қажет ететінін көре аламыз.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Нақты әлеуметтік субьектімен жүргізілетін әлеуметтік алдын-алу жұмысы субьектінің жеке бас қажеттілігімен, ерекшелігімен мүмкіншіліктерімен сәйкесінше жүргізіледі. Көбіне, назарға физикалық және психикалық статусы, материалдық жағдайы, әлеуметтік статусы, білім деңгейі, қажеттіліктер жүйесі мен мақсаттары алынады. Осы  мінездемелердің ерекшеліктері нақты бір алдын-алу қызметін таңдауға мүмкіндік береді.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Әлеуметтік алдын-алудың объектісі ретінде әлеуметтік топтар мен бірлестіктерден басқа әлеуметтік мәселелер де бола алады.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Әлеуметтік алдын-алудың алдыңғы қатарындағы объектілеріне төмендегі әлеуметтік топтар мен бірлестіктер жатады: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психикалық және физикалық ауытқушылықтары бар тұлғалар </w:t>
      </w:r>
      <w:r w:rsidR="00B73793">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(мүгедектер, созылмалы аурулармен ауыратын науқастар, қатты жарақат пен травма алған адамдар);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кейбір жасерекшелік топтар (балалар, жасөспірімдер, жастар, қарттар);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риск» топтары;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орнықпан тұлғалар (қаңғыбастар, жұмыссыздар, қашқындар);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қандайда бір себептермен  мемлекеттің  қарамағына өткен адамдар (емханалық, интернат-үйлері, приют, балалар үйлері, стационар пациенттері және бас бостандығынан айырылған азаматтар);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қайта қалыптасып жатқан әлеуметтік топтар (кәсіпкерлер және мал шарушылығымен айналысатын азаматтар).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алдын-алуды саналы және әлеуметтік ұйымдастырылған қызмет ретінде қарастыра отырып, оны жүзеге асыру стадиясының төмендегідей сатыларын бөліп көрсетуге болады: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1.Ескерту стадиясы – негізгі мақсаты адамда құндылықтар жүйесін, қажеттіліктер мен оны көз алдына елестете білу мүмкіншілктерін қалыптастыру. Бұл үрдіс адам өмірінде пайда болған мәселелерді шешуде дұрыс шешім қабылдауға және айналасындағы әлеуметтік ортаның өмір сүруіне кері әсер етпеуіне негіз болады.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2. Жол бермеу стадиясы – субьектінің өмірін қиындатып жіберетін жағдайларға жол бермеу. Мысалы, балаға жол ережесін үйрету, болашақта мүмкін болатын жол апатына ұшырау рискін алдын-алады.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3. Тиым салу стадиясы – жеке адамға немесе әлеуметтік ортаға жағымсыз әсер тигізетін тәртіп пен қызмет формаларына жол бермеу. Осы мәселені шешу мақсатында әрбір қоғамда өз заңдары, моральды-адамгершілік, педагогикалық, әкімшілік және т.б.санкциялары болады.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Осы стадияларды жүзеге асыру барысында түрлі әдістер мен тәсілдер қолданылады. Осы күні әлеуметтік алдын-алудың төмендегідей әдістері бар: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медико-әлеуметтік әдіс – адамның физикалық және әлеуметтік денсаулығын сақатуда қолданылатын қажетті жағдайлар. Оның құрамына медико-әлеуметтік ағарту, салауатты өмір салтын сақтау, медико-әлеуметтік патронаж жатады;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ұйымдастырушы-әкімшілік – әлеуметтік профилактика жасау барысында органдар және мекемелер жүйесін құру, әлеуметтік бақылау жүйесін жасау, </w:t>
      </w:r>
      <w:r w:rsidRPr="003E5A4E">
        <w:rPr>
          <w:rFonts w:ascii="Times New Roman" w:hAnsi="Times New Roman" w:cs="Times New Roman"/>
          <w:sz w:val="28"/>
          <w:szCs w:val="28"/>
          <w:lang w:val="kk-KZ"/>
        </w:rPr>
        <w:lastRenderedPageBreak/>
        <w:t>құқықтық және заңдылық базасын өңдеу. Бұның әдістеріне әлеуметтік бақылау, әлеуметтік қадағалау, әлеуметтік басқару және әлеуметтік жоспарлау және т.б. жатады;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құқықтық – кез-келген кеңістікте адамдар қызметін ұйымдастыратын құықтық нормалар мен ережелерді өңдеу және жасау. Әдістеріне: құқықтық ағарту, құқықтық бақылау, құқықтық санкциялар және т.б.</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педагогикалық – білім деңгейі мен кругозорды кеңейту мақсатында адамдарда құндылықтар, нормалар, стереотиптер, және идеалдардың қалыптасуы. Оның әдістеріне білім беру, тәрбиелеу және ағарту жатады.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экономикалық – адамдарды материалды қажетті жағдайлармен қанағаттандырылуы мақсатында қажетті жағдайларды жасау. Осы мәселлерді шешу әдістеріне  экономикалық стимул жасау, экономикалық көмек көрсету, экономикалық жәрдемақылар және экономикалық қолдау көрсету жатады.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саяси – қоғамда субьектілердің өз құқытары мен қызығушылықтарын ортаға салуға мүмкіндік беретін құқықтық, құндылықтық және ориентирлік жағдайларды жасау.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Дәріс №</w:t>
      </w:r>
      <w:r w:rsidR="00B73793" w:rsidRPr="00B73793">
        <w:rPr>
          <w:rFonts w:ascii="Times New Roman" w:hAnsi="Times New Roman" w:cs="Times New Roman"/>
          <w:b/>
          <w:sz w:val="28"/>
          <w:szCs w:val="28"/>
          <w:lang w:val="kk-KZ"/>
        </w:rPr>
        <w:t>31</w:t>
      </w:r>
      <w:r w:rsidRPr="00B73793">
        <w:rPr>
          <w:rFonts w:ascii="Times New Roman" w:hAnsi="Times New Roman" w:cs="Times New Roman"/>
          <w:b/>
          <w:sz w:val="28"/>
          <w:szCs w:val="28"/>
        </w:rPr>
        <w:t>. Әлеуметтік сараптау технологиясы</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Жоспары</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1.  Әлеуметтік сараптама жасаудың қадамдары</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2.  Сараптаманың мақсаты, принциптері</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3.  Сараптаманы әлеуметтік саясатта қолдану</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сараптама жүргузіде кешенді жұмыс жүргізудің қадамдары мынадай:</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w:t>
      </w:r>
      <w:r w:rsidRPr="00630D1F">
        <w:rPr>
          <w:rFonts w:ascii="Times New Roman" w:hAnsi="Times New Roman" w:cs="Times New Roman"/>
          <w:sz w:val="28"/>
          <w:szCs w:val="28"/>
        </w:rPr>
        <w:tab/>
        <w:t>әлеуметтік нысанның өз жағдайына диагностика жасау (экология, әлеуметтану, демография, медицина, заң, атқарушы және заң шығарушы биліктің көмегімен);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оның қоршаған ортасы туралы ақапарат (геология, сәулет, тарих, биология, гидрология,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w:t>
      </w:r>
      <w:r w:rsidRPr="00630D1F">
        <w:rPr>
          <w:rFonts w:ascii="Times New Roman" w:hAnsi="Times New Roman" w:cs="Times New Roman"/>
          <w:sz w:val="28"/>
          <w:szCs w:val="28"/>
        </w:rPr>
        <w:tab/>
        <w:t>ендігі өзгеріс салдарын анықтау, басқару шешімдері мен әлеуметтік жобалау үшін ұсыныстар дайындау (түрлі сала сарапшыларымен).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сарптаманың пәні  – адамға әсер ететін немесе адам  әрекеттестікке түсетін дүниелер болуы мүмкін. Оған біздің өмірімізге, әлеуметтік тәжірбиемізге енетін кез келген новациялар (ғылыми, техникалық, әлеуметтік, т.б.) мен технологияларды (жаңа әлеуметтік бағдарламалар мен заңнама, т.б.) жатқыза аламыз. Тек қана жаңа тәжірбиелік қолданысында кері әсері бар немесе оның адамдарға әкелер пайдасы мен зиянын анықтауды қажет ететін қолданыстағы технологиялар мен бағдарламалар да бола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Тапсырыс беруші сараптама жасалынуы тиіс мәселені сарапшы алдында айқын, нақты, оның білікітілігі шеңберінде қоя білуі керек. Сараптамалық жұмыс бір тұлға немесе комиссиямен жүргізілуі мүмкін. Комиссиялық -  бір сала мамандарының бірігуімен біртекті сараптама және әр түрлі сала мамандарымен кешенді сарпатама болып бөлінеді.   Кешенді сараптама: </w:t>
      </w:r>
      <w:r w:rsidRPr="00630D1F">
        <w:rPr>
          <w:rFonts w:ascii="Times New Roman" w:hAnsi="Times New Roman" w:cs="Times New Roman"/>
          <w:sz w:val="28"/>
          <w:szCs w:val="28"/>
        </w:rPr>
        <w:lastRenderedPageBreak/>
        <w:t>көпсубъектілі ( әр түрлі білім салаларындағы түрлі мамандар) және моносубъектілі (бір сарапшы әр түрлі саланы игерген) болып бөлінеді.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Сараптама жасаудың сауалнама немесе сұхбаттан айырмашылығы ақпарат көзі респонденттер (қарапайым адамдар көп жағдайда) емес сарапшылар (белгілі бір саланың мамандары) болып табылады. Белгілі бір әлеуметтанулық мәселеге өз көзқарасын білдіретін субъектіні де біз «Эксперттік сауалнамада» сарапшы-эксперт деп атаймыз. Бірақ бұл нақты сарпшылық сауалнама емес, репрезентативті сауалнамаға жатқызамыз.  Біз қарастырған әлеуметтік сараптамада кәсіби біліктілігі, білімі, тәжірбиесі жоғары субъект алынады.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 эксперттік сауалнамада кездейсоқ немесе іріктелініп таңдап алынған, зерттелінген тақырыпқа  қатысы бар субъект сарапшы ретінде алына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 пікірі не үшін құнды, бәлкім «халық айтса қалып айтпайды» деген аксиомаға сүйеніп, дүстүрлі сауалнама әдісін қолданып, кез келген мәселенің оң шешімін табуға болатын шығар.  Бірақ «бірдің білгенін мыңның біле бермесі анық». Тарихтан мысал келтірсек, жер айналады деп тұжырымдаған «сарапшылар» Бруно, Галилей, Коперникке қарсы шыққан қарсы топтың және аса сене қоймаған қара халықтың, яғни  «қоғамдық пікірдің» бұрыс екендігі анық.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Сонымен жақсы сарапшыны анықтайтын мынадай негізгі талаптарды атап өтуге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w:t>
      </w:r>
      <w:r w:rsidRPr="00630D1F">
        <w:rPr>
          <w:rFonts w:ascii="Times New Roman" w:hAnsi="Times New Roman" w:cs="Times New Roman"/>
          <w:sz w:val="28"/>
          <w:szCs w:val="28"/>
        </w:rPr>
        <w:tab/>
        <w:t>Кәсіби қызмет бойынша еңбек өтілі;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w:t>
      </w:r>
      <w:r w:rsidRPr="00630D1F">
        <w:rPr>
          <w:rFonts w:ascii="Times New Roman" w:hAnsi="Times New Roman" w:cs="Times New Roman"/>
          <w:sz w:val="28"/>
          <w:szCs w:val="28"/>
        </w:rPr>
        <w:tab/>
        <w:t>Кәсіби қызметтің күрделілігі;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Кәсіби қызметінің әртүрлілігі және сәттілігі.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Жалпы алғанда сараптаманы қолданудың өзі көпшілік пікірге қарсы шығып отырады. Мәселен, кейбір мәселе бойынша қоғамның көпшілік пікірі мен сарапшы пікірі сәйкес болмай шығуы қалыпты жағдай. Себебі сараптама жасағанда біз үшін құндысы көп таралған  пікір емес, білікті, негізделген пікір болып табылады. Білікті, ғылыми, т.б. негізделген пікірді сарапшы айтады. Ал кез келген маманның сарапшы болуы үшін мынадай талаптар бар: кәсіби біліктілік, авторитарлы тұлға, тәжірбиелік өтіл, мағыналы сараптамалық ақпарат беру қабілеті мен дайындығы. Ал сарпшының деңгейін анықтауда: құжаттық, тестілік, өзін өзі бағалау, т.б. әдістерін қолдануға болады. «Сарапшы – бұл жақсы аналитик, асқан ғалым, зерттеуші, керемет ұйымдастырушы, білімді және білікті бағалаушы, өз саласының білгірі, ғылыми және тәжірбиелік кеңістікті анықтайтын маман, мәндес мамандар арасындағы шебері». Сарапшыны бұлайша бағалау Ресей секілді посткеңестік мемлекеттрде басым. Ал АҚШ пен Батыс Еуропада мұндай бағалау жоқ. Мәселен сарапшы белгілі бір сала бойынша білімі бар кез келген адам бола алады. Ал сарапшылық қауымдастықтардың толыққанды мүшесі болу үшін біліктілікпен қатар, тәжірбие, еңбек өтілі де көп сұралады.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Бүгінгі таңда  Қазақстанда сауалнамалық сараптама  БАҚ-та кеңінен қолданылады. Мәселен Айқын, Жас Қазақ, т.б. газеттер мен Хабар, Қазақстан, т.б. арналарының тілшілері сарапшы пікірлерімен жиі санасады. Осы тұста </w:t>
      </w:r>
      <w:r w:rsidRPr="00630D1F">
        <w:rPr>
          <w:rFonts w:ascii="Times New Roman" w:hAnsi="Times New Roman" w:cs="Times New Roman"/>
          <w:sz w:val="28"/>
          <w:szCs w:val="28"/>
        </w:rPr>
        <w:lastRenderedPageBreak/>
        <w:t>белгілі бір мәселені бойынша сарапшы таңдағанда негізінен мынадай талаптарға сүйенетіні анықталды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Сарапшының танымал болуы маңызды;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Сарапшының беделі бар, оң имиджді болғаны дұрыс;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 мәселенің тікелей қатысушысы немесе сол саланың кәсіби маманы;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Сарапшының біліктілігі маңызды;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Сарпашының саяси көзқарасы маңызды (оппозициялық, билік).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Сараптамалық жұмыстың мәні – бұл көбіне сұрақтың қойылу деңгейін кеңейтеді. Тапсырыс берушімен  қойылған  мәселені  сарапшы жан-жақты қарастыра, көре білуі керек. Сонымен сарапшының негізгі міндеті – жағдай, тәуекелдің ашылмаған, жасырын аспектілерін ашу.  Сараптамалық жұмыс ақиқатты табу үшін емес, мәселенің мәнін анықтау, шешімдерді (шешім емес) табу үшін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  субъективтілік, жауапкершілік, тәуекелшілдікпен сипатталады. Дегенмен, сарапшы талдаудың толықтығы мен түсініктілігіне, ойларының негізділігіне жауап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 – жақсы аналитик, зерттеуші-ғалым, тамаша админстратор. Сарапшы – белгілі бір пән, саладағы зерттеуші, данышпан бағалаушы, қажетті саланың білгірі, ғылыми және тәжірбиелік кеңістіктегі маман».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Сараптамалық зеттеудің мақсаты –  әр нақты жағдай бойынша қойылады.  Зерттелінетін нысан бойынша анықталуы тиіс сұрақтар шеңберінде жасалынады.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Принциптер бағалау және сараптамалық зерттеу жұмыстарында ерекше мәнге ие. Олар әрдайым өңделіп және жандандырылып отырады. Мысал ретінде 2004 жылы Американдық бағалаушылар ассоциациясы  қабылдаған «Бағалаушылар басшылыққа алатын негізгі принциптердің» соңғы редакциясын ұсынамыз (Guiding Principles for Evaluators, 2004):</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A. Зерттеудің жүйелілігі.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B. Зерттеушінің (бағалаушы, сарапшының) біліктілігі.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C. Зерттеудің Тазалығы және Честность.</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D. Адамдарға құрмет.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E.  Зерттеушінің қоғам қызығушылығы мен қоғамдық благоға жауапкершілігі.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Сонымен қатар, бағалау, сараптамалық жұмыстар жүргізудің құндылықтары мен этикалық нормаларын сақтаудың мәні зор.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Сараптама жасағанда ғылыми зерттеу нәтижесінде алынатын мәліметтің объективітілігін қамтамасыз етеді. Яғни бұлайша кең мағынадағы сараптамалық жұмыс жасау бұл тек қана біреудің пікірі ғана емес, сарапшы-зерттеушілердің (көбіне зерттеушілер топтары немесе ғалымар) сараптамалық сұрақтар бойынша негізделген жауаптардың зерттеу нәтижесін  көрсетеді. Негізгі айырмашылық дәлелді, дәйектелген қорытындылау талап етеді. КМС жасауда сарапшының функциясының шеңбері кеңейеді. Бұл тұста оның тек жеке білімі, жеке тәжірбиесі мен оны жеткізу қабілеті ғана емес, ендігі жерде </w:t>
      </w:r>
      <w:r w:rsidRPr="00630D1F">
        <w:rPr>
          <w:rFonts w:ascii="Times New Roman" w:hAnsi="Times New Roman" w:cs="Times New Roman"/>
          <w:sz w:val="28"/>
          <w:szCs w:val="28"/>
        </w:rPr>
        <w:lastRenderedPageBreak/>
        <w:t>зерттеу жүргізу біліктілігіне баса назар аударылады. Сұрақтың жауабын ол білу, білмеу деңгейі емес, сұраққа жауап таба білу, толыққанды зерттеу жүргізе білу қабілеті есепке алынады.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Сауаланамалық сараптама жасаудан гөрі зерттеу сараптамасы таным әдісіне жатады, әрі мынадай артықшылықтары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Күрделі және жан жақты зерттеу, ұзақ және еңбекті талап 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Нәтижелері мен қорытындыларында көп дәлелдер мен шынайылыққа қол жеткізу мүмкіндігі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Зерттеу процедураларын таңдағанда еркін таңдау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Зерттеудің этикалық нормалары, құндылықтары мен мақстттарын анықтауға ерекше көңіл бөлінеді;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Сарапшы «өлшеу құрылғысы» ретіндегі субъект ғана емес, зерттеу сарпатамасының авторы, ұйымдастырушысы болады, ол нәтижелерді талдайды, қортынды шығарады және оларға жауапты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Кең және тар мағынада сараптама жасау көтерілетін мәселенің ауқымы мен өзектілігіне байланысты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Қатаң және жұмсақ саратама жасау деп бөлудің себебі, оның формальдандыру деңгейімен тығыз байланысты. Мсәелен, қатаң сараптамада, оның әр бөлігі, кезеңі, құрылымдық элементтері қатаң тәртіп, заң, ережемен бекітіледі. Ал жұмсақ сарптамада біртекті ережелер жоқ, көп нұсқалық белең алады. Қатаң сараптама жасалынғанда оның барлық элементтерінің біртекті, анық құқықтық негізі болады. Мысал ретінде  көптеген мемлекеттік сараптамалады келтіруімізге болады. Мәселен сот-сараптамасында мақсат, міндет, нысан, пәні, сараптама жүргізудің принциптері мен кезеңдері, әдістері мен қолдану шарттары, сараптамалық қорытынды жасасау талабы анық заңнамалық құжатпен анықталған. Бұл сарпатама қорытындысы заңдық күші бар құжат болып есептелінеді.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Жұмсақ сараптама жасу керісінше, ешқандай бекітлген ережелер мен нормалар мен талаптарсыз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Сараптамалық жұмыстың талаптары (критериилер) – evaluative research  теориясы мен практикасының классигі Майкл Скривен (Scriven) пікірі бойынша, «талаптарды таңдау бағалау логикасының бірінші қадамы болып табылады».       Талаптардың жүйесін жасаудың жолы – зерттеудің мақсатты негізгі ұғымдарын   опреационализациялау және мәнін ашу.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Сараптамалық зерттеу жұмысының әдістері мен процедураларының әдісі әр түрлілікті қамтитын болғандықтан өте күрделі тақырып болып табылады. Барлық жағдайға қатысты анық немесе универсальды әдістер жүйесін дөп басып айта алмаймыз. Мұнда да сараптамалық сауалнама оның кез келген деңгейінде: болжамдар жасау, мақсаттарды қою, нәтижелерді қорытындылауда  қолданылады.  Бұл ғана емес сараптамалық зерттеу кез келген сапалық зерттеу түрінен бас тартпайды.  Кешенді әдістерді саналы түрде қолдану, интерфейс принципі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Кез келген сараптамалық жұмыс жасаған кезде мынадай ортақ талаптар сақталынса, атқарылған жұмыстың нәтижелілігі мен сапасы жоғары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Тәуелсіздік. Белгілі бір мамандар, тәуелсіз сарпшылар, мекеме, ұйыммен жүргізілген, ұйымдастырылған сараптама  оның нәтижесіне мүдделі топтраға тәуелді болмауы керек немесе олардың ықпалы болмауы керек. Бұл жүргізілген сараптамалық жұмыстың объективтілігіне кепілдік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Біліктілік. Сараптамалық жұмытың субъектілері (яғни сарпшылар) жеткілікті дәрежеде кәсіи біліктілігі жоғары болуы тиіс.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Ғылыми-әдіснамалық негізділік. Сараптамалық жұмыс жасау барысныда қолданылатын әдістер мен технологиялар ғылыми негізделген және дәлледенген, сараптамалық қауымдастықтар бекіткен талаптарға сай болуы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Регламент. Сарпатамалық ұмыс жасаудың жалпы ережесі заңмен бекітілуі  немесе сараптамалық қауымдастықтармен қабылдануы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Жариялылық. Жүргізілген сараптамалық жұмыстың нәтижесі қоғамға жариялануы тиіс.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Бәсекелестік. Сарпатамалық жұмыстың қорытындысы альтернативті сараптамаламен бәстесе алуы керек. Публикалық дәлелдер жасау мүмкіндігі болуы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Жоғарыда аталған  талаптар мен принциптер сараптамалық жұмыстың шынайы және сапалы болуын қамтамасыз 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сараптаманы әлеуметтік сараптамада қолдану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(әлеуметтанулық) сараптама –бұл топ, тап, жалпы қоғамның экономикалық, әлеуметтік және саяси даму тенденцияларының абсолютті негізгі әлеуметтік, экономикалық талаптардан ауытқу ұзақтығы мен деңгейін анықтау мақсатында қолданылатын арнайы зерттеу. Осыған орай, әлеуметтік сараптама аналитикалық тәжірбиенің бір формасы ретінде ғылыми танымның шынайылығын анықтау талабы болып табылады. Яғни, кез келген әлеуметтік нысанның нормативті көрсеткіштер мен концептуальдық дамудағы негізіне сай нақты жағдайда жүзеге асырылуын көрсететін қолданбалы зертету саласында бұл сапалық, сандық сараптама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Мәселен Қазақстан Республикасының  әлеуметтік саясатының теориялық, концептуалдық, нормативтик құжаттары  бар болса, оның нақты жағдайда, адамдардың ілеуметтік өміріндегі көрінісіне сандық және сапалық  әлеуметтанулық әдістерді қолданып әлеуметтік сараптама жасаудың маңызы зор. Осы тұста Қазақстанның әлеуметтік саясатын сипаттай келе, әр бағытын талдау керек.</w:t>
      </w:r>
    </w:p>
    <w:p w:rsidR="00630D1F" w:rsidRDefault="00630D1F" w:rsidP="00630D1F">
      <w:pPr>
        <w:spacing w:after="0" w:line="240" w:lineRule="auto"/>
        <w:ind w:firstLine="567"/>
        <w:jc w:val="both"/>
        <w:rPr>
          <w:rFonts w:ascii="Times New Roman" w:hAnsi="Times New Roman" w:cs="Times New Roman"/>
          <w:sz w:val="28"/>
          <w:szCs w:val="28"/>
          <w:lang w:val="kk-KZ"/>
        </w:rPr>
      </w:pPr>
    </w:p>
    <w:p w:rsidR="00B73793" w:rsidRPr="00B73793" w:rsidRDefault="00B73793"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w:t>
      </w:r>
      <w:r w:rsidR="00B73793" w:rsidRPr="00B73793">
        <w:rPr>
          <w:rFonts w:ascii="Times New Roman" w:hAnsi="Times New Roman" w:cs="Times New Roman"/>
          <w:b/>
          <w:sz w:val="28"/>
          <w:szCs w:val="28"/>
          <w:lang w:val="kk-KZ"/>
        </w:rPr>
        <w:t>32</w:t>
      </w:r>
      <w:r w:rsidRPr="003E5A4E">
        <w:rPr>
          <w:rFonts w:ascii="Times New Roman" w:hAnsi="Times New Roman" w:cs="Times New Roman"/>
          <w:b/>
          <w:sz w:val="28"/>
          <w:szCs w:val="28"/>
          <w:lang w:val="kk-KZ"/>
        </w:rPr>
        <w:t>. Әлеуметтік болжаулардың технологиялары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Әлеуметтік болжау мен жоспарлау жүйесі.</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Әлеуметтік-экономикалық  дамуды жоспарлаудың әдістері  және оны жасау  тәртібі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Жер бетінде адамзат пайда болғаннан бастап “әлеуметтік жұмыс” қоғамдық құбылысқа айналды. Қоғам өз даму кезеңдерінде сол қоғам мүшелеріне әлеуметтік қамсыздыру жолында түрлі көмек формаларын қолданған. Алғашқы рулық қоғамда көмек және өзара көмек түсініктері қолданысқа енді. Осыған сәйкес әрбір көмектің объектісі мен субъектісі дәстүрлік ұстанымдарға, түрлер формасына және қоғам мүшелерінің бір-біріне деген рулық көмек көрсетуімен анықталған.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жұмыс түсінігінің көптеген мағыналық түрлері бар. Осы түсініктердің ішінде базалық түсінік ол әлеуметтік жұмыстың болжау ерекшелігі.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Қазіргі менеджмент негізін қалаушылардың бірі Анри Файоль былай деді: “Басқару – бұл көріпкелдік, алдын ала көру, ал көру – бұл ендігі әрекет ету”. Яғни болжау болмай жоспар құрылмайды [1]. Болжаудың әлеуметтік салада жоспарлануы қазіргі таңда өге ауқымды мәселе.</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жұмыстың ең бір маңызды міндеттерінің бірі ол қоғамдағы басты проблеманы анықтап, сол проблеманының шешілу технологиясы мен әдістерін дұрыс таңдай білу, соның ішінде болжау әдістерін дұрыс қолдана білу. Ғылым ретінде әлеуметтік жұмыстың дамуының ғасырлық тәжірибесі шетелдерде тек әлеуметтік ойлаудың классикалық парадигмаларын модернизациялау ғана ықпал етіп қана қоймай, сонымен бірге қоғамның әлеуметтік қайта құрылуындағы жаңа ағымдардың ғылыми негізін салды. Қазіргі уақытта әлеуметтік жұмыс теориясының дамуы дау туғызады. Оның ғылымдар жүйесіндегі орны туралы мәселе талқылануда. Әлеуметтік жұмыс теориясының ғылым ретінде қалыптасқандығы туралы болжам жасауға мүміндік беретін барлық құрылымдық белгілерге ие: оның өзіндік зеттеу объектісі, пәні, оған тән заңдылықтары, іс-әрекеттің арнайы түсініктері, категориялары, әдіс-тәсілдері бар. Осымен бірге оны қолданбалы ғылымдар тобына жатқызады және пәнаралық ретінде сипаттайды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Жоспарлау мен болжамдау қоғамдық өндірістің дамуы мен оның нәтижелерінін ғылыми тұрғыдан көре білу жолы. Ол халық шаруашылық саоаларының өзара байланысына бір біріне обьектівті тәуелділігіне, ғылыми тәуелділігіне және әлеуметтік тенденцияларында заңдарында негізделген.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Болжам дегеніміз – белгілі бір обьектінің болашақта жай-күйі, даму жолдары түралы ғылыми дәлелді пікір. Болжамды зерттеу дайындық процесі болжау деп аталады. Болжау қоғам өмірінің барлық саласында теориямен практиканы байланыстырып тұратын өте маңызды түйін болып табылады.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Ол негізінде 2 мағына туралы.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Біріншісі, болжам айту, яғни мәселелердің болашақтарын, перспективасын, жай күйін суреттеп, бейнелеп беру.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Екіншісі, болжап көрсету, ескерту, яғни мәселенің болашағы туралы барлық информацияны пайдалана отырып, оны шешу жолдарын көрсету, анықтау. Болжау мәселесіне біз, нкі тұрғыдан теоретикалық танымдылық және басқару тұрғысынан қараймыз.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Болжау мерзіміне байланысты: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Оперативті (1 айдан – 1 жылға дейін)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Орта мерзімдік (1жылдан – 5 жылға дейін)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Ұзақ мерзімдік (</w:t>
      </w:r>
      <w:smartTag w:uri="urn:schemas-microsoft-com:office:smarttags" w:element="date">
        <w:smartTagPr>
          <w:attr w:name="Year" w:val="20"/>
          <w:attr w:name="Day" w:val="5"/>
          <w:attr w:name="Month" w:val="12"/>
          <w:attr w:name="ls" w:val="trans"/>
        </w:smartTagPr>
        <w:r w:rsidRPr="00630D1F">
          <w:rPr>
            <w:rFonts w:ascii="Times New Roman" w:hAnsi="Times New Roman" w:cs="Times New Roman"/>
            <w:sz w:val="28"/>
            <w:szCs w:val="28"/>
          </w:rPr>
          <w:t>5-12-20</w:t>
        </w:r>
      </w:smartTag>
      <w:r w:rsidRPr="00630D1F">
        <w:rPr>
          <w:rFonts w:ascii="Times New Roman" w:hAnsi="Times New Roman" w:cs="Times New Roman"/>
          <w:sz w:val="28"/>
          <w:szCs w:val="28"/>
        </w:rPr>
        <w:t>жылға дейін)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Алыс мерзімдік (20 жылдан аса)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Зерттейтін процестерге әсерлерінің нақтылығына жән өзгешіліктеріне қарай байланысты үш түрі айқындалады: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Гипотеза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Болжау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Жоспар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қызметтің алдын ала болжаудың алғашқы формасы – ғылыми болжам (гипотеда, негіздеме, жорамал дегенді білдіреді). Ғылыми болжамдау дәрістерінде сапалық мінедемелер ғана бар. Гипотеза тексеріліп, тәжірбиелермен салыстырып, дұрыстап көз жеткезуден кейін жалпы теориялық негізінде ғылыми болжауға негіз бола 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Болжау (прогноз) – алынған мәліметтерді негізін білу. Гипотезамен салыстырғада, болжак арқылы анығырақ көрінеді.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 жоспар зерттеліп, отырған нысананың жағдайын алдын ала нақты көре білу сол арқылы көздеген мақсатқа жету жолы болып табылады. Онда қойылған мақсатқа сәйкес дамудың жолдары мен тәсілдерін көрсетеді. Сондай</w:t>
      </w:r>
      <w:r w:rsidR="00B73793">
        <w:rPr>
          <w:rFonts w:ascii="Times New Roman" w:hAnsi="Times New Roman" w:cs="Times New Roman"/>
          <w:sz w:val="28"/>
          <w:szCs w:val="28"/>
          <w:lang w:val="kk-KZ"/>
        </w:rPr>
        <w:t>-</w:t>
      </w:r>
      <w:r w:rsidRPr="00630D1F">
        <w:rPr>
          <w:rFonts w:ascii="Times New Roman" w:hAnsi="Times New Roman" w:cs="Times New Roman"/>
          <w:sz w:val="28"/>
          <w:szCs w:val="28"/>
        </w:rPr>
        <w:t>ақ оны шешудің басқа жолдары анықталады. Сонымен жоспарды алдын –ала көре білу дәлірек және айқынырақ көрініс табады.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«жүйе» деген ұғым, грек тілінен алғандағы мағынасы бөліктер мен бөлшектерден тұратын бүтін. Жоспарлау түсінігі қоғамда экономикалық заң талаптарын жүзеге асыру негізінде қолданылатын ұйымдардың формалары мен әдістерінің жиындығы болып табылады. Оның құрамында бір бірімен өзара байланысты. Әлеуметтік экономикалық дамудың барлық деңгкйлік болашағы бір ағымдағы жоспарлар кіреді. Бұл жоспарлаудың мақсаты, оларды жасау әдістері және көрсеткіштері өзара осындай сәйкестікте алынады.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Нарық жағдайында жоспарлау түсінігі өзара байланысты екі бағытта дамиды.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Республикалық және аймақтық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Шаруашылық жоспарлау.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Болжау қоғамдық өндірістің дамуы мен оның нәтижелерін ғылыми тұрғыдан көре білу жолы. Ол халық шаруашылығы салаларының өзара байланысына бір – бірінің объективті тәуелділігіне ғылыми техникалық және әлеуметтік тенденцияның заңдылығына негізделеді. Дельфи әдісі нәтижелерді математикалық өңдеудің құрамдас жүйесі. Осы нәтиженің негізінде көптеген ғалымдар ғылыми технологиялық және басқа да прогресстің әскери, саяси, сонымен қатар көптеген мәселелердің тиесілі он жылдық болжамын жасайды. Жоспарлау жүйесі нарықсыз нарықтық қатынастар сәтсіздікке ұшыраса тиісінше нарықтық шаруашылықты болжаусыз және реттеусіз жүргізу аса тиімді болмайды.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Әлеуметтік-экономикалық  дамуды жоспарлаудың әдістері  және оны жасау  тәртібі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Қоғамның даму үрдістерін болжау деңгейі неғұрлым жоғары болса экономиканы басқару ісі де соғұрлым тиімді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Болжам  дегеніміз белгілі бір объектінің болашақтағы жай-күйі, даму жолдары  туралы ғылыми-дәлелді пікір. Болжамдарды  зерттеп дайындау процессі болжау деп аталады. Болжау - қоғам өмірінің барлық  саласында даму теория мен практиканы айланыстырып тұратын өте маңызды  түйін болып саналады.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Ол  негізінде екі мағынадан тұрады. Біріншісі, болжап айту, яғни мәселенің  болашактағы перспективасын, жәй-күнін  суреттеп, бейнелеп беру. Екіншісі, болжап көрсету, ескерту, яғни мәселенің болашағы туралы барлық ақпаратты тиімді пайдалана отырып, оны шешу жолдарын көрсету, анықтау.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Қазіргі кезде, ғалымдардың бағасы бойынша  экономикалык болжам жасаудың 150-ге жуық әдісі бар. Іс жүзінде соның </w:t>
      </w:r>
      <w:smartTag w:uri="urn:schemas-microsoft-com:office:smarttags" w:element="time">
        <w:smartTagPr>
          <w:attr w:name="Minute" w:val="20"/>
          <w:attr w:name="Hour" w:val="15"/>
        </w:smartTagPr>
        <w:r w:rsidRPr="00630D1F">
          <w:rPr>
            <w:rFonts w:ascii="Times New Roman" w:hAnsi="Times New Roman" w:cs="Times New Roman"/>
            <w:sz w:val="28"/>
            <w:szCs w:val="28"/>
          </w:rPr>
          <w:t>15-20</w:t>
        </w:r>
      </w:smartTag>
      <w:r w:rsidRPr="00630D1F">
        <w:rPr>
          <w:rFonts w:ascii="Times New Roman" w:hAnsi="Times New Roman" w:cs="Times New Roman"/>
          <w:sz w:val="28"/>
          <w:szCs w:val="28"/>
        </w:rPr>
        <w:t xml:space="preserve"> шақтысы ең негізгі әдістер ретінде қолданылады.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Сыртқы  белгісіне сәйкес, болжау әдістерін  екі топқа бөлуге болады: интуициялық  әдістер (эксперттік баға әдістері) және математикалык әдістер.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Интуициялык әдістер, (эксперттік баға әдістері) екі топқа белінеді: дербес эксперттік бага беру және коллективтік эксперттік бага беру әдістері. Бірінші топқа: интервью (сұхбат) жүргізу; логикалык анализ жасау; сценарий құру әдістері жатады. Екінші топқа: комиссия кұру; коллективтік идеяны жинақтау ("дөңгелек стол") және "Дельфи" әдісі кіреді.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Математикалық әдістер де екі топқа бөлінеді: экстрополяциялық әдістер және модельдер  кұру әдістері. Бірінші топка ең кіші квадраттар; экспоненциялдық түзеу; тұраксыз орташа көрсеткіштер әдістері енеді. Екінші топқа кұрылымдық модельдер, матрицалық модельдер әдістері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Жоспарлаудың  ғылыми негіздеріне объективті экономикалық заңдарды тану және саналы түрде қолдану, ұдайы өндіріс теориясы, жүйелік, кешенділік, жоспар жасау тәртібі, реті мен логикасының бірлігі және жоспарлау қағидалары мен әдістері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Жоспар  жасау логикасы - барлық деңгейде жалпымемлекеттік жоспарларды әзірлеумен байланысты нақтылы әрекеттердің тәртіпке бағындырылған  реті. Оның негізгі идеясы барлық жоспар жасау процесінің басталатын және соған бағынатын негізгі пунктін анықтау. Жоспар жасау логикасының негізгі элементтеріне төмендегілер жатады: </w:t>
      </w:r>
    </w:p>
    <w:p w:rsidR="00630D1F" w:rsidRPr="00630D1F" w:rsidRDefault="00630D1F" w:rsidP="00B73793">
      <w:pPr>
        <w:tabs>
          <w:tab w:val="left" w:pos="851"/>
        </w:tabs>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 жоспарлау кезеңіндегі экономика  дамуының максаттарының жүйесін  калыптастыру (логиканың негізгі  пункті);</w:t>
      </w:r>
    </w:p>
    <w:p w:rsidR="00630D1F" w:rsidRDefault="00630D1F" w:rsidP="00B73793">
      <w:pPr>
        <w:tabs>
          <w:tab w:val="left" w:pos="851"/>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2. базистік  кезеңдегі  экономика дамуын  талдау  және  оның деңгейлерінің параметрлерін анықтау;</w:t>
      </w:r>
    </w:p>
    <w:p w:rsidR="00630D1F" w:rsidRDefault="00630D1F" w:rsidP="00B73793">
      <w:pPr>
        <w:tabs>
          <w:tab w:val="left" w:pos="851"/>
        </w:tabs>
        <w:spacing w:after="0" w:line="240" w:lineRule="auto"/>
        <w:ind w:firstLine="567"/>
        <w:jc w:val="both"/>
        <w:rPr>
          <w:rFonts w:ascii="Times New Roman" w:hAnsi="Times New Roman" w:cs="Times New Roman"/>
          <w:sz w:val="28"/>
          <w:szCs w:val="28"/>
          <w:lang w:val="kk-KZ"/>
        </w:rPr>
      </w:pPr>
      <w:r w:rsidRPr="00B73793">
        <w:rPr>
          <w:rFonts w:ascii="Times New Roman" w:hAnsi="Times New Roman" w:cs="Times New Roman"/>
          <w:sz w:val="28"/>
          <w:szCs w:val="28"/>
          <w:lang w:val="kk-KZ"/>
        </w:rPr>
        <w:t>3. жоспарлы  кезеңдегі  қоғамның қажеттіліктерінің </w:t>
      </w:r>
      <w:r w:rsidR="00B73793">
        <w:rPr>
          <w:rFonts w:ascii="Times New Roman" w:hAnsi="Times New Roman" w:cs="Times New Roman"/>
          <w:sz w:val="28"/>
          <w:szCs w:val="28"/>
          <w:lang w:val="kk-KZ"/>
        </w:rPr>
        <w:t xml:space="preserve"> </w:t>
      </w:r>
      <w:r w:rsidRPr="00B73793">
        <w:rPr>
          <w:rFonts w:ascii="Times New Roman" w:hAnsi="Times New Roman" w:cs="Times New Roman"/>
          <w:sz w:val="28"/>
          <w:szCs w:val="28"/>
          <w:lang w:val="kk-KZ"/>
        </w:rPr>
        <w:t>көлемі мен кұрылымын аныктау;</w:t>
      </w:r>
    </w:p>
    <w:p w:rsidR="00630D1F" w:rsidRPr="00B73793" w:rsidRDefault="00630D1F" w:rsidP="00B73793">
      <w:pPr>
        <w:tabs>
          <w:tab w:val="left" w:pos="851"/>
        </w:tabs>
        <w:spacing w:after="0" w:line="240" w:lineRule="auto"/>
        <w:ind w:firstLine="567"/>
        <w:jc w:val="both"/>
        <w:rPr>
          <w:rFonts w:ascii="Times New Roman" w:hAnsi="Times New Roman" w:cs="Times New Roman"/>
          <w:sz w:val="28"/>
          <w:szCs w:val="28"/>
          <w:lang w:val="kk-KZ"/>
        </w:rPr>
      </w:pPr>
      <w:r w:rsidRPr="00B73793">
        <w:rPr>
          <w:rFonts w:ascii="Times New Roman" w:hAnsi="Times New Roman" w:cs="Times New Roman"/>
          <w:sz w:val="28"/>
          <w:szCs w:val="28"/>
          <w:lang w:val="kk-KZ"/>
        </w:rPr>
        <w:t>4. қоғамның   қорлары   мен   кажеттіліктерін   үйлестіру   және жоспарлы кезеңдегі экономика  дамуы жоспарының жобасын әзірлеу;</w:t>
      </w:r>
    </w:p>
    <w:p w:rsidR="00B73793" w:rsidRPr="003E5A4E" w:rsidRDefault="00630D1F" w:rsidP="00B73793">
      <w:pPr>
        <w:tabs>
          <w:tab w:val="left" w:pos="851"/>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5. жоспар жобасын талқылау және  бекіту.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Жоспар жасау логикасы жоспарлау кағидалары деп аталатын белгілі бір заңдылықтарға сүйенеді. Олардың негізгілерінің қатарына төмендегілерді жаткызуға болады: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1. Басқарудың ғылыми нақтылы және  тиімді болу қағидасы. Яғни, жоспарлауда экономика дамуының объективті  заңдарының талаптары, отандық   және   шет   елдік   тәжірибе   мен   ғылымының   жетістіктері назардан тыс қалмауы тиіс. Жоспардың ғылымң нақтылануы жиналған тәжірибені,    нақты    қалыптасқан    жағдаиларды    елемеумен    және жоспарлаудағы жагымпаздыкпен (басшы адамның кез келген идеясын дұрыс деп табумен) сиыспайды.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2. Жоспарлаудың   үздіксіз   болуы.  Ұзақ  мерзімдік  жоспарлар  бірнеше орта мерзімдік, ал  орта мерзімдік жоспарлар, қысқа мерзімдік жоспарлардан кұрылуы тиіс.</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3. Жалпы мемлекеттік және жеке  мүдделерді үйлестіру қағидасы. Жоспарды ойдағыдай орындау көбінесе  жалпыхалықтық мүдделердің, ұжымдар  мен  жеке  адамдардың  </w:t>
      </w:r>
      <w:r w:rsidR="00B73793">
        <w:rPr>
          <w:rFonts w:ascii="Times New Roman" w:hAnsi="Times New Roman" w:cs="Times New Roman"/>
          <w:sz w:val="28"/>
          <w:szCs w:val="28"/>
          <w:lang w:val="kk-KZ"/>
        </w:rPr>
        <w:t>м</w:t>
      </w:r>
      <w:r w:rsidRPr="003E5A4E">
        <w:rPr>
          <w:rFonts w:ascii="Times New Roman" w:hAnsi="Times New Roman" w:cs="Times New Roman"/>
          <w:sz w:val="28"/>
          <w:szCs w:val="28"/>
          <w:lang w:val="kk-KZ"/>
        </w:rPr>
        <w:t>үдделерімен   қаншалықты  тиімді үйлескеніне     байланысты.    Аталған    мүдделерді     назарға     ілмеу, экономиканы басқарудың тиімділігін төмендетеді.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4. Жетекші   салаларды   белгілеу   аркылы   экономикада  тиімді  үйлесімділікті    (сандық   катынастарды)   қалыптастыру   қағидасы. Жетекші салаларды, басынқыларды белгілеу - бар қорларды дамудың сол кезеңі үшін аса маңызды салалар мен аумақтарды дамытуға, ірі әлеуметтік-экономикалык мәселелерді шешуге жұмылдыруға мүмкіндік береді.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5. Жалпы мемлекеттік  жоспарлардың бірлігі   мен   кешенділігін қамтамасыз ету қағидасы. Жоспарлардың бірлігін қамтамасыз ету екі жақтан тұрады. Біріншісі - жоспардың   методологиясының, көрсеткіштер   жүйесі   мен   реттегіштерінін    бірлігі, екіншіден-материалдык бірлігі.    Жоспарлардың   кешенді    болуы   кез  келген деңгейдің жоспарлары экономиканың барлық жақтарын, байланыстарын бір-бірінен ажыратпай  қамту керек екенін білдіреді.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Жоспардың жасалу ерекшеліктеріне, қамтитын ауқымына байланысты жоспар жасау үшін бірнеше  әдіс қолданылады. Олар: экономикалык анализ (талдау), нормативтік, баланстык, экономикалык-математикалық, бағдарламалық-мақсатгықт.б. әдістер.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Жоспар  жасау ісі, біріншіден, экономика  дамуының өткен мерзімдегі көрсеткіштерін талдауды, зерттеуді талап етеді. Бұл жұмысты орындау үшін экономикалық талдау әдісі қолданылады. Оның негізгі мақсаты экономикалык даму деңгейін, пайдалынылмаған ресурстарды тауып, оларды қолдану жолдарын, салааралық қатынастардың тиімділігін, өткен мерзімдегі жоспардын орындалуы, не орындалмау себептерін, жоспарлау ісінде жіберілген кемшіліктерді анықтау болып табылады. Ол үшін экономикалық анализ және синтез, топтастыру, теңеу, индекстер мен корреляциялық коэффициенттерді есептеу, статистикалық әдістері қолданылады.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Экономика дамуы жоспарының барлық көрстеткіштерін  нақтылау үшін, әсіресе, пайдаланатын материалдар мен шикізат ресурстарының кажетті көлемін анықтау үшін жоспарлау органдары мен ғылыми-зерттеу институттары жасайтын прогрессивті жоспарлау нормалары мен нормативтерді пайдаланады.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Баланстық әдіс, жоспар көрсеткіштерін тығыз байланыстыру үшін колданылатын негізгі әдіс. Бұл әдіс экономикадағы барлык пропорцияларды құру кұралы болып саналады. Жоспарлау ісінде баланстардың калыптасқан жүйесі колданылады. Баланстар негізінде үш топқа бөлінеді. Олар: материалдык, еңбек ресурстары, кұндык баланстар. Бұлардан басқа салааралық және халық шаруашылығы баланстары қолданылады.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Еңбек баланстарының көмегімен экономика</w:t>
      </w:r>
      <w:r w:rsidR="00B73793">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салаларында еңбек ресурстарын  тиімді пайдалану жолдары, халық  шаруашылығын жұмысшы. және маман кадрларымен  камтамасыз ету көрсеткіштері анықталады.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Құндық  баланстар арқылы қоғамдық жиынтык  өнім мен ұлттық табысты бөлудегі дұрыс экономикалык пропорциялар кұрылады. Мемлекеттің, кәсіпорындардың, халыктың қаржылық ресурстарын дұрыс пайдалану  жолдары анықталады.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Жоспардың экономнкалық тнімділік тұрғысынан оптималді вариантын аныктау үшін экономикалык-математикалық әдіс қолданылады. Осы әдіске сүйене отырып, экономикалық құбылыстардың математнкалық модельдері кұрылады. Мысалы, болжамдық халық шаруашылығы балансының моделі, салааралык өнім өндіру және тұтыну балансының моделі.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Сызықтық  программалау әдістерін пайдалану арқылы өндірісті жоспарлау ісінің көптеген күрделі мәселелері шешіледі.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Жоспарлаудың  бағдарламалык-мақсаттык әдісі экономикадағы  кұбылыстарға, ірі мәселелерді шешуге жүйелік, кешенді көзкарас керектігіне негізделген. Себебі, кез келген саланың дамуы басқа да салалардың - шикізат беретін, отын-энергия, қосалқы бөлшектер шығаратын және сол саланың өнімдерін пайдаланатын, сол салага әр түрлі қызмет көрсететін салалардың дам.у көрсеткіштерімен тығыз байланыста болады. Сондықтан, алға койған мақсатқа жету жолдарын көрсететін жоспар жасалған кезде осы байланыстардың бәрі ескерілуі керек.</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Бағдарламалық-мақсаттық  әдіс мемлекеттік, салааралық және аймақтық бағдарламалар жасағанда қолданылады. Бағдарламаларда алға койған мақсат анықталады және сол мақсатқа жету жолдары мен құралдары көрсетіледі.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Бағдарламалық-максаттық  әдіс: біріншіден, экономика дамуындағы күрделі мәселелер ішінен ең негізі, ең көкейкесті ғылыми</w:t>
      </w:r>
      <w:r w:rsidR="00B73793">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w:t>
      </w:r>
      <w:r w:rsidR="00B73793">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 xml:space="preserve">техникалык, экономикалық, әлеуметтік мәселені айқындауға мүмкіндік береді; екіншіден - сол мәселені шешу үшін керекті материалдық, еңбек және каржы ресурстарын тиімді пайдалану жолдарын көрсетеді; үшіншіден, кешенді мәселелерді шешу мақсаты мен мерзімін экономика мүмкіндіктері мен ресурстарын үйлестіреді, соның арқасында жоспардың баланстық үйлестіру деңгейін көтереді; </w:t>
      </w:r>
      <w:r w:rsidRPr="003E5A4E">
        <w:rPr>
          <w:rFonts w:ascii="Times New Roman" w:hAnsi="Times New Roman" w:cs="Times New Roman"/>
          <w:sz w:val="28"/>
          <w:szCs w:val="28"/>
          <w:lang w:val="kk-KZ"/>
        </w:rPr>
        <w:lastRenderedPageBreak/>
        <w:t>төртіншіден - кешенді бағдарлама көрсеткіштерін салалық және аумактық жоспарлардың көрсеткіштерімен байланыстырады.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Индикативтік  жоспар Қазақстан Республикасының Стратегиялық жоспарлау жөніндегі агенттігінің "Министірліктер мен ведомстволарға арналған жылдық стратегиялық жоспарларды дайындау жөнінде әдістемелік ұсыныстарына", Қазакстан 2030 ұзақ мерзімді стратегиясына, Қазақстан Республикасының 2010 жылға дейінгі стратегиялык даму жоспарына сәйкес Оңтүстік Қазақстан облысының аймақтық ерекшеліктерін ескере отырып жасалынады.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Әлеуметтік-экономикалык дамуының индикативтік жоспары жыл  сайын республика, облыс, сондай-ақ аудандар мен калалардың орта мерзімге дейін арналып әзірленеді және әміршілдік емес, ұсыныс сипатына ие, яғни нарык субъектілеріне бағыт беруші болып табылады. Индикативтік жоспар экономиканың барлық салалары (қаржы, өнеркәсіп, көлік, ауыл шаруашылық, экспорт, импорт және т. б.) бойынша аймақтың алдагы кезеңдегі әлеуметтік-экономикалык дамуының мақсаты мен міндеттерін және негізгі багыттарын қамтнді.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Индикативтік  жоспарлау қазіргі таңда тұрған</w:t>
      </w:r>
      <w:r w:rsidR="00B73793">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мәселелерді кешенді шешуге және этап бойынша стратегиялық мақсаттарға  жетуге бағыттылған мемлекеттің  орта және ағымды мерзімге әлеуметтік-экономикалық саясатын айқындайды.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Жоспарлау барысында, ен алдымен мақсат айқындалады  немесе жобаланған  кезеңде неге жетуіміз керек. Сосын  стратегия айқындалады, қойылған   мақсатка  жетуге   есептелген   істің  тәуір   болып   бітіуінің тәсілдерін   таңдалады.   Қолда   бар   ресурс,   басымдылықтарға   және  мүмкіндіктерге     карай,     әр     экономика     саласының     стратегиясы жасалынады.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Мұнда облыстың  әлеуметтік-экономикалық  даму перспективалары өндірістік және әлеуметгік инфрақұрылымның, шағын және орта бизнестік, кедейшілікпен және жұмыссыздыққа қарсы күрестің басымды бағыттары карастырылады. </w:t>
      </w:r>
      <w:r w:rsidRPr="003E5A4E">
        <w:rPr>
          <w:rFonts w:ascii="Times New Roman" w:hAnsi="Times New Roman" w:cs="Times New Roman"/>
          <w:sz w:val="28"/>
          <w:szCs w:val="28"/>
          <w:lang w:val="kk-KZ"/>
        </w:rPr>
        <w:br/>
        <w:t> </w:t>
      </w:r>
      <w:r w:rsidRPr="003E5A4E">
        <w:rPr>
          <w:rFonts w:ascii="Times New Roman" w:hAnsi="Times New Roman" w:cs="Times New Roman"/>
          <w:sz w:val="28"/>
          <w:szCs w:val="28"/>
          <w:lang w:val="kk-KZ"/>
        </w:rPr>
        <w:br/>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w:t>
      </w:r>
      <w:r w:rsidR="00B73793" w:rsidRPr="00B73793">
        <w:rPr>
          <w:rFonts w:ascii="Times New Roman" w:hAnsi="Times New Roman" w:cs="Times New Roman"/>
          <w:b/>
          <w:sz w:val="28"/>
          <w:szCs w:val="28"/>
          <w:lang w:val="kk-KZ"/>
        </w:rPr>
        <w:t>33</w:t>
      </w:r>
      <w:r w:rsidRPr="003E5A4E">
        <w:rPr>
          <w:rFonts w:ascii="Times New Roman" w:hAnsi="Times New Roman" w:cs="Times New Roman"/>
          <w:b/>
          <w:sz w:val="28"/>
          <w:szCs w:val="28"/>
          <w:lang w:val="kk-KZ"/>
        </w:rPr>
        <w:t>. Әлеуметтік қамқорлық және қамқорлыққа алу</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Қорғаншылық және қамқоршылық ұғымы, ерекшеліктері</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 xml:space="preserve">Бала асырап алу, баланы </w:t>
      </w:r>
      <w:hyperlink r:id="rId96" w:tooltip="Патронат" w:history="1">
        <w:r w:rsidRPr="00B73793">
          <w:rPr>
            <w:rFonts w:ascii="Times New Roman" w:hAnsi="Times New Roman" w:cs="Times New Roman"/>
            <w:b/>
            <w:sz w:val="28"/>
            <w:szCs w:val="28"/>
          </w:rPr>
          <w:t>патронатқа</w:t>
        </w:r>
      </w:hyperlink>
      <w:r w:rsidRPr="00B73793">
        <w:rPr>
          <w:rFonts w:ascii="Times New Roman" w:hAnsi="Times New Roman" w:cs="Times New Roman"/>
          <w:b/>
          <w:sz w:val="28"/>
          <w:szCs w:val="28"/>
        </w:rPr>
        <w:t xml:space="preserve"> тәрбиелеуге беру</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Қорғаншылық және қамқоршылық </w:t>
      </w:r>
      <w:hyperlink r:id="rId97" w:tooltip="Қорғаншылық" w:history="1">
        <w:r w:rsidRPr="00630D1F">
          <w:rPr>
            <w:rFonts w:ascii="Times New Roman" w:hAnsi="Times New Roman" w:cs="Times New Roman"/>
            <w:sz w:val="28"/>
            <w:szCs w:val="28"/>
          </w:rPr>
          <w:t>Қорғаншылық</w:t>
        </w:r>
      </w:hyperlink>
      <w:r w:rsidRPr="00630D1F">
        <w:rPr>
          <w:rFonts w:ascii="Times New Roman" w:hAnsi="Times New Roman" w:cs="Times New Roman"/>
          <w:sz w:val="28"/>
          <w:szCs w:val="28"/>
        </w:rPr>
        <w:t xml:space="preserve"> пен </w:t>
      </w:r>
      <w:hyperlink r:id="rId98" w:tooltip="Қамқоршылық (әлі жазылмаған)" w:history="1">
        <w:r w:rsidRPr="00630D1F">
          <w:rPr>
            <w:rFonts w:ascii="Times New Roman" w:hAnsi="Times New Roman" w:cs="Times New Roman"/>
            <w:sz w:val="28"/>
            <w:szCs w:val="28"/>
          </w:rPr>
          <w:t>қамқоршылық</w:t>
        </w:r>
      </w:hyperlink>
      <w:r w:rsidRPr="00630D1F">
        <w:rPr>
          <w:rFonts w:ascii="Times New Roman" w:hAnsi="Times New Roman" w:cs="Times New Roman"/>
          <w:sz w:val="28"/>
          <w:szCs w:val="28"/>
        </w:rPr>
        <w:t xml:space="preserve"> мақсаты </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 ата-анасының қамқорлығынсыз қалған балаларды тәрбиелеу болып табылады. Әркениетті қоғам мен </w:t>
      </w:r>
      <w:hyperlink r:id="rId99" w:tooltip="Мемлекет" w:history="1">
        <w:r w:rsidRPr="00630D1F">
          <w:rPr>
            <w:rFonts w:ascii="Times New Roman" w:hAnsi="Times New Roman" w:cs="Times New Roman"/>
            <w:sz w:val="28"/>
            <w:szCs w:val="28"/>
          </w:rPr>
          <w:t>мемлекет</w:t>
        </w:r>
      </w:hyperlink>
      <w:r w:rsidRPr="00630D1F">
        <w:rPr>
          <w:rFonts w:ascii="Times New Roman" w:hAnsi="Times New Roman" w:cs="Times New Roman"/>
          <w:sz w:val="28"/>
          <w:szCs w:val="28"/>
        </w:rPr>
        <w:t xml:space="preserve"> ата-анасының қамқорлығынсыз қалған және көмекке мұқтаж балаларды дер кезінде табуды өзінің алдына басты мақсат етіп кояды. Осы міндеттерді орындау жүктелген арнаулы мемлекеттік органдар </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 қорғаншылық және қамқорлылық органдары жұмыс </w:t>
      </w:r>
      <w:r w:rsidRPr="00630D1F">
        <w:rPr>
          <w:rFonts w:ascii="Times New Roman" w:hAnsi="Times New Roman" w:cs="Times New Roman"/>
          <w:sz w:val="28"/>
          <w:szCs w:val="28"/>
        </w:rPr>
        <w:lastRenderedPageBreak/>
        <w:t>істейді. Бұл органдар мұндай балаларды іздеп тауып қана қоймай, оларды орналастыру және олардың тұрмыс жағдайларын бақылау міндеттерін жүзеге асыруы тиіс.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Ата-анасының қамқорлығынсыз қалған және отбасына тәрбиелеуге берілуі тиіс балалар міндетті мемлекеттік есепке алынуы керек. Ол үшін </w:t>
      </w:r>
      <w:hyperlink r:id="rId100" w:tooltip="Қазақстан Республикасы" w:history="1">
        <w:r w:rsidRPr="00630D1F">
          <w:rPr>
            <w:rFonts w:ascii="Times New Roman" w:hAnsi="Times New Roman" w:cs="Times New Roman"/>
            <w:sz w:val="28"/>
            <w:szCs w:val="28"/>
          </w:rPr>
          <w:t>Қазақстан Республикасы</w:t>
        </w:r>
      </w:hyperlink>
      <w:r w:rsidRPr="00630D1F">
        <w:rPr>
          <w:rFonts w:ascii="Times New Roman" w:hAnsi="Times New Roman" w:cs="Times New Roman"/>
          <w:sz w:val="28"/>
          <w:szCs w:val="28"/>
        </w:rPr>
        <w:t xml:space="preserve"> </w:t>
      </w:r>
      <w:hyperlink r:id="rId101" w:tooltip="Үкімет" w:history="1">
        <w:r w:rsidRPr="00630D1F">
          <w:rPr>
            <w:rFonts w:ascii="Times New Roman" w:hAnsi="Times New Roman" w:cs="Times New Roman"/>
            <w:sz w:val="28"/>
            <w:szCs w:val="28"/>
          </w:rPr>
          <w:t>Үкіметінің</w:t>
        </w:r>
      </w:hyperlink>
      <w:r w:rsidRPr="00630D1F">
        <w:rPr>
          <w:rFonts w:ascii="Times New Roman" w:hAnsi="Times New Roman" w:cs="Times New Roman"/>
          <w:sz w:val="28"/>
          <w:szCs w:val="28"/>
        </w:rPr>
        <w:t xml:space="preserve"> қаулысымен ата-анасының қамқорлығынсыз қалған балалардың есебін алуды үйымдастыру ережесі бекітілген.</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102" w:tooltip="Республика" w:history="1">
        <w:r w:rsidR="00630D1F" w:rsidRPr="00630D1F">
          <w:rPr>
            <w:rFonts w:ascii="Times New Roman" w:hAnsi="Times New Roman" w:cs="Times New Roman"/>
            <w:sz w:val="28"/>
            <w:szCs w:val="28"/>
          </w:rPr>
          <w:t>Республикамызда</w:t>
        </w:r>
      </w:hyperlink>
      <w:r w:rsidR="00630D1F" w:rsidRPr="00630D1F">
        <w:rPr>
          <w:rFonts w:ascii="Times New Roman" w:hAnsi="Times New Roman" w:cs="Times New Roman"/>
          <w:sz w:val="28"/>
          <w:szCs w:val="28"/>
        </w:rPr>
        <w:t xml:space="preserve"> балаларға қамқорлық көрсету, оларды мемлекеттік қолдау балалар уйлері мен </w:t>
      </w:r>
      <w:hyperlink r:id="rId103" w:tooltip="Интернат" w:history="1">
        <w:r w:rsidR="00630D1F" w:rsidRPr="00630D1F">
          <w:rPr>
            <w:rFonts w:ascii="Times New Roman" w:hAnsi="Times New Roman" w:cs="Times New Roman"/>
            <w:sz w:val="28"/>
            <w:szCs w:val="28"/>
          </w:rPr>
          <w:t>интернат</w:t>
        </w:r>
      </w:hyperlink>
      <w:r w:rsidR="00630D1F" w:rsidRPr="00630D1F">
        <w:rPr>
          <w:rFonts w:ascii="Times New Roman" w:hAnsi="Times New Roman" w:cs="Times New Roman"/>
          <w:sz w:val="28"/>
          <w:szCs w:val="28"/>
        </w:rPr>
        <w:t xml:space="preserve"> мекемелері жүйесі арқылы жүзеге асырылады. Қазақстанда 1994 жылы балалар мен жас аналарды қолдау үшін </w:t>
      </w:r>
      <w:hyperlink r:id="rId104" w:tooltip="Үміт уй (әлі жазылмаған)" w:history="1">
        <w:r w:rsidR="00630D1F" w:rsidRPr="00630D1F">
          <w:rPr>
            <w:rFonts w:ascii="Times New Roman" w:hAnsi="Times New Roman" w:cs="Times New Roman"/>
            <w:sz w:val="28"/>
            <w:szCs w:val="28"/>
          </w:rPr>
          <w:t>Үміт уйі</w:t>
        </w:r>
      </w:hyperlink>
      <w:r w:rsidR="00630D1F" w:rsidRPr="00630D1F">
        <w:rPr>
          <w:rFonts w:ascii="Times New Roman" w:hAnsi="Times New Roman" w:cs="Times New Roman"/>
          <w:sz w:val="28"/>
          <w:szCs w:val="28"/>
        </w:rPr>
        <w:t xml:space="preserve"> құрылды, онда жеке басты аналар балаларын қамтамасыз етуге тиісті жағдайлар туғанша уақытша орналастырады.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14 жасқа толмаған балалар қорғаншылыққа алынады, ал қамқоршылық 14</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18 жастағы кәмелетке толмаған балаларға жасалады. Қорғаншылық пен қамқоршылықты белгілеу қорғаншы немесе қамқоршы адамды тағайындау жолымен іске асырылады. Бұл адамдарды қорғаншылық және қамқоршылық органдары тағайындайды. Көмелетке толған, іс-әрекетке қабілеттері бар </w:t>
      </w:r>
      <w:hyperlink r:id="rId105" w:tooltip="Азамат" w:history="1">
        <w:r w:rsidRPr="00630D1F">
          <w:rPr>
            <w:rFonts w:ascii="Times New Roman" w:hAnsi="Times New Roman" w:cs="Times New Roman"/>
            <w:sz w:val="28"/>
            <w:szCs w:val="28"/>
          </w:rPr>
          <w:t>азаматтар</w:t>
        </w:r>
      </w:hyperlink>
      <w:r w:rsidRPr="00630D1F">
        <w:rPr>
          <w:rFonts w:ascii="Times New Roman" w:hAnsi="Times New Roman" w:cs="Times New Roman"/>
          <w:sz w:val="28"/>
          <w:szCs w:val="28"/>
        </w:rPr>
        <w:t xml:space="preserve"> ғана қорғаншылар және қамқоршылар бола алады. Бұлардан басқа, жеке басының сапасы, жасы, денсаулық жағдайы ескеріледі.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Баланың қорғаншысының (қамқоршысының) құкықтары мен міндеттері: • баланы тәрбиелеуге, оның денсаулығына, рухани және ізгілік адамгершілік көзқарастарының дамуына қамқорлық жасауға құқықты әрі міндетті;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баланың пікірін, корғаншылық және қамқоршылық органының ұсьшыстарьш ескере отырып, баланы тәрбиелеудін тәсілдерін өз еркімен </w:t>
      </w:r>
      <w:hyperlink r:id="rId106" w:tooltip="Дербес (әлі жазылмаған)" w:history="1">
        <w:r w:rsidRPr="00630D1F">
          <w:rPr>
            <w:rFonts w:ascii="Times New Roman" w:hAnsi="Times New Roman" w:cs="Times New Roman"/>
            <w:sz w:val="28"/>
            <w:szCs w:val="28"/>
          </w:rPr>
          <w:t>дербес</w:t>
        </w:r>
      </w:hyperlink>
      <w:r w:rsidRPr="00630D1F">
        <w:rPr>
          <w:rFonts w:ascii="Times New Roman" w:hAnsi="Times New Roman" w:cs="Times New Roman"/>
          <w:sz w:val="28"/>
          <w:szCs w:val="28"/>
        </w:rPr>
        <w:t xml:space="preserve"> белгілеуге құқықты;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өзінің қамқорлығындағы баламен бірге тұруға міндетті. Қамқорлығындағы бала 16-ға толғанда қорғаншылық және қамқоршылық органының келісімімен бөлек тұруларына жол беріледі;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қамкорлығындағы баланың өкілі болып табылады және </w:t>
      </w:r>
      <w:hyperlink r:id="rId107" w:tooltip="Заң" w:history="1">
        <w:r w:rsidRPr="00630D1F">
          <w:rPr>
            <w:rFonts w:ascii="Times New Roman" w:hAnsi="Times New Roman" w:cs="Times New Roman"/>
            <w:sz w:val="28"/>
            <w:szCs w:val="28"/>
          </w:rPr>
          <w:t>заңға</w:t>
        </w:r>
      </w:hyperlink>
      <w:r w:rsidRPr="00630D1F">
        <w:rPr>
          <w:rFonts w:ascii="Times New Roman" w:hAnsi="Times New Roman" w:cs="Times New Roman"/>
          <w:sz w:val="28"/>
          <w:szCs w:val="28"/>
        </w:rPr>
        <w:t xml:space="preserve"> сөйкес кез келген азаматтық-кұқықтық мәмілелер жасай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Қамқоршының қорғаншыдан айырмашылығы көмелетке толмаған бала жасына байланысты, өзі дербес жасай алмайтын </w:t>
      </w:r>
      <w:hyperlink r:id="rId108" w:tooltip="Мәміле" w:history="1">
        <w:r w:rsidRPr="00630D1F">
          <w:rPr>
            <w:rFonts w:ascii="Times New Roman" w:hAnsi="Times New Roman" w:cs="Times New Roman"/>
            <w:sz w:val="28"/>
            <w:szCs w:val="28"/>
          </w:rPr>
          <w:t>мәмілелер</w:t>
        </w:r>
      </w:hyperlink>
      <w:r w:rsidRPr="00630D1F">
        <w:rPr>
          <w:rFonts w:ascii="Times New Roman" w:hAnsi="Times New Roman" w:cs="Times New Roman"/>
          <w:sz w:val="28"/>
          <w:szCs w:val="28"/>
        </w:rPr>
        <w:t xml:space="preserve"> жасауға келісім береді (мысалы, қамқорлығындағы адамның үйін сату, мұрасынан бас тарту және баскалары).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Қорғаншылар мен қамқоршылар өз міндеттерін </w:t>
      </w:r>
      <w:hyperlink r:id="rId109" w:tooltip="Ақша" w:history="1">
        <w:r w:rsidRPr="00630D1F">
          <w:rPr>
            <w:rFonts w:ascii="Times New Roman" w:hAnsi="Times New Roman" w:cs="Times New Roman"/>
            <w:sz w:val="28"/>
            <w:szCs w:val="28"/>
          </w:rPr>
          <w:t>ақша</w:t>
        </w:r>
      </w:hyperlink>
      <w:r w:rsidRPr="00630D1F">
        <w:rPr>
          <w:rFonts w:ascii="Times New Roman" w:hAnsi="Times New Roman" w:cs="Times New Roman"/>
          <w:sz w:val="28"/>
          <w:szCs w:val="28"/>
        </w:rPr>
        <w:t xml:space="preserve"> талап етпей тегін орындайды және олардың құқықтарының белгілі мерзімдік сипаты бар. Қамқорлығындағы </w:t>
      </w:r>
      <w:hyperlink r:id="rId110" w:tooltip="Адам" w:history="1">
        <w:r w:rsidRPr="00630D1F">
          <w:rPr>
            <w:rFonts w:ascii="Times New Roman" w:hAnsi="Times New Roman" w:cs="Times New Roman"/>
            <w:sz w:val="28"/>
            <w:szCs w:val="28"/>
          </w:rPr>
          <w:t>адам</w:t>
        </w:r>
      </w:hyperlink>
      <w:r w:rsidRPr="00630D1F">
        <w:rPr>
          <w:rFonts w:ascii="Times New Roman" w:hAnsi="Times New Roman" w:cs="Times New Roman"/>
          <w:sz w:val="28"/>
          <w:szCs w:val="28"/>
        </w:rPr>
        <w:t xml:space="preserve"> 14 жасқа толғанда оған қамқорлық жасау токтатылады, ал қорғаншы міндетін атқарушы адам көмелетке толмаған баланың қамкоршысы болады. Өз кезегінде, қамқоршылық камкорлығындағы адам 18-ге толғанда немесе ол көмелет жасына жетпей некеге тұрса тоқтатылады.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Бала асырап алу Ата-анасыз қалған балалардың мүдделерін қорғауды қамтамасыз ету үшін </w:t>
      </w:r>
      <w:hyperlink r:id="rId111" w:tooltip="Заң" w:history="1">
        <w:r w:rsidRPr="00630D1F">
          <w:rPr>
            <w:rFonts w:ascii="Times New Roman" w:hAnsi="Times New Roman" w:cs="Times New Roman"/>
            <w:sz w:val="28"/>
            <w:szCs w:val="28"/>
          </w:rPr>
          <w:t>заң</w:t>
        </w:r>
      </w:hyperlink>
      <w:r w:rsidRPr="00630D1F">
        <w:rPr>
          <w:rFonts w:ascii="Times New Roman" w:hAnsi="Times New Roman" w:cs="Times New Roman"/>
          <w:sz w:val="28"/>
          <w:szCs w:val="28"/>
        </w:rPr>
        <w:t xml:space="preserve"> оларды асырап алу мүмкіндігін белгіледі.</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112" w:tooltip="Мемлекет" w:history="1">
        <w:r w:rsidR="00630D1F" w:rsidRPr="00630D1F">
          <w:rPr>
            <w:rFonts w:ascii="Times New Roman" w:hAnsi="Times New Roman" w:cs="Times New Roman"/>
            <w:sz w:val="28"/>
            <w:szCs w:val="28"/>
          </w:rPr>
          <w:t>Мемлекет</w:t>
        </w:r>
      </w:hyperlink>
      <w:r w:rsidR="00630D1F" w:rsidRPr="00630D1F">
        <w:rPr>
          <w:rFonts w:ascii="Times New Roman" w:hAnsi="Times New Roman" w:cs="Times New Roman"/>
          <w:sz w:val="28"/>
          <w:szCs w:val="28"/>
        </w:rPr>
        <w:t xml:space="preserve"> бала асырап алуды қолдайды, өйткені ата-анасынан айырылған балалар отбасылық қамқорлыққа бөленеді, тиісті тәрбие, материалдық жағдайға, ата-ананың сүйіспеншіліғі мен мейіріміне ие болады. Екінші жағынан, балалы бола алмай жүрген отбасылар да көп. Бала асырап алу оларға өздерінің табиғи өкелік жене аналық сезімдерін қанағаттнидыруға мүмкіндік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 асырап алу нәтижесінде, бір жағынан, бала асырап алушылармен және олардың туысқандарының арасында, асырап алылған бала арасында қандастығы бойынша туыстар арасындағы сияқты құқықтар мен міндеттер туындайды. Сонымен қатар асырап алушының туған балалары мен, егер ондай балалары болса, асырап алған балаларының арасындағы құқық тең деп танылады.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Заңда бала асырап аларда біркатар </w:t>
      </w:r>
      <w:hyperlink r:id="rId113" w:tooltip="Шарт" w:history="1">
        <w:r w:rsidRPr="00630D1F">
          <w:rPr>
            <w:rFonts w:ascii="Times New Roman" w:hAnsi="Times New Roman" w:cs="Times New Roman"/>
            <w:sz w:val="28"/>
            <w:szCs w:val="28"/>
          </w:rPr>
          <w:t>шарттар</w:t>
        </w:r>
      </w:hyperlink>
      <w:r w:rsidRPr="00630D1F">
        <w:rPr>
          <w:rFonts w:ascii="Times New Roman" w:hAnsi="Times New Roman" w:cs="Times New Roman"/>
          <w:sz w:val="28"/>
          <w:szCs w:val="28"/>
        </w:rPr>
        <w:t xml:space="preserve"> көзделген: • бала асырап алушының келісімі;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баланың ата-аналарының келісімі. Олардың келісімі жазбаша түрде беріледі және нотариус арқылы куәландырылады;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10 жасқа толған баланың келісімі. Баланың келісімі жазбаша толтырылады. Егер келісім іс сотта қаралған кезде берілетін болса, ол ауызша келісім болып табылады. 10 жас- ка толмаған баланың келісімі кажет емес;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егер ерлі-зайыптылардың біреуі ғана асырап алатын болса, онда соның келісімі керек. Егер ерлі-зайыптылардың біреуі бұған қарсы болса, асырап алынған баланың мұндай отбасыңда тұруы қажетсіз. Бұдан басқа, бала асырап алу практикасы, өдетте, ерлі-зайыптылардың біреуінің ғана бала асырап алуына рұксат етпейді. Балаға дұрыс отбасы керек.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 асырап алу шарттарынан басқа оған тыйым салулар да белгіленген. Мысалы, көмелетке толған баланы асырап алуға болмайды; некеде тұрмайтын асырап алушы мен асырап алынушының арасындағы жас айырмашылығы 16-дан кем болса, бала асырап алуға болмайды.</w:t>
      </w:r>
    </w:p>
    <w:p w:rsidR="00630D1F" w:rsidRPr="00630D1F" w:rsidRDefault="00D82CCE" w:rsidP="00630D1F">
      <w:pPr>
        <w:spacing w:after="0" w:line="240" w:lineRule="auto"/>
        <w:ind w:firstLine="567"/>
        <w:jc w:val="both"/>
        <w:rPr>
          <w:rFonts w:ascii="Times New Roman" w:hAnsi="Times New Roman" w:cs="Times New Roman"/>
          <w:sz w:val="28"/>
          <w:szCs w:val="28"/>
        </w:rPr>
      </w:pPr>
      <w:hyperlink r:id="rId114" w:tooltip="Сот" w:history="1">
        <w:r w:rsidR="00630D1F" w:rsidRPr="00630D1F">
          <w:rPr>
            <w:rFonts w:ascii="Times New Roman" w:hAnsi="Times New Roman" w:cs="Times New Roman"/>
            <w:sz w:val="28"/>
            <w:szCs w:val="28"/>
          </w:rPr>
          <w:t>Соттың</w:t>
        </w:r>
      </w:hyperlink>
      <w:r w:rsidR="00630D1F" w:rsidRPr="00630D1F">
        <w:rPr>
          <w:rFonts w:ascii="Times New Roman" w:hAnsi="Times New Roman" w:cs="Times New Roman"/>
          <w:sz w:val="28"/>
          <w:szCs w:val="28"/>
        </w:rPr>
        <w:t xml:space="preserve"> асырап алушынын қалауы бойынша асырап алу құпиясын сақтау жөніндегі мәселені қарауына болады. Баланың туған күні мен орнына өзгеріс енгізуді осындай шараларға жатқызуға болады (3 жасқа дейінгі баланы асырап алғанда ғана оның туған күнін өзгертуге жол беріледі); баланың тегін, атын және өкесінің атын өзгерту; асырап- алушыларды ата-анасы ретінде жазу және басқалары.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"Неке жәнө отбасы туралы" Заңның 76-бабына сөйкес </w:t>
      </w:r>
      <w:hyperlink r:id="rId115" w:tooltip="Қазақстан" w:history="1">
        <w:r w:rsidRPr="00630D1F">
          <w:rPr>
            <w:rFonts w:ascii="Times New Roman" w:hAnsi="Times New Roman" w:cs="Times New Roman"/>
            <w:sz w:val="28"/>
            <w:szCs w:val="28"/>
          </w:rPr>
          <w:t>Қазақстанның</w:t>
        </w:r>
      </w:hyperlink>
      <w:r w:rsidRPr="00630D1F">
        <w:rPr>
          <w:rFonts w:ascii="Times New Roman" w:hAnsi="Times New Roman" w:cs="Times New Roman"/>
          <w:sz w:val="28"/>
          <w:szCs w:val="28"/>
        </w:rPr>
        <w:t xml:space="preserve"> жетім балаларын шетел азаматтарының асырап алуына жол беріледі. </w:t>
      </w:r>
      <w:hyperlink r:id="rId116" w:tooltip="Қазақстан Республикасы" w:history="1">
        <w:r w:rsidRPr="00630D1F">
          <w:rPr>
            <w:rFonts w:ascii="Times New Roman" w:hAnsi="Times New Roman" w:cs="Times New Roman"/>
            <w:sz w:val="28"/>
            <w:szCs w:val="28"/>
          </w:rPr>
          <w:t>Қазақстан Республикасының</w:t>
        </w:r>
      </w:hyperlink>
      <w:r w:rsidRPr="00630D1F">
        <w:rPr>
          <w:rFonts w:ascii="Times New Roman" w:hAnsi="Times New Roman" w:cs="Times New Roman"/>
          <w:sz w:val="28"/>
          <w:szCs w:val="28"/>
        </w:rPr>
        <w:t xml:space="preserve"> </w:t>
      </w:r>
      <w:hyperlink r:id="rId117" w:tooltip="Азамат" w:history="1">
        <w:r w:rsidRPr="00630D1F">
          <w:rPr>
            <w:rFonts w:ascii="Times New Roman" w:hAnsi="Times New Roman" w:cs="Times New Roman"/>
            <w:sz w:val="28"/>
            <w:szCs w:val="28"/>
          </w:rPr>
          <w:t>азаматы</w:t>
        </w:r>
      </w:hyperlink>
      <w:r w:rsidRPr="00630D1F">
        <w:rPr>
          <w:rFonts w:ascii="Times New Roman" w:hAnsi="Times New Roman" w:cs="Times New Roman"/>
          <w:sz w:val="28"/>
          <w:szCs w:val="28"/>
        </w:rPr>
        <w:t xml:space="preserve"> больш табылатын балаларды Қазакстан Республикасының азаматтарына тәрбиелеуге беруге мүмкіндік болмаған жағдайда, шетелдіктерге тәрбиелеуге беруге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Республикада балаларға көмек беру жөніндегі "ФРЭНК" халықаралық қайырымдылық қорынын өкілдігі қызмет етеді. Ол шетел азаматтарына бала асырап алуда көмек көрсетеді, сондай-ақ шетелдерде асырап алынған балалардың жағдайына бақылау жасайды. Қазакстан балаларын шетел азаматтарыныи асырап алуы — біздін мемлекетіміздін практикасында жаңа </w:t>
      </w:r>
      <w:r w:rsidRPr="00630D1F">
        <w:rPr>
          <w:rFonts w:ascii="Times New Roman" w:hAnsi="Times New Roman" w:cs="Times New Roman"/>
          <w:sz w:val="28"/>
          <w:szCs w:val="28"/>
        </w:rPr>
        <w:lastRenderedPageBreak/>
        <w:t xml:space="preserve">құбылыс. Жөне бұл арада қоғамдық пікір біркелкі емес — кейбір азаматтар мұндай асырап алушылыкты қолдамайды, ал көпшілігі — қолдайды. Асырап алынған балалар </w:t>
      </w:r>
      <w:hyperlink r:id="rId118" w:tooltip="Қазақстан" w:history="1">
        <w:r w:rsidRPr="00630D1F">
          <w:rPr>
            <w:rFonts w:ascii="Times New Roman" w:hAnsi="Times New Roman" w:cs="Times New Roman"/>
            <w:sz w:val="28"/>
            <w:szCs w:val="28"/>
          </w:rPr>
          <w:t>Қазақстан</w:t>
        </w:r>
      </w:hyperlink>
      <w:r w:rsidRPr="00630D1F">
        <w:rPr>
          <w:rFonts w:ascii="Times New Roman" w:hAnsi="Times New Roman" w:cs="Times New Roman"/>
          <w:sz w:val="28"/>
          <w:szCs w:val="28"/>
        </w:rPr>
        <w:t xml:space="preserve"> азаматтығынан айырылады.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Баланы </w:t>
      </w:r>
      <w:hyperlink r:id="rId119" w:tooltip="Патронат" w:history="1">
        <w:r w:rsidRPr="00630D1F">
          <w:rPr>
            <w:rFonts w:ascii="Times New Roman" w:hAnsi="Times New Roman" w:cs="Times New Roman"/>
            <w:sz w:val="28"/>
            <w:szCs w:val="28"/>
          </w:rPr>
          <w:t>патронатқа</w:t>
        </w:r>
      </w:hyperlink>
      <w:r w:rsidRPr="00630D1F">
        <w:rPr>
          <w:rFonts w:ascii="Times New Roman" w:hAnsi="Times New Roman" w:cs="Times New Roman"/>
          <w:sz w:val="28"/>
          <w:szCs w:val="28"/>
        </w:rPr>
        <w:t xml:space="preserve"> тәрбиелеуге беру </w:t>
      </w:r>
      <w:hyperlink r:id="rId120" w:tooltip="Патронат" w:history="1">
        <w:r w:rsidRPr="00630D1F">
          <w:rPr>
            <w:rFonts w:ascii="Times New Roman" w:hAnsi="Times New Roman" w:cs="Times New Roman"/>
            <w:sz w:val="28"/>
            <w:szCs w:val="28"/>
          </w:rPr>
          <w:t>Патронат</w:t>
        </w:r>
      </w:hyperlink>
      <w:r w:rsidRPr="00630D1F">
        <w:rPr>
          <w:rFonts w:ascii="Times New Roman" w:hAnsi="Times New Roman" w:cs="Times New Roman"/>
          <w:sz w:val="28"/>
          <w:szCs w:val="28"/>
        </w:rPr>
        <w:t xml:space="preserve"> — ата-анасының қамқорлығынсыз қалған баланы </w:t>
      </w:r>
      <w:hyperlink r:id="rId121" w:tooltip="Шарт" w:history="1">
        <w:r w:rsidRPr="00630D1F">
          <w:rPr>
            <w:rFonts w:ascii="Times New Roman" w:hAnsi="Times New Roman" w:cs="Times New Roman"/>
            <w:sz w:val="28"/>
            <w:szCs w:val="28"/>
          </w:rPr>
          <w:t>шарт</w:t>
        </w:r>
      </w:hyperlink>
      <w:r w:rsidRPr="00630D1F">
        <w:rPr>
          <w:rFonts w:ascii="Times New Roman" w:hAnsi="Times New Roman" w:cs="Times New Roman"/>
          <w:sz w:val="28"/>
          <w:szCs w:val="28"/>
        </w:rPr>
        <w:t xml:space="preserve"> бойынша басқа </w:t>
      </w:r>
      <w:hyperlink r:id="rId122" w:tooltip="Азамат" w:history="1">
        <w:r w:rsidRPr="00630D1F">
          <w:rPr>
            <w:rFonts w:ascii="Times New Roman" w:hAnsi="Times New Roman" w:cs="Times New Roman"/>
            <w:sz w:val="28"/>
            <w:szCs w:val="28"/>
          </w:rPr>
          <w:t>азаматтардың</w:t>
        </w:r>
      </w:hyperlink>
      <w:r w:rsidRPr="00630D1F">
        <w:rPr>
          <w:rFonts w:ascii="Times New Roman" w:hAnsi="Times New Roman" w:cs="Times New Roman"/>
          <w:sz w:val="28"/>
          <w:szCs w:val="28"/>
        </w:rPr>
        <w:t xml:space="preserve"> отбасына тәрбиелеуге беретін тәрбиенін бір түрі. Бұл шарт баланы тәрбиелеуге алуға ықылас білдірген адам (патронат тәрбиеші) мен корғаншылык және қамқоршылык органы арасында жасалады. Бала патронат тәрбиешіге шартта көзделген мерзімге тәрбиелеуге беріледі. Бұл арада патронат тәрбиешіге баланы бағыпкұту үшін ай сайын </w:t>
      </w:r>
      <w:hyperlink r:id="rId123" w:tooltip="Ақша" w:history="1">
        <w:r w:rsidRPr="00630D1F">
          <w:rPr>
            <w:rFonts w:ascii="Times New Roman" w:hAnsi="Times New Roman" w:cs="Times New Roman"/>
            <w:sz w:val="28"/>
            <w:szCs w:val="28"/>
          </w:rPr>
          <w:t>ақша</w:t>
        </w:r>
      </w:hyperlink>
      <w:r w:rsidRPr="00630D1F">
        <w:rPr>
          <w:rFonts w:ascii="Times New Roman" w:hAnsi="Times New Roman" w:cs="Times New Roman"/>
          <w:sz w:val="28"/>
          <w:szCs w:val="28"/>
        </w:rPr>
        <w:t xml:space="preserve"> төленіп тұрады.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Баланы тәрбиелеуге беру оның пікірін есепке алу арқылы жүзеге асырылады. Ал жасы 10-ға толған бала өзінің келісімімен ғана тәрбиелеуге беріледі. Ағалары мен қарындастарын медициналық қорытындылар немесе басқа да себептерге байланысты, олардың бірге тәрбиеленуіне мүмкіндігі жоқ жағдайларда болмаса, ажыратуға жол берілмейді.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Патронат тәрбиепгілерді іріктеп алу қорғаншы және қамкоршы органдар міндетіне кіреді, патронат тәрбиешілердің жеке басының сапасы, олардың бала тәрбиелуге қабілеті, балаға көзқарасы ескеріледі. Кәмелетке толған екі жыныстың адамдары патронат тәрбиеші бола алады, яғни не әйел не еркек немесе озара некеге тұрған екеуі де </w:t>
      </w:r>
      <w:hyperlink r:id="rId124" w:tooltip="Шарт" w:history="1">
        <w:r w:rsidRPr="00630D1F">
          <w:rPr>
            <w:rFonts w:ascii="Times New Roman" w:hAnsi="Times New Roman" w:cs="Times New Roman"/>
            <w:sz w:val="28"/>
            <w:szCs w:val="28"/>
          </w:rPr>
          <w:t>шарт</w:t>
        </w:r>
      </w:hyperlink>
      <w:r w:rsidRPr="00630D1F">
        <w:rPr>
          <w:rFonts w:ascii="Times New Roman" w:hAnsi="Times New Roman" w:cs="Times New Roman"/>
          <w:sz w:val="28"/>
          <w:szCs w:val="28"/>
        </w:rPr>
        <w:t xml:space="preserve"> жасаса алады. Патронат тәрбиешілерге қорғаншылар мен қамкоршылар сияқты құқықтар мен міндеттер беріледі (баланың жасына қарай). Баланы патронатка алған отбасы немесе адам баланы тәрбиелеу жөніндегі міндетін ақылы түрде орындайды, яғни қорғашпылар мен қамқоршылардан айырмасы бұларға ақша таленеді.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Республикамызда 2000 жылғы 13 желтоқсан- да "Отбасылық тұрпатмндағы балалар деревнялары мен жасөспірімдер үйлері туралы" Заңы қабылданды. Отбасы тұрпатындағы балалар деревнялары мен жасөспірімдер үйлері балаларды қоғамдық пайдалы еңбекке даярлауды, еңбек нарығы сұранысындағы қандай мамандықтарға окытуды, әрбір балаға жинақ қорын ашуды көздейді.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Республикамызда бүгінгі күні отбасылық тұрпатындағы балалар деревнялары құрылып жұмыс істеуде (мысалы, </w:t>
      </w:r>
      <w:hyperlink r:id="rId125" w:tooltip="Алматы" w:history="1">
        <w:r w:rsidRPr="00630D1F">
          <w:rPr>
            <w:rFonts w:ascii="Times New Roman" w:hAnsi="Times New Roman" w:cs="Times New Roman"/>
            <w:sz w:val="28"/>
            <w:szCs w:val="28"/>
          </w:rPr>
          <w:t>Алматыда</w:t>
        </w:r>
      </w:hyperlink>
      <w:r w:rsidRPr="00630D1F">
        <w:rPr>
          <w:rFonts w:ascii="Times New Roman" w:hAnsi="Times New Roman" w:cs="Times New Roman"/>
          <w:sz w:val="28"/>
          <w:szCs w:val="28"/>
        </w:rPr>
        <w:t xml:space="preserve"> "СОС- Киндердорф" деревнясы жұмыс істейді). Бұл деревнялар жетім балаларды қорғаудың жаңа үлгісі болып табылады. Деревнялардың негізгі міндеті — тәрбиеленушілердің өздерінің қоғамға қажет екендіктерін сезінетіндей, отбасы жағдайында тәрбиеленіл жатқандай әсерлі жағдайлар туғызу екендігі кездейсок емес.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Балаларды балалар деревнясының отбасына беру қорғаншылық және қамқоршылық органы мен тәрбиелеуші-ана арасында жасалатын </w:t>
      </w:r>
      <w:hyperlink r:id="rId126" w:tooltip="Шарт" w:history="1">
        <w:r w:rsidRPr="00630D1F">
          <w:rPr>
            <w:rFonts w:ascii="Times New Roman" w:hAnsi="Times New Roman" w:cs="Times New Roman"/>
            <w:sz w:val="28"/>
            <w:szCs w:val="28"/>
          </w:rPr>
          <w:t>шарт</w:t>
        </w:r>
      </w:hyperlink>
      <w:r w:rsidRPr="00630D1F">
        <w:rPr>
          <w:rFonts w:ascii="Times New Roman" w:hAnsi="Times New Roman" w:cs="Times New Roman"/>
          <w:sz w:val="28"/>
          <w:szCs w:val="28"/>
        </w:rPr>
        <w:t xml:space="preserve"> негізінде жүзеге асырылады.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Тәрбиеші-ананың тәрбиелеуіне жасы 18-ге дейінгі 7—10 бала беріледі (отбасы ішіндегі балалардың жасы әр түрлі — 5,7,10,15 болуы мүмкін). Мұндай әрбір отбасы балалар деревнясынын құрамына кіреді, пәтер тұрпатындағы тұратын үй-жайлары бар (отбасы тұратын), үй іргесіндегі және </w:t>
      </w:r>
      <w:r w:rsidRPr="00630D1F">
        <w:rPr>
          <w:rFonts w:ascii="Times New Roman" w:hAnsi="Times New Roman" w:cs="Times New Roman"/>
          <w:sz w:val="28"/>
          <w:szCs w:val="28"/>
        </w:rPr>
        <w:lastRenderedPageBreak/>
        <w:t xml:space="preserve">қосалкы шаруашылықтары, </w:t>
      </w:r>
      <w:hyperlink r:id="rId127" w:tooltip="Өкімшілік (әлі жазылмаған)" w:history="1">
        <w:r w:rsidRPr="00630D1F">
          <w:rPr>
            <w:rFonts w:ascii="Times New Roman" w:hAnsi="Times New Roman" w:cs="Times New Roman"/>
            <w:sz w:val="28"/>
            <w:szCs w:val="28"/>
          </w:rPr>
          <w:t>өкімшілік</w:t>
        </w:r>
      </w:hyperlink>
      <w:r w:rsidRPr="00630D1F">
        <w:rPr>
          <w:rFonts w:ascii="Times New Roman" w:hAnsi="Times New Roman" w:cs="Times New Roman"/>
          <w:sz w:val="28"/>
          <w:szCs w:val="28"/>
        </w:rPr>
        <w:t xml:space="preserve"> үйлері мен құрылыстары бар өзінің окшауланған аумағы болады. Сондай-ақ балалар деревнясынын жанынан </w:t>
      </w:r>
      <w:hyperlink r:id="rId128" w:tooltip="Жасөспірім" w:history="1">
        <w:r w:rsidRPr="00630D1F">
          <w:rPr>
            <w:rFonts w:ascii="Times New Roman" w:hAnsi="Times New Roman" w:cs="Times New Roman"/>
            <w:sz w:val="28"/>
            <w:szCs w:val="28"/>
          </w:rPr>
          <w:t>жасөспірімдер</w:t>
        </w:r>
      </w:hyperlink>
      <w:r w:rsidRPr="00630D1F">
        <w:rPr>
          <w:rFonts w:ascii="Times New Roman" w:hAnsi="Times New Roman" w:cs="Times New Roman"/>
          <w:sz w:val="28"/>
          <w:szCs w:val="28"/>
        </w:rPr>
        <w:t xml:space="preserve"> үйлері кұрылуы мүмкін, олардың негізгі мақсаты — балалар деревнясының тәрбиеленушілері мен балалар үйлерін бітіргендерге </w:t>
      </w:r>
      <w:hyperlink r:id="rId129" w:tooltip="Әлеуметтік (әлі жазылмаған)" w:history="1">
        <w:r w:rsidRPr="00630D1F">
          <w:rPr>
            <w:rFonts w:ascii="Times New Roman" w:hAnsi="Times New Roman" w:cs="Times New Roman"/>
            <w:sz w:val="28"/>
            <w:szCs w:val="28"/>
          </w:rPr>
          <w:t>әлеуметтік</w:t>
        </w:r>
      </w:hyperlink>
      <w:r w:rsidRPr="00630D1F">
        <w:rPr>
          <w:rFonts w:ascii="Times New Roman" w:hAnsi="Times New Roman" w:cs="Times New Roman"/>
          <w:sz w:val="28"/>
          <w:szCs w:val="28"/>
        </w:rPr>
        <w:t xml:space="preserve"> бейімделуден өтуге, қоғамға кірігуге, тәрбиеленушілердін </w:t>
      </w:r>
      <w:hyperlink r:id="rId130" w:tooltip="Көсіби (әлі жазылмаған)" w:history="1">
        <w:r w:rsidRPr="00630D1F">
          <w:rPr>
            <w:rFonts w:ascii="Times New Roman" w:hAnsi="Times New Roman" w:cs="Times New Roman"/>
            <w:sz w:val="28"/>
            <w:szCs w:val="28"/>
          </w:rPr>
          <w:t>көсіби</w:t>
        </w:r>
      </w:hyperlink>
      <w:r w:rsidRPr="00630D1F">
        <w:rPr>
          <w:rFonts w:ascii="Times New Roman" w:hAnsi="Times New Roman" w:cs="Times New Roman"/>
          <w:sz w:val="28"/>
          <w:szCs w:val="28"/>
        </w:rPr>
        <w:t xml:space="preserve"> даярлығы мен еңбекке орналасуына көмектесу. Тәрбиеленушілер жасөспірімдер үйінде 23 жаска дейін бола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Сонымен, ата-аналық құқықтан айыру баланың құқықтары мен мүдделерін басқа жолмен қорғауға мүмкіндік болмаған жағдайда қолданылатын ең соңғы қатал шара. Ата-аналық құқықтан айыру тек сот арқылы іске асырылады. Бала асырап алынғаннан кейін, асырап алынған бала мен оның негізгі ата-аналарының арасындағы құқықтық мімдеттер тоқғатылады. Бұл мімдеттерді орындау жүктелген — қорғаншы және қамқоршы органдар сияқты арнаулы мемлекеттік органдар бар. Бұл органдар мұндай балаларды іздестіріп тауып қоймай, оларды орналастыруды, сондай-ақ бұл балаларды содан арғы тұрмыс жағдайын бақылап отыруды жүзеге асыруға міндетті.</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Дәріс №</w:t>
      </w:r>
      <w:r w:rsidR="00B73793" w:rsidRPr="00B73793">
        <w:rPr>
          <w:rFonts w:ascii="Times New Roman" w:hAnsi="Times New Roman" w:cs="Times New Roman"/>
          <w:b/>
          <w:sz w:val="28"/>
          <w:szCs w:val="28"/>
          <w:lang w:val="kk-KZ"/>
        </w:rPr>
        <w:t>34</w:t>
      </w:r>
      <w:r w:rsidRPr="00B73793">
        <w:rPr>
          <w:rFonts w:ascii="Times New Roman" w:hAnsi="Times New Roman" w:cs="Times New Roman"/>
          <w:b/>
          <w:sz w:val="28"/>
          <w:szCs w:val="28"/>
        </w:rPr>
        <w:t>. Отбасындағы әлеуметтік жұмыс технологиялары</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Жоспары</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Отбасы әлеуметтендіру институты ретінде.</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Отбасылық мәселердің сипаттамасы.</w:t>
      </w:r>
    </w:p>
    <w:p w:rsidR="00630D1F" w:rsidRPr="00B73793" w:rsidRDefault="00630D1F" w:rsidP="00630D1F">
      <w:pPr>
        <w:spacing w:after="0" w:line="240" w:lineRule="auto"/>
        <w:ind w:firstLine="567"/>
        <w:jc w:val="both"/>
        <w:rPr>
          <w:rFonts w:ascii="Times New Roman" w:hAnsi="Times New Roman" w:cs="Times New Roman"/>
          <w:b/>
          <w:sz w:val="28"/>
          <w:szCs w:val="28"/>
        </w:rPr>
      </w:pPr>
      <w:r w:rsidRPr="00B73793">
        <w:rPr>
          <w:rFonts w:ascii="Times New Roman" w:hAnsi="Times New Roman" w:cs="Times New Roman"/>
          <w:b/>
          <w:sz w:val="28"/>
          <w:szCs w:val="28"/>
        </w:rPr>
        <w:t>Отбасына көрсетілетін әлеуметтік көмектің түрлері және формалары.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Мемлекеттің ірге,  тасы мемлекеттің  мықты болуы  отбасының  берік,  бақытты, мерейі үстем болуымен тікелей байланысты.Қазіргі қоғамымыздағы өзекті мәселенің  бірі толық емес отбасы мәселесі болып отыр.ал отбасыға тоқталсақ  - бұл адамдарды біріктіретін үй, онда адамдар қарым қатынастарының негізі қаланып , жеке тұлғаның бірінші әлеуметтенуі жүреді. Қай мемлекетте болмасын жеке тұлғаны  әлеуметтік қорғау,  оның отбасы жағдайын  жақсарту арқылы жүзеге асады.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«Біздің алдымызды отбасыларды қолдау  және бала тууды көбейту кешені  бағдарламасын жүзеге асыру кешені тұр » тұр деп елбасымыз Нұрсұлтан Әбішұлы Назарбаев   еліміздегі отбасылардың жағдайын жақсартуға көп көңіл бөліп отыр.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Отан отбасынан басталады . әсіресе сәби мен анаға арналған жеңілдіктер  әрбір отбасы үшін айтарлықтай  көмек болары сөзсіз. Елбасымыз халыққа жолдаған жолдауында  мемлекет тарапынан ана мен балалның өмірін қорғау  үшін бөлінетін қаражаттың  көбейетіндігі көрсетілді. Мысалы:2005 жылдан бастап 5 жасқа дейінгі балалар дәрә дәрмекпен , жүкті әйелдер құрамында йоды  бар препараттармен тегін қамтылатын болды. Ал 20006 жылдан бастап , диспансерлік есептегі балалармен  жасөспірімдерді дәрә- дәрмекпен  тегін </w:t>
      </w:r>
      <w:r w:rsidRPr="00630D1F">
        <w:rPr>
          <w:rFonts w:ascii="Times New Roman" w:hAnsi="Times New Roman" w:cs="Times New Roman"/>
          <w:sz w:val="28"/>
          <w:szCs w:val="28"/>
        </w:rPr>
        <w:lastRenderedPageBreak/>
        <w:t>қамтамасыз етуге көшу жоспарланып отыр. Сонымен қатар толық емес отбасыларға да әлеуметтік , материалдық көмектерде көрсетіледі  делінген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Ана мен баланы  әлеуметтік қорғауға  айрықша   маңыз бере отырып , 2008жылдың  1 қаңтарынан бастап ,баланы тууына байланысты бір жылғы жәрдемақы  мөлшері  34740 теңгеге дейін  немесе 2 есеге артылды.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 I жасқа толғанға дейін  күтуге төленетін  ай сайынғы жәрдемақы тұңғыш бала туғанда – 5790 теңгеге дейін немесе 177 пайызға;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II. бала туғанда – 6369 теңгеге  дейін немесе 167 пайызға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III .бала туғанда – 6948 теңгеге  дейін немесе 159 пайызға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IV.және көп  бала туғандар-7527 теңге немесе 153 пайызға көбейтіледі.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Балалы ртбасыларды қолдауға  қоысымша қаражат 9,5 млрд теңгенң құрайды.Қазіргі қоғам отбасылардың берік болғанын қалайды, отбасында өсіп келе жатқан  ұрпақты тәрбиелеу үшін  оңтайлы жағдай жасауға мүмкіндік беретін  ұжымдық  бастаманың болуын қалайды.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Қазіргі қоғамымыздағы өзекті мәселелердің бірі: толық емес отбасы, отбасы, ажырасу мен некеге отырудың теңесуі,  кісі өлімі мен бала өлімінің теңесуі, жұмыссыздық, әрбір үшінші баланың толық емес отбасында тәрбиеленуі, ата</w:t>
      </w:r>
      <w:r w:rsidR="00B73793">
        <w:rPr>
          <w:rFonts w:ascii="Times New Roman" w:hAnsi="Times New Roman" w:cs="Times New Roman"/>
          <w:sz w:val="28"/>
          <w:szCs w:val="28"/>
          <w:lang w:val="kk-KZ"/>
        </w:rPr>
        <w:t>-</w:t>
      </w:r>
      <w:r w:rsidRPr="00630D1F">
        <w:rPr>
          <w:rFonts w:ascii="Times New Roman" w:hAnsi="Times New Roman" w:cs="Times New Roman"/>
          <w:sz w:val="28"/>
          <w:szCs w:val="28"/>
        </w:rPr>
        <w:t>ананың беделінің төмендеуі, бала тәрбиесіндегі проблемалар, тәрбиеде ұлттық тәрбиенің жойыла бастауы, тастанды балалар, тастанды қариялар.Соның ішінде мен тоқталып  қарастыратын мәселем ол – толық емес отбасыларының қазіргі қоғамымызда алатын орны, өзекті мәселесі, қандай әлеуметтік көмек түрлерін қарастырамын.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жұмыстың ең басты міндеті:- толық емес отбасының ішкі дағдарыстарын шығару. Ол үшін біріншіден  проблманы талдау, талқылау қажет, екіншіден балалар мен кеңес өткізу керек,үшіншіден дағдарыстан шығу жолдарын іздеу керек.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жұмыстың жұмыс істеу әдістері: толық емес отбасын зерттеу, толық емес отбасында жаңа қарым</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 қатынастар орнату, толық емес отбасында баланың алатын орнын білу, толық емес отбасының катасын құру, баланың  толық емес отбасында қалай тәрбиеленіп жатқанын білу. Мемлекет тарапынан қандай көмек түрлері көрсетілетінін ,әлеуметтік қызыметкер мен психолог ,педагогтың алатын орнын  қарастырып  толық емес отбасыға толықтай етіп көмек түрлерін өрсету.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I – тарау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«Неке » және «Отбасыға, Толық емес отбасыға» анықтама.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Бұрынғы  ойшылдар отбасының табиғатын, мәнін анықтауда  түрлі көз қарастарды ұстанды. Неке- отбасы қарым</w:t>
      </w:r>
      <w:r w:rsidR="00B73793">
        <w:rPr>
          <w:rFonts w:ascii="Times New Roman" w:hAnsi="Times New Roman" w:cs="Times New Roman"/>
          <w:sz w:val="28"/>
          <w:szCs w:val="28"/>
          <w:lang w:val="kk-KZ"/>
        </w:rPr>
        <w:t>-</w:t>
      </w:r>
      <w:r w:rsidRPr="00630D1F">
        <w:rPr>
          <w:rFonts w:ascii="Times New Roman" w:hAnsi="Times New Roman" w:cs="Times New Roman"/>
          <w:sz w:val="28"/>
          <w:szCs w:val="28"/>
        </w:rPr>
        <w:t>қатынастарының сипатын анықтауға  алғаш тырысқандардың  бірі- ежелгі герк филосыфы Платон . Оның пікірінше,</w:t>
      </w:r>
      <w:r w:rsidR="00B73793">
        <w:rPr>
          <w:rFonts w:ascii="Times New Roman" w:hAnsi="Times New Roman" w:cs="Times New Roman"/>
          <w:sz w:val="28"/>
          <w:szCs w:val="28"/>
          <w:lang w:val="kk-KZ"/>
        </w:rPr>
        <w:t xml:space="preserve"> </w:t>
      </w:r>
      <w:r w:rsidRPr="00630D1F">
        <w:rPr>
          <w:rFonts w:ascii="Times New Roman" w:hAnsi="Times New Roman" w:cs="Times New Roman"/>
          <w:sz w:val="28"/>
          <w:szCs w:val="28"/>
        </w:rPr>
        <w:t>отбасы дегеніміз - өзгермеймейтін бастапқы қоғамдық ұйашық :отбасылардың  бірігуі нәтежесінен мемлекет пайда болған. Француз ағартушысы Ж.Ж.Руссо  «Барлық қоғамдардың ішіндегі ең ежелгі  әрі жалғыз табиғи қоғам</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 отбасы. Соны мен отбасы</w:t>
      </w:r>
      <w:r w:rsidR="00B73793">
        <w:rPr>
          <w:rFonts w:ascii="Times New Roman" w:hAnsi="Times New Roman" w:cs="Times New Roman"/>
          <w:sz w:val="28"/>
          <w:szCs w:val="28"/>
          <w:lang w:val="kk-KZ"/>
        </w:rPr>
        <w:t>-</w:t>
      </w:r>
      <w:r w:rsidRPr="00630D1F">
        <w:rPr>
          <w:rFonts w:ascii="Times New Roman" w:hAnsi="Times New Roman" w:cs="Times New Roman"/>
          <w:sz w:val="28"/>
          <w:szCs w:val="28"/>
        </w:rPr>
        <w:t>бұл керек болса, саяси қоғамдардың бейнесі, үкімет -әке тәрізді, халық балалары іспеттес,</w:t>
      </w:r>
      <w:r w:rsidR="00B73793">
        <w:rPr>
          <w:rFonts w:ascii="Times New Roman" w:hAnsi="Times New Roman" w:cs="Times New Roman"/>
          <w:sz w:val="28"/>
          <w:szCs w:val="28"/>
          <w:lang w:val="kk-KZ"/>
        </w:rPr>
        <w:t xml:space="preserve"> </w:t>
      </w:r>
      <w:r w:rsidRPr="00630D1F">
        <w:rPr>
          <w:rFonts w:ascii="Times New Roman" w:hAnsi="Times New Roman" w:cs="Times New Roman"/>
          <w:sz w:val="28"/>
          <w:szCs w:val="28"/>
        </w:rPr>
        <w:t>басшы</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ана сияқты» -деп жазды. «Неке» және «Отбасылар, Толық емес отбасылар» арасында тығыз байланыс бар. Өткен </w:t>
      </w:r>
      <w:r w:rsidRPr="00630D1F">
        <w:rPr>
          <w:rFonts w:ascii="Times New Roman" w:hAnsi="Times New Roman" w:cs="Times New Roman"/>
          <w:sz w:val="28"/>
          <w:szCs w:val="28"/>
        </w:rPr>
        <w:lastRenderedPageBreak/>
        <w:t>кезеңдердегі және  қазіргі заманғы әдебиеттерде «Неке» және «Отбасылар » синоним ретінде қолданылады, алайда бұл ұғымдардың жалпы ортақ ұғымдардың  ортақ жалпы мәні де  өздеріне ғана тән  жеке мәндері  де бар. Ғалымдардың дәлелдеуінше неке отбасы әр түрлі тарих кезеңінде пайда болған. Қазіргі социологтардың айтуы бойынша , неке дегеніміз -  әйел мен еркек арасындағы тарихи өзгеріп тұратын  қарым –қатынастардың әлеуметтік нысаны . Осы нысан арқылы  қоғам олардың жыныстық  өмірін тәртіпке келтіреді  және оған рұқсат береді, олардың ерлі зайыпты құқықтарын белгілейді. Отбасы  дегеніміз -  некеге қарағанда күрделірек қарым – қатынас  жүйесі,  ол тек жұбайларды ғана емес, оны мен қатар балаларды , туыстарды,  жұбайларға жақын азаматттарды біріктіреді. Отбасы бұл әлеуметтік институт  пен шағын әлеуметтік  топ белгілерін иеленетін  әлеуметтік жүйе. Отбасы әлеуметтік институт ретінде жұбайлардың ата-аналардың балалар мен басқа туысқандардың өз ара қарым</w:t>
      </w:r>
      <w:r w:rsidR="00B73793">
        <w:rPr>
          <w:rFonts w:ascii="Times New Roman" w:hAnsi="Times New Roman" w:cs="Times New Roman"/>
          <w:sz w:val="28"/>
          <w:szCs w:val="28"/>
          <w:lang w:val="kk-KZ"/>
        </w:rPr>
        <w:t>-</w:t>
      </w:r>
      <w:r w:rsidRPr="00630D1F">
        <w:rPr>
          <w:rFonts w:ascii="Times New Roman" w:hAnsi="Times New Roman" w:cs="Times New Roman"/>
          <w:sz w:val="28"/>
          <w:szCs w:val="28"/>
        </w:rPr>
        <w:t>қатынастарын реттейтін әлеуметтік  нормалардың, санкциялардың және мінез</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құлық үлгілерінің  жиынтығы мен сипатталады.  Отбасы неке немесе  қандас туыстыққа негізделген шағын топ ,оның мүшелерінің тұрмысының ортақтығы мен өз ара моральдық жауапкешілікке  және өз ара көмекпен байланысты.ал толық емес отбасылары дегеніміз -  отбасында әкесі немесе  анасы жоқ   болып келетін отбасылар.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отбасылардың әлеуметтік  функциялары  оның әлеуметтік институт ретіндегі қоғамдық  қажеттіліктермен өмір сүру сипатын көрсетеді. Қоғамда болып жатқан әлеуметтік</w:t>
      </w:r>
      <w:r w:rsidR="00B73793">
        <w:rPr>
          <w:rFonts w:ascii="Times New Roman" w:hAnsi="Times New Roman" w:cs="Times New Roman"/>
          <w:sz w:val="28"/>
          <w:szCs w:val="28"/>
          <w:lang w:val="kk-KZ"/>
        </w:rPr>
        <w:t>-</w:t>
      </w:r>
      <w:r w:rsidRPr="00630D1F">
        <w:rPr>
          <w:rFonts w:ascii="Times New Roman" w:hAnsi="Times New Roman" w:cs="Times New Roman"/>
          <w:sz w:val="28"/>
          <w:szCs w:val="28"/>
        </w:rPr>
        <w:t xml:space="preserve">экономикалық өзгерістердің әсерінен  толық емес отбасының әлеуметтік функциялары өзгереді. Толық емес отбасында бала өсіру, тәрбиелеу,  ол отбасының маңызды функциясы болып қалады, басқа да жекелеген  функциялардың  маңыздығы өзгеріп, түрлі мамандық иелерінің  отбасы тақырыбына деген қызығушылығы  ғалымдардың зерттеулерінің көрсеткеніндей , әлеуметтік ортада толық емес отбасының өмір сүру орталығына байланыстылығына қарасақ толық емес отбасыны әлеуметтік қызыметкер зерттеуінше  бірнеше бағыттар жүргізіледі екен.Олар мыналар: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отбасының қоғамда қалай көбейгенін  қарастырунеліктен қазіргі қоғамымызда толық отбасы аз, ал толық емес отбасы көп екенін зерттеу.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отбасының типтері мен түрлерін қарастыру.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Толық емес отбасының өз ара қарым – қатынастарында психологиялық мәселелерін қарастыру.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отбасында  тәрбиелік мүмкіншіліктерін анықтау , олардың    әдіс- тәсілдерін жасау.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отбасында  жалғыз басты ананың баланы тәрбиелеуі, білім беріп ,адал жолға түсіруін қарастыру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бертінін қарастыру.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отбасына матириалдық көмек түрлерінің қандай түрлері берілетінін қарастыру.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Қазіргі философтар мен психологтар Толық емес отбасының институтына жеке тұлғаның қалыптасуында болатын факторлардың бірі деп зерттеген. </w:t>
      </w:r>
      <w:r w:rsidRPr="00630D1F">
        <w:rPr>
          <w:rFonts w:ascii="Times New Roman" w:hAnsi="Times New Roman" w:cs="Times New Roman"/>
          <w:sz w:val="28"/>
          <w:szCs w:val="28"/>
        </w:rPr>
        <w:lastRenderedPageBreak/>
        <w:t>Толық емес отбасы жағдайларының  мақсаты психологиялық жұмыстың мақсаты ғана болып қоймайды,</w:t>
      </w:r>
      <w:r w:rsidR="00B73793">
        <w:rPr>
          <w:rFonts w:ascii="Times New Roman" w:hAnsi="Times New Roman" w:cs="Times New Roman"/>
          <w:sz w:val="28"/>
          <w:szCs w:val="28"/>
          <w:lang w:val="kk-KZ"/>
        </w:rPr>
        <w:t xml:space="preserve"> </w:t>
      </w:r>
      <w:r w:rsidRPr="00630D1F">
        <w:rPr>
          <w:rFonts w:ascii="Times New Roman" w:hAnsi="Times New Roman" w:cs="Times New Roman"/>
          <w:sz w:val="28"/>
          <w:szCs w:val="28"/>
        </w:rPr>
        <w:t>ол әлеуметтік жұмыстада орасан зор орын алады. әлеуметтік қызыметкердің өмірден теріп жинаған деректері бойынша мынандай жағдайларды қарастыратын болсақ: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 негізінде ата</w:t>
      </w:r>
      <w:r w:rsidR="00B73793">
        <w:rPr>
          <w:rFonts w:ascii="Times New Roman" w:hAnsi="Times New Roman" w:cs="Times New Roman"/>
          <w:sz w:val="28"/>
          <w:szCs w:val="28"/>
          <w:lang w:val="kk-KZ"/>
        </w:rPr>
        <w:t>-</w:t>
      </w:r>
      <w:r w:rsidRPr="00630D1F">
        <w:rPr>
          <w:rFonts w:ascii="Times New Roman" w:hAnsi="Times New Roman" w:cs="Times New Roman"/>
          <w:sz w:val="28"/>
          <w:szCs w:val="28"/>
        </w:rPr>
        <w:t>ананың келіспеушілігіен,</w:t>
      </w:r>
      <w:r w:rsidR="00B73793">
        <w:rPr>
          <w:rFonts w:ascii="Times New Roman" w:hAnsi="Times New Roman" w:cs="Times New Roman"/>
          <w:sz w:val="28"/>
          <w:szCs w:val="28"/>
          <w:lang w:val="kk-KZ"/>
        </w:rPr>
        <w:t xml:space="preserve"> </w:t>
      </w:r>
      <w:r w:rsidRPr="00630D1F">
        <w:rPr>
          <w:rFonts w:ascii="Times New Roman" w:hAnsi="Times New Roman" w:cs="Times New Roman"/>
          <w:sz w:val="28"/>
          <w:szCs w:val="28"/>
        </w:rPr>
        <w:t>немесе  әкесі қайтыс болса, не анасы қайтса не болмаса олар айрылысқан жағдайда т.б. келеңсіз нәрселерден туындайтын мәселелерден ата</w:t>
      </w:r>
      <w:r w:rsidR="00B73793">
        <w:rPr>
          <w:rFonts w:ascii="Times New Roman" w:hAnsi="Times New Roman" w:cs="Times New Roman"/>
          <w:sz w:val="28"/>
          <w:szCs w:val="28"/>
          <w:lang w:val="kk-KZ"/>
        </w:rPr>
        <w:t>-</w:t>
      </w:r>
      <w:r w:rsidRPr="00630D1F">
        <w:rPr>
          <w:rFonts w:ascii="Times New Roman" w:hAnsi="Times New Roman" w:cs="Times New Roman"/>
          <w:sz w:val="28"/>
          <w:szCs w:val="28"/>
        </w:rPr>
        <w:t>ана ажырасуына әкеп соғады. Осындай мәселелер адам жанын күйзелтеді емес пе?  ол отбасындағы ортада өскен баланың көңілі бірінікі қаяау, ал бірін  бұлаң болып  өсіреді. Анасының аялы алақанын көріп өскен балалар  ғана  ерке, бұлаң болып өседі меніңше . Ал әке қолында өскен бала «әкенің жақындығы жездедей » демекші,    әке үйленіп толық отбасы құрса бала көңілі оданда қаяаулай түседі.  Баланың өз анасы емес,  басқа ананың қолында өсуіне ол өте қиын болып келеді.  Ана қоғамдық өмірде балама  бір орын тауып берсем екен деп жанын тасқа  да, тауға да  ұрады. Соны түсінетін бала болады ,және түсінбейтітін бала болады.</w:t>
      </w:r>
      <w:r w:rsidR="00B73793">
        <w:rPr>
          <w:rFonts w:ascii="Times New Roman" w:hAnsi="Times New Roman" w:cs="Times New Roman"/>
          <w:sz w:val="28"/>
          <w:szCs w:val="28"/>
          <w:lang w:val="kk-KZ"/>
        </w:rPr>
        <w:t xml:space="preserve"> </w:t>
      </w:r>
      <w:r w:rsidRPr="00630D1F">
        <w:rPr>
          <w:rFonts w:ascii="Times New Roman" w:hAnsi="Times New Roman" w:cs="Times New Roman"/>
          <w:sz w:val="28"/>
          <w:szCs w:val="28"/>
        </w:rPr>
        <w:t>Баламның табанына кірген шөңір менің маңдайыма қадалсын деп күні түні жұмыс істейді. Оны бір бала біліп өседі, ал бірі ана қадірін білмей өседі.  Анасы еркелетіп ешкімнен балам  кем болмаса екендеп жалғыз болсада қазіргі қоғамда қымбатшылықта баласына білім алғызып, болашақ өзінің наны,</w:t>
      </w:r>
      <w:r w:rsidR="00B73793">
        <w:rPr>
          <w:rFonts w:ascii="Times New Roman" w:hAnsi="Times New Roman" w:cs="Times New Roman"/>
          <w:sz w:val="28"/>
          <w:szCs w:val="28"/>
          <w:lang w:val="kk-KZ"/>
        </w:rPr>
        <w:t xml:space="preserve"> </w:t>
      </w:r>
      <w:r w:rsidRPr="00630D1F">
        <w:rPr>
          <w:rFonts w:ascii="Times New Roman" w:hAnsi="Times New Roman" w:cs="Times New Roman"/>
          <w:sz w:val="28"/>
          <w:szCs w:val="28"/>
        </w:rPr>
        <w:t>ертең ешкімнен қайыр сұрамаса екендеп көзімнің тірісінде оқытып білім берейін деп  еркелетсе бала түсінбей өсетіні де болады екен. Көбінесе толық емес отбасында анасы жоқ балаларға әлеуметтік көмек түрлері көп  көрсетіледі, ал әкесі жоқ отбасыға сондай қаражат, материалдық көмек түрлері жоқ.</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Ондай  отбасында өскен балалардың психикасы орнықты болмайды.</w:t>
      </w:r>
      <w:r w:rsidR="00B73793">
        <w:rPr>
          <w:rFonts w:ascii="Times New Roman" w:hAnsi="Times New Roman" w:cs="Times New Roman"/>
          <w:sz w:val="28"/>
          <w:szCs w:val="28"/>
          <w:lang w:val="kk-KZ"/>
        </w:rPr>
        <w:t xml:space="preserve"> </w:t>
      </w:r>
      <w:r w:rsidRPr="00B73793">
        <w:rPr>
          <w:rFonts w:ascii="Times New Roman" w:hAnsi="Times New Roman" w:cs="Times New Roman"/>
          <w:sz w:val="28"/>
          <w:szCs w:val="28"/>
          <w:lang w:val="kk-KZ"/>
        </w:rPr>
        <w:t xml:space="preserve">Олар тез ашуланшақ ойын көтермейді, біреулері халерикке, меланхоликке, ал біреулері сангвиник, флигматиктік  болып өседі. </w:t>
      </w:r>
      <w:r w:rsidRPr="003E294D">
        <w:rPr>
          <w:rFonts w:ascii="Times New Roman" w:hAnsi="Times New Roman" w:cs="Times New Roman"/>
          <w:sz w:val="28"/>
          <w:szCs w:val="28"/>
          <w:lang w:val="kk-KZ"/>
        </w:rPr>
        <w:t>Біреулері мінез- құлықтың осалдығынан немесе қатылығынан өздері толық емес отбасында өскен балалар өмірде өз орнын таба алмай көп қиналатындары да болады. Ана қолында өскен бала анасына көп күш түсіріп,</w:t>
      </w:r>
      <w:r w:rsidR="003E294D">
        <w:rPr>
          <w:rFonts w:ascii="Times New Roman" w:hAnsi="Times New Roman" w:cs="Times New Roman"/>
          <w:sz w:val="28"/>
          <w:szCs w:val="28"/>
          <w:lang w:val="kk-KZ"/>
        </w:rPr>
        <w:t xml:space="preserve"> </w:t>
      </w:r>
      <w:r w:rsidRPr="003E294D">
        <w:rPr>
          <w:rFonts w:ascii="Times New Roman" w:hAnsi="Times New Roman" w:cs="Times New Roman"/>
          <w:sz w:val="28"/>
          <w:szCs w:val="28"/>
          <w:lang w:val="kk-KZ"/>
        </w:rPr>
        <w:t xml:space="preserve">ал әке қолында өскен бала әкеге көп күш түсіретіндері де болады . </w:t>
      </w:r>
      <w:r w:rsidRPr="003E5A4E">
        <w:rPr>
          <w:rFonts w:ascii="Times New Roman" w:hAnsi="Times New Roman" w:cs="Times New Roman"/>
          <w:sz w:val="28"/>
          <w:szCs w:val="28"/>
          <w:lang w:val="kk-KZ"/>
        </w:rPr>
        <w:t xml:space="preserve">Оларға осы кезде психолог пен педагогтың орны өте зор болып келеді. Ақыл кеңес беретін  толық емес отбасы балаларына бағыт – бағдар көрсететін жол ашулары керек. Оған тек ана ғана немесе әке ғана емес  мамандардың да үлесін яғни көмек  көрсеткені өте зор болып келеді.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қолдаудың объектісі ретіндегі толық емес  отбасы құрылымы мен түрлері.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Толық емес отбасынларының  құрылымы былай анықталады: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1)</w:t>
      </w:r>
      <w:r w:rsidR="003E294D">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оның мүшелері арасындағы қарым- қатынас</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2)</w:t>
      </w:r>
      <w:r w:rsidR="003E294D">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рухани, ізгілікті  қарым- қатынас жүйесі. Толық емес отбасында үй міндеттерін әйел  не болмаса, әйелі болмаса ер адам атқарады.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Еуропалық  толық емес отбасында әйелдің жұмыс бастылық  деңгейінің жоғары болуы мен, ажырасу деңгейінің жоғары және бала тууы деңгейінің  төмендігі мен сипатталады. Орта Азиялық толық емес отбасында керісінше әйелдердің жұмыс бастылық деңгейі төмен болуы, бала туу деңгейінің жоғарлығы және ажырасу  санының төмен деңгейде болуы тән. ТМД</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ның </w:t>
      </w:r>
      <w:r w:rsidRPr="003E5A4E">
        <w:rPr>
          <w:rFonts w:ascii="Times New Roman" w:hAnsi="Times New Roman" w:cs="Times New Roman"/>
          <w:sz w:val="28"/>
          <w:szCs w:val="28"/>
          <w:lang w:val="kk-KZ"/>
        </w:rPr>
        <w:lastRenderedPageBreak/>
        <w:t xml:space="preserve">бірқатар елдерінде  - Қазақстанда, Кавказда  толық емес отбасының аралас түрлері кездеседі. Толық емес отбасының қарым – қатынасқа рұқсат беретін әлеуметтік нормалар жиынтығы , сондай- ақ олардың отбасы мен  толық емес отбасы тобының  өмір сүруі үшін қажет  өзара құқықтары мен  міндеттер жүйесі түріндегі әлеуметтік институт.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Кейбір нормалар мен құқықтар , міндеттер заңды сипатта болады және заң мен реттеліп отырады. Заң мен реттелген  нормаларға  мүлікті иелену жөніндегі мәселелер некені бұзуға байланысты бірқатар құқықтық проблемалар жатады. Қазіргі қоғамда толық емес отбасыларға  соңғы 20007 жылы шыққан заңда былай делінген: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«толық емес отбасыларға  әлеуметтік  эканомикалық,</w:t>
      </w:r>
      <w:r w:rsidR="00B73793">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материалдық психологиялық көмек түрлері » көрсетілсін деген.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Мысалға алатын болсақ толық емес отбасында өскен балаға қазіргі студенттік өмірлеріне мынандай көмек түрлері көрсетіледі.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Жатаханаға тұрғызуға құжатттарында толық емес отбасы екені көрсетіліп құжаттарын түгендеп  әкелсе кезексіз тұрғызу, оқуға төленетін ақшаларының кейбір жоғарғы оқу орындарында жартылай төлемақы  төлеу, емханаларға барғанда  толық емес отбасы екені құжатта көсетілсе  жарты төлемақысын төлеп  емделу, мемлекеттік мекемелерде аналары немесе әкесі жұмыс істесе баласының мектеп асханасында жарты баға мен тамақ ішу, акиматтан  әлеуметтік көмек түрлерін алу. Толық емес отбасында бала тәрбиесі,  отбасыдлық демалыс нормалары берілуі керек.  Отбасында дінге деген  көз қарасы мұсылмандыққа тәрбиелеу немесе қоғамға етене араласуы  қошаған ортада  бала өзін -  өзі ұстай білетіндігін, достар мен қарым</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қатынасын  кішіпейілділікті,  үлкенді сыйлай білуін  отбасында ана тәбиелеп отырады немесе әке  тәрбиесі ана баласы емес ел баласы болуға , патриоттықа, адал ,батыр, ержүректікке, тәрбие берсе ал толық емес отбасында бұл тәрбиелерді анасы немесе әкесі беру ол үлкен ауырлыққа түседі. Сондықтан  қазіргі өмірде  бала тәрбиесіне әлеуметтік қызыметкер,  психолог, педагогетене араласқаны жөн өйткені баланың анасы немесе әкесі асырап бағам деп , ақша табам деп  жүргенде  бала тәрбиесіне кедергі тиуі мүмкін . Сондықтан толық емес отбасында балаға қарасып көмектесетін бір адам керек.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Қазіргі заманда  отбасының көптеген типологиясы бар .Әлеуметтік қолдаудың объектісінде толық емес отбасы болуы мүмкін. Алайда әлеуметтік қолдаудағы қажеттілік дәрежесі , оның нақты мазмұны,</w:t>
      </w:r>
      <w:r w:rsidR="003E294D">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 xml:space="preserve">толық емес отбасының қажет ететін немесе  қажет ету мүмкін  әр түрге жататын  көмек түрлері сияқты  әр түрлі болады. Бұл ең жақыны </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 М. В.Шакурова ұсынған толық емес отбасы  типологиясы.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Нормативтік және нормативтік емес дағдарыстарды шешуде пайда болған   қабілеті негізіндегі  толық емес отбасындағы типологиясы.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Өз ара әрекетттестік  жүйесі оалдау, өздерінің сезімдері мен тілектерін еркін көрсете алатын, өздерінің пайда болған пролемаларын қарым</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қатынастың  жаңа бір жолын тауып,  беретіндей бірлесе  отырып талқылайтын  толық емес отбасы өзінің толық емес отбасылық құрамына бара</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бара  </w:t>
      </w:r>
      <w:r w:rsidRPr="003E5A4E">
        <w:rPr>
          <w:rFonts w:ascii="Times New Roman" w:hAnsi="Times New Roman" w:cs="Times New Roman"/>
          <w:sz w:val="28"/>
          <w:szCs w:val="28"/>
          <w:lang w:val="kk-KZ"/>
        </w:rPr>
        <w:lastRenderedPageBreak/>
        <w:t>өзгертеді. Мұндай типтегі толық емес отбасыларға   жүйкеге нормативтік емес жүк түскен жағдайда, аса қауыпты табиғи  қайғылы оқиға,  қатерлі ауру , дене немесе ақыл</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ой кемістігі сыртқы факторлардың әсерінен пайда болған мезгілсіз қаза, және т.б. оқиғаларға тап болған да әлеуметтік  қолдауды қажет етеді. Соны мен бірге    толық емес отбасыларға  көмек көрсететін  әлеуметтік қызыметке ерікті түрде  көмекшіде бола алады. ӨЗара әрекеттестіктері былыққан және дағдарысқа жетелейтін, ұдайы дау мен жанжалдан арылмайтын , соны мен бірге өмірлік  тәжірибелері алдағы  уақытта лайықты мінез</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құлықты қалыптастыруға бағыт бағдар бола алатын толық емес отбасылардың  былық шылық құрылымдарға ие болғандарын ,ұйымшылдығы төмен,   жанжалды және дағдарысты жағдайды шешуде  өздеріне тән салмаққа кейбір толық емес отбасылар ие бола алмайды. Сондықтан мұндай   толық емес отбасыларға  жоғарғы дәрежедегі әлеуметтік  қолдауды қажет етеді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Қызыметтігіне байланысты толық емес отбасылардың жұмысқа бейімдісі және жұмысқа бейімсіздігі болатын  типалогиясы.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Толық емес отбасыларға шартты түрде жұмысқа бейімдісі және жұмысқа бейімсіздік деп бөлуге болады. Қызыметке бейімді толық емес отбасылар яғни бала тәрбиесін игере алмайтын толық емес отбасылар арасында 30 – 35 пайызын олардық қоғамға деген қарым</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қатынасы, психологиялық – педагогикалық  мәдениеті төмен, педагогикалық жағынан бейімсіз келетін ана немесе әке, бала, ана немесе әке қарым</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қатынас жолы теріс, жан</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жалды деп аталатын қолайсыз  әлеуметтік факторлар мен сипатталатын толық емес отбасылар құрайды. Бала мен ана немесе әке арасында әр түрлі  дұрыс емес стильдік қарым</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қатынас байқалады: қатаң беделді, күдікті , иландырушы,  дәйексіз шеттеу</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шелқостық, бетімен жіберу,  қамқорлық және т.б. Әдеттте ана  немесе әке әлеуметтік психологиялық және психологияляқ</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педагогикалық  мәселелеррінде өздерінің қиындықтарын сезіне біледі, әлеуметтік қызыметкер, психологтардың көмегіне жүгінуге  ұмтылады, өйткені маманның көмегінсіз  өзінің қателіктерін, өз баласының ерекшеліктерін түсініп толық емес отбасындағы қарым</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қатынасты қайта құрып  үй ішіндегі немесе мектептегі , қоғам мен араласқанда болған келеңсіздіктерді шешу әлеуметтік  қызыметкерлер  біледі және көмектесе алады.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Соны мен бірге толық емес отбасындағы мәселелерді мойындай қоймайтын балалардың денсаулығы мен өміріне қатер төндіретін  жағдайларды елемейтіндерде болады, мұндай отбасыларда  қоғамға жат және қылмыстық өмірінің   салтын қалыптастыратын  балаларына  отбюасында анасы немесе әкесі бар жасөспірімдерге қоғамға қайшы келетін немесе  қылмыстық қылықтарға итермелейді.</w:t>
      </w:r>
      <w:r w:rsidR="003E294D">
        <w:rPr>
          <w:rFonts w:ascii="Times New Roman" w:hAnsi="Times New Roman" w:cs="Times New Roman"/>
          <w:sz w:val="28"/>
          <w:szCs w:val="28"/>
          <w:lang w:val="kk-KZ"/>
        </w:rPr>
        <w:t xml:space="preserve"> </w:t>
      </w:r>
      <w:r w:rsidRPr="003E294D">
        <w:rPr>
          <w:rFonts w:ascii="Times New Roman" w:hAnsi="Times New Roman" w:cs="Times New Roman"/>
          <w:sz w:val="28"/>
          <w:szCs w:val="28"/>
          <w:lang w:val="kk-KZ"/>
        </w:rPr>
        <w:t xml:space="preserve">Ол мынандай отбасылар; өздері жалғызбасты толық емес отбасы , өздері ішеді, өмірге   солғын қарайтындар ,  тұрақты бір жерде тиянақты орында жұмыс істей алмайтындар, мемлекет тарапынан көмек көрмейтіндер балаларын күнделікті нан үшін анда да мында да жұмсайтындар балаларын қылмыстыққа итермелейді. </w:t>
      </w:r>
      <w:r w:rsidRPr="003E5A4E">
        <w:rPr>
          <w:rFonts w:ascii="Times New Roman" w:hAnsi="Times New Roman" w:cs="Times New Roman"/>
          <w:sz w:val="28"/>
          <w:szCs w:val="28"/>
          <w:lang w:val="kk-KZ"/>
        </w:rPr>
        <w:t xml:space="preserve">Мұндай отбасыларға құқық қорғау органдарының , психологтардың , әлеуметтік  қызыметкердің көмегі өте қажет.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Толық емес отбасында   түрлі себептер мен өзін - өзі басқара алмайтын мүшкіл халге душар болуы ерекше  түрдегі қорғау мен  қамқорлықты қажет етеді. Солардың арасынан кәмелетке толмаған , мүгедек,  созылмалы ауру мен ауратын , еңбекке жарамсыз ,  материалдық та,   әлеуметтік –психологиялық көмекті қажет ететін толық емес отбасылар  қазіргі қоғамда көбею ағымы байқалып келеді.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Өз мүшелеріндегі әлеуметсіздендірудің әсерін ескеретін  толық емес отбасылардың типалогиясы. әлеуметсіздендірудің  тура әсеріне іліккен толық емес отбасылардың әлеуметке жат қылықтары  белгілі бір әрекеттермен  астасып,  қоғамға жат қылықтар туғызады.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Мұндай қылмыстық </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 биморальдық толық емес отбасылардың қоғамға жат қылықтары, құбылыстары  мен бағыт –бағдар мен сипатталатын қылмыстық  факторларға және әлеуметтік қайшы келетін  әрекеттерге жиі ұрынады. Қылмыстық</w:t>
      </w:r>
      <w:r w:rsidR="003E294D">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биморальдық отбасылары теріс қылықтар мен  өздерінің балаларына  қауіп төндіреді. Мұндай отбасындағы балаға деген  қрапайым ған қамқорлықтың жоқтығы , балаға қаталдықпен қарау,  ішімдіке салыну, үнемі жанжал шығару отбасыға кері әсерін тигізеді. Мұндай әлеуметтік жетімдер деп аталатын  мемлекеттік қамқорлыққа  алынуы тиіс. Олай болмаған жағдайда  баланың тым ерте қаңғыбастыққа  салыну,  үйден қашып кетуі,  қаталдық пен қараудан толығы мен  әлеуметтік қорғауға алынуы керек. Олардың азаматтық құқықтарын ескере отырып  көмек түрлерін көрсету керек.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Тәрбиелік қателік типтері бойынша толық емес отбасылардың  типологиясы.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Бетімен жіберіп алып  қамқоршы бола алатын  мәнерде толық емес отбасының тәрбие беруі. «балалардың бәрі бірдей», «өзімізде  сондай болғанбыз», олардың әрекетінен онша қауіп күтпей , кейбір қылықтарына мән бере бермейтін толық емес отбасы болады. Мұндай жағдайда психолог, әлеуметтік қызыметкер, анасы  немесе әкесіне бала  тәрбиесінің проблемалық тұстарына шын мәнінде  көңіл аударуына    әлеуметтік қызыметкер  мәжбүр ету керек. Тәрбие берудің мығым қорғанысын ұстанған толық емес отбасылар: өздерінің айналасындағы қарым –қатынасын «біздің  баланікі қашанда дұрыс»  деген көз қараста  тұрады . мұндайда толық емес отбасында балаларының  қисық қылығын көзге шұқып айтқандарын жаратпайды, оларға өшпенділік пен қарайды. Кейде жасөспірімдердің істеген  көңілге толымсыз қылықтарына анасы уайымдайды. Осындай  толық емес отбасылардан шыққан балаларға  аса ауыр  моральдық сана ақаулығынан зардап шегеді, жалақор, қатал, болады, оларды қайта тәрбиелеу толық емес отбасығада, әлеуметтік қызыметкерлерге де, психологтарға да өте ауыр тиеді. Тәрбиелеу мәнін ашықтан-ашық көрсететін толық емес отбасында шешесі немесе әкесі баласының қылығын жұртжылыққа жәйіп көрінгенге шағымданған жағдайда әлеуметтік қызметкер міндетті түрде көмек көрсету керек. Осындай толық емес отбасында өскен бала өзінің қылықтарына өкінбей мінез-құлқына іс-әрекетіне есеп беріп қалыптаспайды, оның бойында ересектерге ана қолында немесе әке қолында </w:t>
      </w:r>
      <w:r w:rsidRPr="003E5A4E">
        <w:rPr>
          <w:rFonts w:ascii="Times New Roman" w:hAnsi="Times New Roman" w:cs="Times New Roman"/>
          <w:sz w:val="28"/>
          <w:szCs w:val="28"/>
          <w:lang w:val="kk-KZ"/>
        </w:rPr>
        <w:lastRenderedPageBreak/>
        <w:t>өссе оларға деген ызақорлық пен өшпенділік туындайды. Жүйке жүйесі бұзылып психикалық ауытқуға әкеліп соғады. Мұндай толық емес отбасымен әлеуметтік психолог сөйлесіп психологиялық жәрдем беруі қажет. Тәрбиелеудің қатаң беделді манері мен жүргіземін деген толық емес отбасы  баласын жазықсыз ұрып-соғып ешқайда шығармай қатаң тәрбие көрсетілсе бала әдетте бұндай жағдайда қарым-қатынастан қалып өзін қоршаған ортада ұстай алмай адамға деген өшпенділік қатыгездік өзінен кішілерді сыйламау, үлкендерге құрмет көрсетпеу адамгершілік қасиеттерден тыс қалады. Тәрбиелеуді иландыру манерімен жүргізілетін толық емес отбасы  баланы ақыл кеңеске көндіруге қоршаған ортада өзін-өзі ұстай білуге достарымен қарым-қатынасқа ықпал етуге әлеуметтік –педагогтың баламен жұмыс істеуі міндетті түрде қажет етеді. Тәрбиелеудің шеттетілген нем-құрайлы стиліндегі отбасы,  Мұндай отбасындағы ана немесе әке өзінің жеке басының ғана қамын ойлайды. Мысалы: екінші рет күйеуге шыққан әйел бірінші некеден қалған баласына қарауға уақытта, рухани күште таба алмай баласының қылықтарына ат</w:t>
      </w:r>
      <w:r w:rsidR="00A2657F">
        <w:rPr>
          <w:rFonts w:ascii="Times New Roman" w:hAnsi="Times New Roman" w:cs="Times New Roman"/>
          <w:sz w:val="28"/>
          <w:szCs w:val="28"/>
          <w:lang w:val="kk-KZ"/>
        </w:rPr>
        <w:t>-</w:t>
      </w:r>
      <w:r w:rsidRPr="003E5A4E">
        <w:rPr>
          <w:rFonts w:ascii="Times New Roman" w:hAnsi="Times New Roman" w:cs="Times New Roman"/>
          <w:sz w:val="28"/>
          <w:szCs w:val="28"/>
          <w:lang w:val="kk-KZ"/>
        </w:rPr>
        <w:t>үсті қарайтын болып келеді Ал бала болса өз бетімен кетіп өздерін артықпын деп сезініп үйде сирек болуға тырысадыжәне шешесінің нем-құрайлы көз қарасынын жүрекке жақын қабылдай отырып жек көрушілік те пайда бола бастайды. Мұндай жас өспірімдер сырт ересектердің өзіне тартатын жақсылық  тілейтін қасиеттерін жүрегіне жылы қабылдап оның қамқорлығына ризалық пен сеніммен қарауға тырысады, оның тәрбиелік</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Бағыттарын тыңдауға тырысады</w:t>
      </w:r>
      <w:r w:rsidR="00A2657F">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 Мұндай отбасын әлеуметтік қызметкерлер сырттай қадағалап жүруі керек. Тәрбиелеудің жүйесіз манері типіндегі толық емес отбасыларындағы жүйелік тәрбие жүргізу тактикасын аяғына дейін жеткізуге шыдамды келеді.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Түрлі диагностикалық әрекеттердің нәтижесінде қол жеткен толық емес отбасына байланысты дәлелдемелер белгілі бір дәрежеде әлеуметтік-психологиялық бағыттағы жұмыстардың тиімділігіне қол жеткізеді, бірақ мүмкін деген кемшіліктер мен қателіктер сақтап қалмайды. Толық емес отбасы мен жұмыс жүргізу ұйымдастыруда олардың  типтерінде мыналарды ескеруге болады: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 Кез келген ана немесе әкесі  баласы үшін сөз есту, сондықтан баласының жақсы жағы мен тәрбиеленегенін  қадағалайды.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Баласының қателіктерін даурығып айқайламай ақырын сөзбен түсіндіру.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Тәрбиеге  қиын көнетін балаларға  амал тәсілдер арқылы жұмсап ,  оларды даурықтырып  алмай, жұртшылыққа жамандамау.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Бала   тәрбиесін   анасы  немесе  әкесі   күнделікті қадағалап  мән беру.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-Жеке артықшылығы бойынша түрлі прбелмаларды шешуде  теңестірілетін   толық   емес отбасылар   типологиясы.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Әрбір мүшесі басқа  мүшелермен  еркін араласып және өздерінің семдерімен  тілектерін   ащық  та  еркін айта  алатын толық  емес отбасылылар   болады. Мұндай толық  емес отбасыларда   мәселе    шешу  өте қиынға соғады. Бұл  толық емес отбасының  мүшесіне қатысты, мәселелерді  үйлесімді   шешуге мүмкіндік беретін   әлеуметтік  қызметкер.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3E5A4E">
        <w:rPr>
          <w:rFonts w:ascii="Times New Roman" w:hAnsi="Times New Roman" w:cs="Times New Roman"/>
          <w:sz w:val="28"/>
          <w:szCs w:val="28"/>
          <w:lang w:val="kk-KZ"/>
        </w:rPr>
        <w:lastRenderedPageBreak/>
        <w:t xml:space="preserve"> </w:t>
      </w:r>
      <w:r w:rsidRPr="00630D1F">
        <w:rPr>
          <w:rFonts w:ascii="Times New Roman" w:hAnsi="Times New Roman" w:cs="Times New Roman"/>
          <w:sz w:val="28"/>
          <w:szCs w:val="28"/>
        </w:rPr>
        <w:t>- Мүшелер мен   араласутолық емес отбасыға  қиын. Мұндайда  толық емес отбасында табиғи  байланыстар   босаңси   түседі. Осы екі топтың  екуіде  әлеуметтік қызмет  бола алады.   Алайда бірінші  жағдайда толық емес  отбасы әлеуметті қолдауды көбірек қажет етеді,  әлеуметтік осалдықтың  объективті   тәуекеле қатысты иолық емес отбасылар типологиясы.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емес отбасын былай сараптасақ бұларға  ерекше жағждайды  материалдық  қолдауды  қажет  ету дәрежесін  анықтау  керек.  Толық  емес отбасыларды  нығайтуға  бағытталған әлеуметтік саясат  отбасы саясаты үшін, әлеуметтік экономикалық  дағдарым жағдайында мәңгі ие бола  алады. Яғни мемлекет материлды қолдау  ерекшк  жеңілдік  пен  қызметті талап  ететін объектілер  әлеуметтік қызметкерлер қызметінің объектісі болып  табылады. Әлеуметтік қызметкерлер жұмыс жүргізетін дәстүрлі отбасыларына аз қамтылған  отбасы  толық емес отбасы, жұмыссыз  отбасы,, көп  балалы отбасы ,а балалы  отбасы жағдайы  жәйсіз  отбасылар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-Аз</w:t>
      </w:r>
      <w:r w:rsidR="00A2657F">
        <w:rPr>
          <w:rFonts w:ascii="Times New Roman" w:hAnsi="Times New Roman" w:cs="Times New Roman"/>
          <w:sz w:val="28"/>
          <w:szCs w:val="28"/>
          <w:lang w:val="kk-KZ"/>
        </w:rPr>
        <w:t xml:space="preserve"> </w:t>
      </w:r>
      <w:r w:rsidRPr="00630D1F">
        <w:rPr>
          <w:rFonts w:ascii="Times New Roman" w:hAnsi="Times New Roman" w:cs="Times New Roman"/>
          <w:sz w:val="28"/>
          <w:szCs w:val="28"/>
        </w:rPr>
        <w:t>қамтылған толық емес отбасы тұтыну қоржыны адамның  денсаулығын сақтау мен оның тіршілігін қамтамасыз ететін  және тамақ өнімдерінің  төменгі  мөлшері шаруашылық тоуарларымен қызмет  көрсете алатын қаржы мөлшері. Отбасының жалғыз  басты  азаматтың жан басына шаққанда табыс мөлшері  тұтыну  қоржыны, көрсеткішіне төмен болса онда ол кедей деп саналады., мемлекеттік әлеуметтәк   көмек құқығына ие бола  алады. Кедей деп шын ара немесе толығымен еңбекке жарамсыз еңбекке жарамды жақын жуықтары жоқ азаматтар. Зейнеткерллер, мүгедектер жалғыз басты жасы жеткендер. Көп балалы отбасы жағдайы  жайсыз  отбасылар  жұмыссыз  толық емес отбасылар  болып табылады..Қазіргі кезде  аз қамтылған немесе толық емес отбасыларға жас баласы бар отбасыларға, жа отаулаға жәрдемақыы түрлері төленеді. Толық емес, аз қамтылған отбасыларды  әлеуметтік қорғау бойынша  мемлекеттің жүзеге асырылатын  шаралары арасындағы ең маңызды жеңілдетілген  қызымет көрсету, толық емес отбасыларға, жұмыссыздыққа,  жаңа  құрылған отбасыларға балаларға, зейнеткерлерге, жәрдемақы төлеу. Матириалдық немесе қаржылай көмек көрсету  кезінде отбасының мүліктік  жағдайы ескеріледі. (тұрғын үй, авто көлік, т.б.) сондай – ақ оның типтері ескеріледі. (сәтті жан ұя, уақытша қиындықты өз беті мен өзі шеше алатын толық емес отбасы,  қылмысқа бейім, дағдарысты  отбасылар) көмек көрсетідледі.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саясатты жүзеге асыруға арналған Қазақстан Республикасының  мемлееттік мекемелер кедейшілік  таңбасын халықтың жекелеген катигориясына (бұлар кө балалы толық емес отбасылар, жалғыз басты аналар, зейнеткерлер, әскери қызыметкерлер отбасыларына әкімшіліктен  қаражат бөлінген болса   өз ұпайларын алады. Қазақстан қазіргі кезде  толық емес отбасыларға, жаңа қүрылған отбасыларға көп балала отбасыларға және т.б. отбасылар түрлеріне көмек көрсетілуде.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Жағдайы жайсыз отбасылар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Меніңше өткір проблемалардың бірі әлеуметтік</w:t>
      </w:r>
      <w:r w:rsidR="00A2657F">
        <w:rPr>
          <w:rFonts w:ascii="Times New Roman" w:hAnsi="Times New Roman" w:cs="Times New Roman"/>
          <w:sz w:val="28"/>
          <w:szCs w:val="28"/>
          <w:lang w:val="kk-KZ"/>
        </w:rPr>
        <w:t>-</w:t>
      </w:r>
      <w:r w:rsidRPr="00630D1F">
        <w:rPr>
          <w:rFonts w:ascii="Times New Roman" w:hAnsi="Times New Roman" w:cs="Times New Roman"/>
          <w:sz w:val="28"/>
          <w:szCs w:val="28"/>
        </w:rPr>
        <w:t xml:space="preserve">эканомикалық, психологиялық – педагогикалық,  және биологиялық (мүгедектік т.б.) басқа </w:t>
      </w:r>
      <w:r w:rsidRPr="00630D1F">
        <w:rPr>
          <w:rFonts w:ascii="Times New Roman" w:hAnsi="Times New Roman" w:cs="Times New Roman"/>
          <w:sz w:val="28"/>
          <w:szCs w:val="28"/>
        </w:rPr>
        <w:lastRenderedPageBreak/>
        <w:t>себептер мен пада болатын  жағдай жайсыз  толық емес отбасылар    болып табылады. Жағдайы жайсыз толық емес отбасыларға  мыналар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1) жанжалды даукез толық емес отбасы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2)Биморальды толық емес отбасы (маскүнемдік, төбелес,</w:t>
      </w:r>
      <w:r w:rsidR="00A2657F">
        <w:rPr>
          <w:rFonts w:ascii="Times New Roman" w:hAnsi="Times New Roman" w:cs="Times New Roman"/>
          <w:sz w:val="28"/>
          <w:szCs w:val="28"/>
          <w:lang w:val="kk-KZ"/>
        </w:rPr>
        <w:t xml:space="preserve"> </w:t>
      </w:r>
      <w:r w:rsidRPr="00630D1F">
        <w:rPr>
          <w:rFonts w:ascii="Times New Roman" w:hAnsi="Times New Roman" w:cs="Times New Roman"/>
          <w:sz w:val="28"/>
          <w:szCs w:val="28"/>
        </w:rPr>
        <w:t xml:space="preserve">былапыт сөз.)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3)Әлеуметтік дәрменсіз толық емес отбасылар</w:t>
      </w:r>
      <w:r w:rsidR="00A2657F">
        <w:rPr>
          <w:rFonts w:ascii="Times New Roman" w:hAnsi="Times New Roman" w:cs="Times New Roman"/>
          <w:sz w:val="28"/>
          <w:szCs w:val="28"/>
          <w:lang w:val="kk-KZ"/>
        </w:rPr>
        <w:t>-</w:t>
      </w:r>
      <w:r w:rsidRPr="00630D1F">
        <w:rPr>
          <w:rFonts w:ascii="Times New Roman" w:hAnsi="Times New Roman" w:cs="Times New Roman"/>
          <w:sz w:val="28"/>
          <w:szCs w:val="28"/>
        </w:rPr>
        <w:t>жалпы мәдениет деңгейінің төмендігі мен психологиялық</w:t>
      </w:r>
      <w:r w:rsidR="00A2657F">
        <w:rPr>
          <w:rFonts w:ascii="Times New Roman" w:hAnsi="Times New Roman" w:cs="Times New Roman"/>
          <w:sz w:val="28"/>
          <w:szCs w:val="28"/>
          <w:lang w:val="kk-KZ"/>
        </w:rPr>
        <w:t>-</w:t>
      </w:r>
      <w:r w:rsidRPr="00630D1F">
        <w:rPr>
          <w:rFonts w:ascii="Times New Roman" w:hAnsi="Times New Roman" w:cs="Times New Roman"/>
          <w:sz w:val="28"/>
          <w:szCs w:val="28"/>
        </w:rPr>
        <w:t xml:space="preserve">педагогикалық, матириалдық көмектің жоқтығы. </w:t>
      </w:r>
    </w:p>
    <w:p w:rsidR="00630D1F" w:rsidRPr="00A2657F"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4)ассоциалдық толық емес отбасы - жағдайы жалпы қабылданған әлеуметтік нормалары мен талаптарына сәйкеспейтін отбасы.Мұндай толық емес отбасылары түрлі жайсыз  көріністерге жол беріп , баланың психикасы мен мінезіне қаяу салып нұқсан келтіреді. (ерте бастан ішімдікке , нашақорлыққа үйрену,  үйінен қашып қаңғыбастыққа  салынуы мүмкін  және т.б. )</w:t>
      </w:r>
      <w:r w:rsidR="00A2657F">
        <w:rPr>
          <w:rFonts w:ascii="Times New Roman" w:hAnsi="Times New Roman" w:cs="Times New Roman"/>
          <w:sz w:val="28"/>
          <w:szCs w:val="28"/>
          <w:lang w:val="kk-KZ"/>
        </w:rPr>
        <w:t xml:space="preserve">. </w:t>
      </w:r>
      <w:r w:rsidRPr="00A2657F">
        <w:rPr>
          <w:rFonts w:ascii="Times New Roman" w:hAnsi="Times New Roman" w:cs="Times New Roman"/>
          <w:sz w:val="28"/>
          <w:szCs w:val="28"/>
          <w:lang w:val="kk-KZ"/>
        </w:rPr>
        <w:t xml:space="preserve">Қазіргі заманғы толчқ емес отбасылар  типологиясына шолу жасауды  қортындылай келе, түрлі санаттағы отбасылар мен  жұмыс жүргізетін болашақ  әлеуметтік қызыметкерлердің кәсіби  дайындығына негізделген , отбасы институтына  елеулі ықпал ететін әлеуметтік – эканомикалық  түрлі факторлар болатындығын айту керек. </w:t>
      </w:r>
    </w:p>
    <w:p w:rsidR="00630D1F" w:rsidRPr="00A2657F" w:rsidRDefault="00630D1F" w:rsidP="00630D1F">
      <w:pPr>
        <w:spacing w:after="0" w:line="240" w:lineRule="auto"/>
        <w:ind w:firstLine="567"/>
        <w:jc w:val="both"/>
        <w:rPr>
          <w:rFonts w:ascii="Times New Roman" w:hAnsi="Times New Roman" w:cs="Times New Roman"/>
          <w:sz w:val="28"/>
          <w:szCs w:val="28"/>
          <w:lang w:val="kk-KZ"/>
        </w:rPr>
      </w:pPr>
    </w:p>
    <w:p w:rsidR="00630D1F" w:rsidRPr="00A2657F" w:rsidRDefault="00630D1F"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w:t>
      </w:r>
      <w:r w:rsidR="00A2657F" w:rsidRPr="00A2657F">
        <w:rPr>
          <w:rFonts w:ascii="Times New Roman" w:hAnsi="Times New Roman" w:cs="Times New Roman"/>
          <w:b/>
          <w:sz w:val="28"/>
          <w:szCs w:val="28"/>
          <w:lang w:val="kk-KZ"/>
        </w:rPr>
        <w:t>35</w:t>
      </w:r>
      <w:r w:rsidRPr="003E5A4E">
        <w:rPr>
          <w:rFonts w:ascii="Times New Roman" w:hAnsi="Times New Roman" w:cs="Times New Roman"/>
          <w:b/>
          <w:sz w:val="28"/>
          <w:szCs w:val="28"/>
          <w:lang w:val="kk-KZ"/>
        </w:rPr>
        <w:t>. Қарт адамдармен әлеуметтік жұмыс</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Қарт және қарттық ұғымдары, түрлері, ерекшеліктері</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Қарт адамдар, олардың психологиялық ерекшеліктері және        әлеуметтік бейімделуі.</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Қарттық шақтың тудыратын әлеуметтік проблемаларының    ғылыми сипаттамасы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Қарт адамдар - жасы келген, өздеріне ғана тән өмір тәжірибесі мен салты бар ұрпақ. Қарт адамдар өзіне әркашан ықылас пен қамқорлық тілейтін елеулі әлеуметтік топтардың бірі. Атап айтқанда "үшінші ұрпақ" адамдарының мәселелері көпке ортақ. Жасы 60-тан асқандардың бәріне қоғам тапарынан да, қамқорлық қажет. Ал, біздің елімізде соңғы жылдары ғана қалыптасып келе жатқан әлеуметтік кызметкер үшін қарттарға деген қамқорлық кәсіби міндет болып табылады. Әлеуметтік қызметкер қарттардың күнделікті тіршілігіне өмектесіп қана коймай, оларды өмірдің осынау бір күрделі кезеңінен қайыспай өтуге үйретуге тиіс.</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Адамның салыстырмалы түрде ұзақ жа</w:t>
      </w:r>
      <w:r w:rsidRPr="003E5A4E">
        <w:rPr>
          <w:rFonts w:ascii="Times New Roman" w:hAnsi="Times New Roman" w:cs="Times New Roman"/>
          <w:sz w:val="28"/>
          <w:szCs w:val="28"/>
          <w:lang w:val="kk-KZ"/>
        </w:rPr>
        <w:softHyphen/>
        <w:t>са</w:t>
      </w:r>
      <w:r w:rsidRPr="003E5A4E">
        <w:rPr>
          <w:rFonts w:ascii="Times New Roman" w:hAnsi="Times New Roman" w:cs="Times New Roman"/>
          <w:sz w:val="28"/>
          <w:szCs w:val="28"/>
          <w:lang w:val="kk-KZ"/>
        </w:rPr>
        <w:softHyphen/>
        <w:t>ған ғұмыры көп сатылы. Ғалымдар өмір жо</w:t>
      </w:r>
      <w:r w:rsidRPr="003E5A4E">
        <w:rPr>
          <w:rFonts w:ascii="Times New Roman" w:hAnsi="Times New Roman" w:cs="Times New Roman"/>
          <w:sz w:val="28"/>
          <w:szCs w:val="28"/>
          <w:lang w:val="kk-KZ"/>
        </w:rPr>
        <w:softHyphen/>
        <w:t>лын нәрестелік (бір жасар), балалық (1-13 жас), жастық (13-25), кемелдік (25-49), егделік (49-61), кекселік (61-73), қариялық (73-85) және қаусау (85-тен асқан) кезеңдерге бөліп, әр</w:t>
      </w:r>
      <w:r w:rsidRPr="003E5A4E">
        <w:rPr>
          <w:rFonts w:ascii="Times New Roman" w:hAnsi="Times New Roman" w:cs="Times New Roman"/>
          <w:sz w:val="28"/>
          <w:szCs w:val="28"/>
          <w:lang w:val="kk-KZ"/>
        </w:rPr>
        <w:softHyphen/>
        <w:t>қайсысына биологиялық және физиологиялық тұрғыда толық мінездеме береді. Бір ғажабы, ғылыми нұсқалы аталған кезеңдер қазақтың мүшел жас (13, 25, 37, 49, 61, 73, 85) өлшем</w:t>
      </w:r>
      <w:r w:rsidRPr="003E5A4E">
        <w:rPr>
          <w:rFonts w:ascii="Times New Roman" w:hAnsi="Times New Roman" w:cs="Times New Roman"/>
          <w:sz w:val="28"/>
          <w:szCs w:val="28"/>
          <w:lang w:val="kk-KZ"/>
        </w:rPr>
        <w:softHyphen/>
        <w:t>деріне дәлме-дәл келеді. Адам межелі ғұмы</w:t>
      </w:r>
      <w:r w:rsidRPr="003E5A4E">
        <w:rPr>
          <w:rFonts w:ascii="Times New Roman" w:hAnsi="Times New Roman" w:cs="Times New Roman"/>
          <w:sz w:val="28"/>
          <w:szCs w:val="28"/>
          <w:lang w:val="kk-KZ"/>
        </w:rPr>
        <w:softHyphen/>
        <w:t xml:space="preserve">рында қоян жымындай бұралаң, кедірлі-бұдырлы соқпақ, табан тірелмес тайғақ, биік асулы, терең өткелді, сондай-ақ </w:t>
      </w:r>
      <w:r w:rsidRPr="003E5A4E">
        <w:rPr>
          <w:rFonts w:ascii="Times New Roman" w:hAnsi="Times New Roman" w:cs="Times New Roman"/>
          <w:sz w:val="28"/>
          <w:szCs w:val="28"/>
          <w:lang w:val="kk-KZ"/>
        </w:rPr>
        <w:lastRenderedPageBreak/>
        <w:t>тақтақ даңғыл, әйтеуір, қилы-қилы жолдардың талайынан өтеді. Өмірдің ең баяу сырғитын бөлігі қырық жас</w:t>
      </w:r>
      <w:r w:rsidRPr="003E5A4E">
        <w:rPr>
          <w:rFonts w:ascii="Times New Roman" w:hAnsi="Times New Roman" w:cs="Times New Roman"/>
          <w:sz w:val="28"/>
          <w:szCs w:val="28"/>
          <w:lang w:val="kk-KZ"/>
        </w:rPr>
        <w:softHyphen/>
        <w:t>қа дейін ысылады, пы</w:t>
      </w:r>
      <w:r w:rsidRPr="003E5A4E">
        <w:rPr>
          <w:rFonts w:ascii="Times New Roman" w:hAnsi="Times New Roman" w:cs="Times New Roman"/>
          <w:sz w:val="28"/>
          <w:szCs w:val="28"/>
          <w:lang w:val="kk-KZ"/>
        </w:rPr>
        <w:softHyphen/>
        <w:t>сиды. Ой және қол еңбегінде шың</w:t>
      </w:r>
      <w:r w:rsidRPr="003E5A4E">
        <w:rPr>
          <w:rFonts w:ascii="Times New Roman" w:hAnsi="Times New Roman" w:cs="Times New Roman"/>
          <w:sz w:val="28"/>
          <w:szCs w:val="28"/>
          <w:lang w:val="kk-KZ"/>
        </w:rPr>
        <w:softHyphen/>
        <w:t>далады. Ой өрісі кеңиді. Дү</w:t>
      </w:r>
      <w:r w:rsidRPr="003E5A4E">
        <w:rPr>
          <w:rFonts w:ascii="Times New Roman" w:hAnsi="Times New Roman" w:cs="Times New Roman"/>
          <w:sz w:val="28"/>
          <w:szCs w:val="28"/>
          <w:lang w:val="kk-KZ"/>
        </w:rPr>
        <w:softHyphen/>
        <w:t>ние танымы тереңдейді, мо</w:t>
      </w:r>
      <w:r w:rsidRPr="003E5A4E">
        <w:rPr>
          <w:rFonts w:ascii="Times New Roman" w:hAnsi="Times New Roman" w:cs="Times New Roman"/>
          <w:sz w:val="28"/>
          <w:szCs w:val="28"/>
          <w:lang w:val="kk-KZ"/>
        </w:rPr>
        <w:softHyphen/>
        <w:t>лаяды. Қоғамдық ортада өз орнын табады. Азаматтық бей</w:t>
      </w:r>
      <w:r w:rsidRPr="003E5A4E">
        <w:rPr>
          <w:rFonts w:ascii="Times New Roman" w:hAnsi="Times New Roman" w:cs="Times New Roman"/>
          <w:sz w:val="28"/>
          <w:szCs w:val="28"/>
          <w:lang w:val="kk-KZ"/>
        </w:rPr>
        <w:softHyphen/>
        <w:t>несі әбден қалыптасып, ке</w:t>
      </w:r>
      <w:r w:rsidRPr="003E5A4E">
        <w:rPr>
          <w:rFonts w:ascii="Times New Roman" w:hAnsi="Times New Roman" w:cs="Times New Roman"/>
          <w:sz w:val="28"/>
          <w:szCs w:val="28"/>
          <w:lang w:val="kk-KZ"/>
        </w:rPr>
        <w:softHyphen/>
        <w:t>лешек өмір нысанасы ай</w:t>
      </w:r>
      <w:r w:rsidRPr="003E5A4E">
        <w:rPr>
          <w:rFonts w:ascii="Times New Roman" w:hAnsi="Times New Roman" w:cs="Times New Roman"/>
          <w:sz w:val="28"/>
          <w:szCs w:val="28"/>
          <w:lang w:val="kk-KZ"/>
        </w:rPr>
        <w:softHyphen/>
        <w:t>қын</w:t>
      </w:r>
      <w:r w:rsidRPr="003E5A4E">
        <w:rPr>
          <w:rFonts w:ascii="Times New Roman" w:hAnsi="Times New Roman" w:cs="Times New Roman"/>
          <w:sz w:val="28"/>
          <w:szCs w:val="28"/>
          <w:lang w:val="kk-KZ"/>
        </w:rPr>
        <w:softHyphen/>
        <w:t>далады. Одан әрі тал</w:t>
      </w:r>
      <w:r w:rsidRPr="003E5A4E">
        <w:rPr>
          <w:rFonts w:ascii="Times New Roman" w:hAnsi="Times New Roman" w:cs="Times New Roman"/>
          <w:sz w:val="28"/>
          <w:szCs w:val="28"/>
          <w:lang w:val="kk-KZ"/>
        </w:rPr>
        <w:softHyphen/>
        <w:t>пыныс, ілгерілеу, жеделдеген елу, сосын алпыс.</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Адам үш түрлі қартаяды.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Ерте тәни қартаю – кәрілік белгілерінің мезгілінен бұрын аян болуы. Адамның биологиялық және психологиялық қорғаныс механизмдерінің шамадан тыс тотығуы. Тұқым қуалаушылық пен туабітті гендік </w:t>
      </w:r>
      <w:r w:rsidRPr="003E5A4E">
        <w:rPr>
          <w:rFonts w:ascii="Times New Roman" w:hAnsi="Times New Roman" w:cs="Times New Roman"/>
          <w:sz w:val="28"/>
          <w:szCs w:val="28"/>
          <w:lang w:val="kk-KZ"/>
        </w:rPr>
        <w:softHyphen/>
        <w:t>– тектік мүкілік салдары. Жалпы денсаулықтың ақаулығы, ауыр, созылмалы дерт зардабы. Жеке бастың күтімсіздігі, тіршілігіне жауапсыздығы.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Қалыпты физиологиялық қартаю – егделіктен кейінгі жас жігі қапелімде байқала қоймайтын, созылып барып анық белгі беретін табиғи құбылыс. Бұл кезеңге тән: дене қажып, күш-қуат кемігенмен сана мен сезім сергектігі. Төңірекке жіті көзқарас, ойға берілу. Байсалдылық, пайымдылық, шүкіршілік.</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Рухани қартаю </w:t>
      </w:r>
      <w:r w:rsidRPr="003E5A4E">
        <w:rPr>
          <w:rFonts w:ascii="Times New Roman" w:hAnsi="Times New Roman" w:cs="Times New Roman"/>
          <w:sz w:val="28"/>
          <w:szCs w:val="28"/>
          <w:lang w:val="kk-KZ"/>
        </w:rPr>
        <w:softHyphen/>
        <w:t>– тән мұқалуынан бұрын жан жұталуы, жүйке жүйе түтіліп, жад кө</w:t>
      </w:r>
      <w:r w:rsidRPr="003E5A4E">
        <w:rPr>
          <w:rFonts w:ascii="Times New Roman" w:hAnsi="Times New Roman" w:cs="Times New Roman"/>
          <w:sz w:val="28"/>
          <w:szCs w:val="28"/>
          <w:lang w:val="kk-KZ"/>
        </w:rPr>
        <w:softHyphen/>
        <w:t>мес</w:t>
      </w:r>
      <w:r w:rsidRPr="003E5A4E">
        <w:rPr>
          <w:rFonts w:ascii="Times New Roman" w:hAnsi="Times New Roman" w:cs="Times New Roman"/>
          <w:sz w:val="28"/>
          <w:szCs w:val="28"/>
          <w:lang w:val="kk-KZ"/>
        </w:rPr>
        <w:softHyphen/>
        <w:t>кіленуі. Қоғамдық ортадан оқшаулану. Та</w:t>
      </w:r>
      <w:r w:rsidRPr="003E5A4E">
        <w:rPr>
          <w:rFonts w:ascii="Times New Roman" w:hAnsi="Times New Roman" w:cs="Times New Roman"/>
          <w:sz w:val="28"/>
          <w:szCs w:val="28"/>
          <w:lang w:val="kk-KZ"/>
        </w:rPr>
        <w:softHyphen/>
        <w:t>нымдық сезім тұйықталған осы психоло</w:t>
      </w:r>
      <w:r w:rsidRPr="003E5A4E">
        <w:rPr>
          <w:rFonts w:ascii="Times New Roman" w:hAnsi="Times New Roman" w:cs="Times New Roman"/>
          <w:sz w:val="28"/>
          <w:szCs w:val="28"/>
          <w:lang w:val="kk-KZ"/>
        </w:rPr>
        <w:softHyphen/>
        <w:t>гия</w:t>
      </w:r>
      <w:r w:rsidRPr="003E5A4E">
        <w:rPr>
          <w:rFonts w:ascii="Times New Roman" w:hAnsi="Times New Roman" w:cs="Times New Roman"/>
          <w:sz w:val="28"/>
          <w:szCs w:val="28"/>
          <w:lang w:val="kk-KZ"/>
        </w:rPr>
        <w:softHyphen/>
        <w:t>лық үдеріс кей жағдайда парасатсыз, келеңсіз өмір сүруге организмнің қарсылығы деп тү</w:t>
      </w:r>
      <w:r w:rsidRPr="003E5A4E">
        <w:rPr>
          <w:rFonts w:ascii="Times New Roman" w:hAnsi="Times New Roman" w:cs="Times New Roman"/>
          <w:sz w:val="28"/>
          <w:szCs w:val="28"/>
          <w:lang w:val="kk-KZ"/>
        </w:rPr>
        <w:softHyphen/>
        <w:t>сіндіріледі. Қалай дегенде де, рухани қартаю өте сирек кездесетін тіршілік.</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Қартайғанда адамның денесі болбырап, қимыл қозғалысы баяулайтыны, іс-әрекеті шектеліп, қоғамдық ортадан қол үзері, жүйке сыр беріп, ой өрістің торығуы, ел өмірі мен төңірегін бұрынғы көзқарасы, дүниетанымен шолатыны және түсінетіні анық. Бұл болымсыздық жеке бастың кемшілігі емес, жалпы ұзақ ғұмыр кешіп қартайғандардың барлығына ортақ көрініс.</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Сәнімен қартаю</w:t>
      </w:r>
      <w:r w:rsidR="0027304B">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 абырой. Бірыңғай отбасылық өмір қалпына көшкен соң ұлдары мен қыздарының, немерелері мен шөбе</w:t>
      </w:r>
      <w:r w:rsidRPr="003E5A4E">
        <w:rPr>
          <w:rFonts w:ascii="Times New Roman" w:hAnsi="Times New Roman" w:cs="Times New Roman"/>
          <w:sz w:val="28"/>
          <w:szCs w:val="28"/>
          <w:lang w:val="kk-KZ"/>
        </w:rPr>
        <w:softHyphen/>
        <w:t>релерінің, құдалары мен жиендерінің шаршы төрінде маңғаз отыру, кіршіксіз ықыластары мен ақ ниетті қамқорлықтарын сезіну, ешнәрсеге мұқтажданбау, ауыл-аймақтың үлкендері мен жастарының инабатты сәлемі мен арнайы сыбағасын қабылдау, ақ батасын беріп, баршасын ризалау үлкен ғанибет. Өз төрінен төмендемей, сыны мен сыйын қаш</w:t>
      </w:r>
      <w:r w:rsidRPr="003E5A4E">
        <w:rPr>
          <w:rFonts w:ascii="Times New Roman" w:hAnsi="Times New Roman" w:cs="Times New Roman"/>
          <w:sz w:val="28"/>
          <w:szCs w:val="28"/>
          <w:lang w:val="kk-KZ"/>
        </w:rPr>
        <w:softHyphen/>
        <w:t>тырмай, әдемі қартаю өнеге. Ұлық жасын қа</w:t>
      </w:r>
      <w:r w:rsidRPr="003E5A4E">
        <w:rPr>
          <w:rFonts w:ascii="Times New Roman" w:hAnsi="Times New Roman" w:cs="Times New Roman"/>
          <w:sz w:val="28"/>
          <w:szCs w:val="28"/>
          <w:lang w:val="kk-KZ"/>
        </w:rPr>
        <w:softHyphen/>
        <w:t>дірлеу үлгі. Тек осы салиқалықтан жазбағай. Ел өмірінің төрін иеленген қарттық: құрметті этикалық ұғым. Болмысы тұрғысынан екі өлшемді. Адам жарық дүниеде ғұмыр кешкен ұзақ жылдар</w:t>
      </w:r>
      <w:r w:rsidR="0027304B">
        <w:rPr>
          <w:rFonts w:ascii="Times New Roman" w:hAnsi="Times New Roman" w:cs="Times New Roman"/>
          <w:sz w:val="28"/>
          <w:szCs w:val="28"/>
          <w:lang w:val="kk-KZ"/>
        </w:rPr>
        <w:t>-</w:t>
      </w:r>
      <w:r w:rsidRPr="003E5A4E">
        <w:rPr>
          <w:rFonts w:ascii="Times New Roman" w:hAnsi="Times New Roman" w:cs="Times New Roman"/>
          <w:sz w:val="28"/>
          <w:szCs w:val="28"/>
          <w:lang w:val="kk-KZ"/>
        </w:rPr>
        <w:t xml:space="preserve"> сандық және сол сындарлы жылдарда ел игілігіне, халық мүддесіне еткен елеулі еңбегінің молдығы</w:t>
      </w:r>
      <w:r w:rsidR="0027304B">
        <w:rPr>
          <w:rFonts w:ascii="Times New Roman" w:hAnsi="Times New Roman" w:cs="Times New Roman"/>
          <w:sz w:val="28"/>
          <w:szCs w:val="28"/>
          <w:lang w:val="kk-KZ"/>
        </w:rPr>
        <w:t>-</w:t>
      </w:r>
      <w:r w:rsidRPr="003E5A4E">
        <w:rPr>
          <w:rFonts w:ascii="Times New Roman" w:hAnsi="Times New Roman" w:cs="Times New Roman"/>
          <w:sz w:val="28"/>
          <w:szCs w:val="28"/>
          <w:lang w:val="kk-KZ"/>
        </w:rPr>
        <w:t>сапалық өлшем</w:t>
      </w:r>
      <w:r w:rsidRPr="003E5A4E">
        <w:rPr>
          <w:rFonts w:ascii="Times New Roman" w:hAnsi="Times New Roman" w:cs="Times New Roman"/>
          <w:sz w:val="28"/>
          <w:szCs w:val="28"/>
          <w:lang w:val="kk-KZ"/>
        </w:rPr>
        <w:softHyphen/>
        <w:t>дер. Екі өлшем сабақтасып, бірін бірі то</w:t>
      </w:r>
      <w:r w:rsidRPr="003E5A4E">
        <w:rPr>
          <w:rFonts w:ascii="Times New Roman" w:hAnsi="Times New Roman" w:cs="Times New Roman"/>
          <w:sz w:val="28"/>
          <w:szCs w:val="28"/>
          <w:lang w:val="kk-KZ"/>
        </w:rPr>
        <w:softHyphen/>
        <w:t>лық</w:t>
      </w:r>
      <w:r w:rsidRPr="003E5A4E">
        <w:rPr>
          <w:rFonts w:ascii="Times New Roman" w:hAnsi="Times New Roman" w:cs="Times New Roman"/>
          <w:sz w:val="28"/>
          <w:szCs w:val="28"/>
          <w:lang w:val="kk-KZ"/>
        </w:rPr>
        <w:softHyphen/>
        <w:t>тыруы, әрлеуі мен нәрлеуі өткен, қарт</w:t>
      </w:r>
      <w:r w:rsidRPr="003E5A4E">
        <w:rPr>
          <w:rFonts w:ascii="Times New Roman" w:hAnsi="Times New Roman" w:cs="Times New Roman"/>
          <w:sz w:val="28"/>
          <w:szCs w:val="28"/>
          <w:lang w:val="kk-KZ"/>
        </w:rPr>
        <w:softHyphen/>
        <w:t>тыққа жеткен адам өмірінің құндылық сипаты; адам баласының баршасының пешенесіне жазыл</w:t>
      </w:r>
      <w:r w:rsidRPr="003E5A4E">
        <w:rPr>
          <w:rFonts w:ascii="Times New Roman" w:hAnsi="Times New Roman" w:cs="Times New Roman"/>
          <w:sz w:val="28"/>
          <w:szCs w:val="28"/>
          <w:lang w:val="kk-KZ"/>
        </w:rPr>
        <w:softHyphen/>
        <w:t xml:space="preserve">маған, бір бөлігіне ғана бұйырған өмір сыйы, мархабаты. Сәнімен жеткен ұлық жасында бір-ақ берілетін өмірдің мәні мен маңызын терең түсінуге, қилы-қилы құбылыстарын, сан-алуан қырлары мен сырын жақсы тануға, оларды қоғамдық өмірдің үдемелі дамуында ұтымды пайдаланудың төте жолдарын іздеуге, өнерлі істе ізгі еңбек үлесін қосуға, </w:t>
      </w:r>
      <w:r w:rsidRPr="003E5A4E">
        <w:rPr>
          <w:rFonts w:ascii="Times New Roman" w:hAnsi="Times New Roman" w:cs="Times New Roman"/>
          <w:sz w:val="28"/>
          <w:szCs w:val="28"/>
          <w:lang w:val="kk-KZ"/>
        </w:rPr>
        <w:lastRenderedPageBreak/>
        <w:t>қандай да бір өшпес із қал</w:t>
      </w:r>
      <w:r w:rsidRPr="003E5A4E">
        <w:rPr>
          <w:rFonts w:ascii="Times New Roman" w:hAnsi="Times New Roman" w:cs="Times New Roman"/>
          <w:sz w:val="28"/>
          <w:szCs w:val="28"/>
          <w:lang w:val="kk-KZ"/>
        </w:rPr>
        <w:softHyphen/>
      </w:r>
      <w:r w:rsidRPr="003E5A4E">
        <w:rPr>
          <w:rFonts w:ascii="Times New Roman" w:hAnsi="Times New Roman" w:cs="Times New Roman"/>
          <w:sz w:val="28"/>
          <w:szCs w:val="28"/>
          <w:lang w:val="kk-KZ"/>
        </w:rPr>
        <w:softHyphen/>
        <w:t>ды</w:t>
      </w:r>
      <w:r w:rsidRPr="003E5A4E">
        <w:rPr>
          <w:rFonts w:ascii="Times New Roman" w:hAnsi="Times New Roman" w:cs="Times New Roman"/>
          <w:sz w:val="28"/>
          <w:szCs w:val="28"/>
          <w:lang w:val="kk-KZ"/>
        </w:rPr>
        <w:softHyphen/>
        <w:t>рып, кейін</w:t>
      </w:r>
      <w:r w:rsidRPr="003E5A4E">
        <w:rPr>
          <w:rFonts w:ascii="Times New Roman" w:hAnsi="Times New Roman" w:cs="Times New Roman"/>
          <w:sz w:val="28"/>
          <w:szCs w:val="28"/>
          <w:lang w:val="kk-KZ"/>
        </w:rPr>
        <w:softHyphen/>
        <w:t>гілерге өнеге тұт</w:t>
      </w:r>
      <w:r w:rsidRPr="003E5A4E">
        <w:rPr>
          <w:rFonts w:ascii="Times New Roman" w:hAnsi="Times New Roman" w:cs="Times New Roman"/>
          <w:sz w:val="28"/>
          <w:szCs w:val="28"/>
          <w:lang w:val="kk-KZ"/>
        </w:rPr>
        <w:softHyphen/>
        <w:t>қызуға, қатал сыннан өт</w:t>
      </w:r>
      <w:r w:rsidRPr="003E5A4E">
        <w:rPr>
          <w:rFonts w:ascii="Times New Roman" w:hAnsi="Times New Roman" w:cs="Times New Roman"/>
          <w:sz w:val="28"/>
          <w:szCs w:val="28"/>
          <w:lang w:val="kk-KZ"/>
        </w:rPr>
        <w:softHyphen/>
        <w:t>кен шынайы тір</w:t>
      </w:r>
      <w:r w:rsidRPr="003E5A4E">
        <w:rPr>
          <w:rFonts w:ascii="Times New Roman" w:hAnsi="Times New Roman" w:cs="Times New Roman"/>
          <w:sz w:val="28"/>
          <w:szCs w:val="28"/>
          <w:lang w:val="kk-KZ"/>
        </w:rPr>
        <w:softHyphen/>
        <w:t>шілік үлгі</w:t>
      </w:r>
      <w:r w:rsidRPr="003E5A4E">
        <w:rPr>
          <w:rFonts w:ascii="Times New Roman" w:hAnsi="Times New Roman" w:cs="Times New Roman"/>
          <w:sz w:val="28"/>
          <w:szCs w:val="28"/>
          <w:lang w:val="kk-KZ"/>
        </w:rPr>
        <w:softHyphen/>
        <w:t>ле</w:t>
      </w:r>
      <w:r w:rsidRPr="003E5A4E">
        <w:rPr>
          <w:rFonts w:ascii="Times New Roman" w:hAnsi="Times New Roman" w:cs="Times New Roman"/>
          <w:sz w:val="28"/>
          <w:szCs w:val="28"/>
          <w:lang w:val="kk-KZ"/>
        </w:rPr>
        <w:softHyphen/>
        <w:t>рін ұрпағына да</w:t>
      </w:r>
      <w:r w:rsidRPr="003E5A4E">
        <w:rPr>
          <w:rFonts w:ascii="Times New Roman" w:hAnsi="Times New Roman" w:cs="Times New Roman"/>
          <w:sz w:val="28"/>
          <w:szCs w:val="28"/>
          <w:lang w:val="kk-KZ"/>
        </w:rPr>
        <w:softHyphen/>
        <w:t>рытып үлге</w:t>
      </w:r>
      <w:r w:rsidRPr="003E5A4E">
        <w:rPr>
          <w:rFonts w:ascii="Times New Roman" w:hAnsi="Times New Roman" w:cs="Times New Roman"/>
          <w:sz w:val="28"/>
          <w:szCs w:val="28"/>
          <w:lang w:val="kk-KZ"/>
        </w:rPr>
        <w:softHyphen/>
        <w:t>руге берілген мұ</w:t>
      </w:r>
      <w:r w:rsidRPr="003E5A4E">
        <w:rPr>
          <w:rFonts w:ascii="Times New Roman" w:hAnsi="Times New Roman" w:cs="Times New Roman"/>
          <w:sz w:val="28"/>
          <w:szCs w:val="28"/>
          <w:lang w:val="kk-KZ"/>
        </w:rPr>
        <w:softHyphen/>
        <w:t>ра; мінсіз атқарар маңызды міндеті мен асқан жауап</w:t>
      </w:r>
      <w:r w:rsidRPr="003E5A4E">
        <w:rPr>
          <w:rFonts w:ascii="Times New Roman" w:hAnsi="Times New Roman" w:cs="Times New Roman"/>
          <w:sz w:val="28"/>
          <w:szCs w:val="28"/>
          <w:lang w:val="kk-KZ"/>
        </w:rPr>
        <w:softHyphen/>
        <w:t>кершілігі айқын</w:t>
      </w:r>
      <w:r w:rsidRPr="003E5A4E">
        <w:rPr>
          <w:rFonts w:ascii="Times New Roman" w:hAnsi="Times New Roman" w:cs="Times New Roman"/>
          <w:sz w:val="28"/>
          <w:szCs w:val="28"/>
          <w:lang w:val="kk-KZ"/>
        </w:rPr>
        <w:softHyphen/>
        <w:t>далған, тұ</w:t>
      </w:r>
      <w:r w:rsidRPr="003E5A4E">
        <w:rPr>
          <w:rFonts w:ascii="Times New Roman" w:hAnsi="Times New Roman" w:cs="Times New Roman"/>
          <w:sz w:val="28"/>
          <w:szCs w:val="28"/>
          <w:lang w:val="kk-KZ"/>
        </w:rPr>
        <w:softHyphen/>
        <w:t>нып тұрған тарихты тұтас бір дәуір; еш уақытта ортай</w:t>
      </w:r>
      <w:r w:rsidRPr="003E5A4E">
        <w:rPr>
          <w:rFonts w:ascii="Times New Roman" w:hAnsi="Times New Roman" w:cs="Times New Roman"/>
          <w:sz w:val="28"/>
          <w:szCs w:val="28"/>
          <w:lang w:val="kk-KZ"/>
        </w:rPr>
        <w:softHyphen/>
        <w:t>май</w:t>
      </w:r>
      <w:r w:rsidRPr="003E5A4E">
        <w:rPr>
          <w:rFonts w:ascii="Times New Roman" w:hAnsi="Times New Roman" w:cs="Times New Roman"/>
          <w:sz w:val="28"/>
          <w:szCs w:val="28"/>
          <w:lang w:val="kk-KZ"/>
        </w:rPr>
        <w:softHyphen/>
        <w:t>тын, уақыт өткен сайын то</w:t>
      </w:r>
      <w:r w:rsidRPr="003E5A4E">
        <w:rPr>
          <w:rFonts w:ascii="Times New Roman" w:hAnsi="Times New Roman" w:cs="Times New Roman"/>
          <w:sz w:val="28"/>
          <w:szCs w:val="28"/>
          <w:lang w:val="kk-KZ"/>
        </w:rPr>
        <w:softHyphen/>
        <w:t>лыға түсетін ақыл-кеңес қа</w:t>
      </w:r>
      <w:r w:rsidRPr="003E5A4E">
        <w:rPr>
          <w:rFonts w:ascii="Times New Roman" w:hAnsi="Times New Roman" w:cs="Times New Roman"/>
          <w:sz w:val="28"/>
          <w:szCs w:val="28"/>
          <w:lang w:val="kk-KZ"/>
        </w:rPr>
        <w:softHyphen/>
        <w:t>зынасы; адам ғұмы</w:t>
      </w:r>
      <w:r w:rsidRPr="003E5A4E">
        <w:rPr>
          <w:rFonts w:ascii="Times New Roman" w:hAnsi="Times New Roman" w:cs="Times New Roman"/>
          <w:sz w:val="28"/>
          <w:szCs w:val="28"/>
          <w:lang w:val="kk-KZ"/>
        </w:rPr>
        <w:softHyphen/>
        <w:t>рының түйінді бөлігі, бір ұрпақ өмірімен шектелмей</w:t>
      </w:r>
      <w:r w:rsidRPr="003E5A4E">
        <w:rPr>
          <w:rFonts w:ascii="Times New Roman" w:hAnsi="Times New Roman" w:cs="Times New Roman"/>
          <w:sz w:val="28"/>
          <w:szCs w:val="28"/>
          <w:lang w:val="kk-KZ"/>
        </w:rPr>
        <w:softHyphen/>
        <w:t>тін, жал</w:t>
      </w:r>
      <w:r w:rsidRPr="003E5A4E">
        <w:rPr>
          <w:rFonts w:ascii="Times New Roman" w:hAnsi="Times New Roman" w:cs="Times New Roman"/>
          <w:sz w:val="28"/>
          <w:szCs w:val="28"/>
          <w:lang w:val="kk-KZ"/>
        </w:rPr>
        <w:softHyphen/>
        <w:t>ға</w:t>
      </w:r>
      <w:r w:rsidRPr="003E5A4E">
        <w:rPr>
          <w:rFonts w:ascii="Times New Roman" w:hAnsi="Times New Roman" w:cs="Times New Roman"/>
          <w:sz w:val="28"/>
          <w:szCs w:val="28"/>
          <w:lang w:val="kk-KZ"/>
        </w:rPr>
        <w:softHyphen/>
        <w:t>сы үзілмейтін, ға</w:t>
      </w:r>
      <w:r w:rsidRPr="003E5A4E">
        <w:rPr>
          <w:rFonts w:ascii="Times New Roman" w:hAnsi="Times New Roman" w:cs="Times New Roman"/>
          <w:sz w:val="28"/>
          <w:szCs w:val="28"/>
          <w:lang w:val="kk-KZ"/>
        </w:rPr>
        <w:softHyphen/>
        <w:t>сырдан ға</w:t>
      </w:r>
      <w:r w:rsidRPr="003E5A4E">
        <w:rPr>
          <w:rFonts w:ascii="Times New Roman" w:hAnsi="Times New Roman" w:cs="Times New Roman"/>
          <w:sz w:val="28"/>
          <w:szCs w:val="28"/>
          <w:lang w:val="kk-KZ"/>
        </w:rPr>
        <w:softHyphen/>
        <w:t>сыр</w:t>
      </w:r>
      <w:r w:rsidRPr="003E5A4E">
        <w:rPr>
          <w:rFonts w:ascii="Times New Roman" w:hAnsi="Times New Roman" w:cs="Times New Roman"/>
          <w:sz w:val="28"/>
          <w:szCs w:val="28"/>
          <w:lang w:val="kk-KZ"/>
        </w:rPr>
        <w:softHyphen/>
        <w:t>ға асып, асыл қасиеттері жетіле, кемелдене, киелене түсер феномен.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Үшінші үрпак адамдары үшін дәрі-дәрмек, зейнетақы мөлшері, т.с.с. маңызды мәселе болғанымен, олардың өмірі әлдеқайда күрделірек. Қарттар қалған өмірін қызықты және алаңсыз өткізгісі келеді. Қарттыққа байланысты проблемалар өзара түсіністік, біріне - бірі қамқорлық жағдайында және ғылым тәжірибенің жетістіктерін кең колдана отырып кана дүрыс шешіледі.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Сондыктан әлеуметтік қызметкер қарт адамдармен тиімді жүмыс істеу үшін, ол ең алдымен олардың психологиялық ерекшеліктерін жақсы білу қажет.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XX ғасырда орасан зор демографиялық өзгерістер болды. Ғасырдың басында әлемдегі адамдардың саны 1 млрд.630 млн. адам болса, қазір бүл көрсеткіш кемінде 3,5 есе өсіп отыр. Онын алдындағы үш ғасырда (1600-1900) халық саны небәрі үш есе өскен болса, жоғарыда айтқанымыздай, XX ғасырдың II жартысында халықтың өсімі үдеп кетті. Соғыстан кейінгі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жылдары басқа демографиялық шамаларға қарағанда, халықтың еңбекке жарамды бөлігін, яғни елдің еңбек ресурстармен қамтамасыз етілу жағдайын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 есебі бойлынша 1950 жылы әлемде 60 жастан асқан 214 млн. адам болса, болжау бойынша келесі жылы олардың саны 590 млн-ға, ал 2025 жылы 1100 млн. адамға жетпек, немесе осы жылдардың ішінде қарт адамдардың саны бес есе өседі. Ал, сол кезеңде жер бетіндегі халықтың саны бар болғаны үш есе ғана көбеймек. Осыған байланысты қоғамның "қартаюы" туралы соңғы кезде көп айтылып жүр.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Қазақстанның демографиялық жағдайына келетін болсақ, бізде де халықтың қартаюы байқалады. Егер, 1990 жылы 60-тан асқандар Қазакстан халқының 10 процентінен аспаса, 1985 жылы 10 процент болды, 2000 17 проценттен асып, 2050 жылы елдің халқының 26 проценті болмак.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Зерттеушілер арасында қарттык және кәрілік деп қай жастарды есептеу керектігі жөнінде кесімді пікір жоқ. Адам өмірін кезеңге бөлуде қашан да субъективті көзқарастар басым болды. Өйткені, нақты тарихи жағдайлар, белгілі бір дәуіріндегі адам өмірінің орташа ұзақтығы түрлі пайымдауларға бастады.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Әйгілі ойшыл әрі дәрігер Әбу Әли Ибн Сина, мысалы, 50-60 жасты кәріліктің басы деп есептеді. Гиппократ адамның жасын туғаннан бастап әрқайсысы жеті жылдан бастап 10 кезеңге бөледі. Қазіргі ағылшын физиологтары адам өмірін бес кезеңге бөліп карастырады: балдырған балалық 7 жаска дейін, балалык - 14 жасқа дейін, жастык шағы - 25 жасқа дейін, бүдан </w:t>
      </w:r>
      <w:r w:rsidRPr="00630D1F">
        <w:rPr>
          <w:rFonts w:ascii="Times New Roman" w:hAnsi="Times New Roman" w:cs="Times New Roman"/>
          <w:sz w:val="28"/>
          <w:szCs w:val="28"/>
        </w:rPr>
        <w:lastRenderedPageBreak/>
        <w:t>кейінгі ширек ғасыр бойы адам кемелдену кезеңінде, ал 50-ден кейін кәрілік басталады.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Дүниежүзілік Денсаулык Үйымының жіктеуі бойынша 60-74 жас аралығындағылар қарттар , 75-89 жастағылар кәрі, 90-нан асқандар үзақ өмір сүрушілер екен. Бүған коса ересек адамдарды ішінара төрт топқа бөлетін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халықаралық тағы бір жіктеу бар. Ол бойынша: жасамыстар (55-64), карттар (65-74), кәрілер (75-84) және өте кәрілер (85-тен асқандар).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Әдетте, қарттар катарына зейнеткерлікке шыққандарды айтады. Бірақ, бұлайша пайымдау дұрыс бола коймайды, өйткені әр елдің зейнетакыға шығу жасы әртүрлі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Мұндай әртүрлі пікірлердің болатын жөні бар. Өйткені, қарттық өмірдің едәуір ұзақ жасынан өткендіктің белгісі.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Әлемдік психология адамның қартаю проблемасына, оның осы шақтағы өміріне XX - ғасырдың соңында қызығушылық таныта бастады. Шетел психологтары олардың проблемасымен айналыса бастағанда, ең алдымен қарттардың қандай әлеуметтік - психологиялық атмосферада өмір сүргендігін, коғамның оларға деген қарым-катынасын, соңында картаюдың қандай стереотиптері тарағанын зерттей бастады. Осындай зерттеудің нәтижелерінен қарт адамдар дәрменсіз, өз бетінше шешім қабылдай алмайтын қоғамдық функцияларды орындай алмайтын, қоғамға пайда келтірмейтін жандар деген түсінікпен қатар, олар мейірімді, қарым-қатынасқа тез түседі, тәжірибесі мол деген екі түрлі көз карасты көруге болады. Әрине, карттык кезең туралы әртүрлі стереотиптер мен бүрмаланған түсініктер бар. Қарттык шакка - белгілі бір соматикалық, интеллектуалдық және психологиялык проблемалар тән.[42. 86-99 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Қарттық шақтың өзі бірнеше кезеңдерге бөлінеді. Денсаулығы жақсы, белсенді, жаңа ғана зейнеткерлік демалысқа шыққандар 60 жасқа келгендер, 70 жастағылар бүрынғыдай отбасы, достарымен тығыз байланысты, бірақ кейбіреулері кірістің төмендеуі, жақындарын жоғалту сияқты жағдайлармен кездеседі. 70 жастан кейін әлеуметтік қарым-қатынастары қысқарып, аурулар түрлері көбейе бастайды, 80 немесе 90 жастан кейін адамдар қоршаған ортадан түңіліп, тез шөгіп, созылмалы аурулармен ауыра бастайды. Терісінің солуы, келбетінің өзгеруі, бүлшық еттерінің иілгіштігін жоғалту және қаңқасының ықшамдалуы сияқты мороро-функционалдық өзгерістер көріне бастайды. Адамның сенсорлық қызметі, әсіресе есту қабілеті мен</w:t>
      </w:r>
      <w:r w:rsidR="0027304B">
        <w:rPr>
          <w:rFonts w:ascii="Times New Roman" w:hAnsi="Times New Roman" w:cs="Times New Roman"/>
          <w:sz w:val="28"/>
          <w:szCs w:val="28"/>
          <w:lang w:val="kk-KZ"/>
        </w:rPr>
        <w:t xml:space="preserve"> </w:t>
      </w:r>
      <w:r w:rsidRPr="00630D1F">
        <w:rPr>
          <w:rFonts w:ascii="Times New Roman" w:hAnsi="Times New Roman" w:cs="Times New Roman"/>
          <w:sz w:val="28"/>
          <w:szCs w:val="28"/>
        </w:rPr>
        <w:t>көзінің көруі төмендейді. Бірақ бұлардың барлығы қартаюдың міндетті</w:t>
      </w:r>
      <w:r w:rsidR="0027304B">
        <w:rPr>
          <w:rFonts w:ascii="Times New Roman" w:hAnsi="Times New Roman" w:cs="Times New Roman"/>
          <w:sz w:val="28"/>
          <w:szCs w:val="28"/>
          <w:lang w:val="kk-KZ"/>
        </w:rPr>
        <w:t xml:space="preserve"> </w:t>
      </w:r>
      <w:r w:rsidRPr="00630D1F">
        <w:rPr>
          <w:rFonts w:ascii="Times New Roman" w:hAnsi="Times New Roman" w:cs="Times New Roman"/>
          <w:sz w:val="28"/>
          <w:szCs w:val="28"/>
        </w:rPr>
        <w:t>атрибуттары болып табылмайды, олар әртүрлі ауру салдарының, өмірдің келеңсіз жағдайларының немесе коршаған ортаның әсерінің нәтижесінен болуы мүмкін. Кейбір өзгерістерді физикалық жаттығулармен дүрыс тамақтану және жаксы күтіммен тоқатуға немесе жоюға болады. Осындай профилактикалык және денсаулыкты жақсартатын шаралар жүйесі қарттардың өздерінің денсаулығын күту, жүмыска қабілеттігін үзарту, физикалық белсендігін сақтау, өз-өзіне қызмет ету және әлеуметтік қүндылығын сезіну үшін жасалады.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Б</w:t>
      </w:r>
      <w:r w:rsidR="0027304B">
        <w:rPr>
          <w:rFonts w:ascii="Times New Roman" w:hAnsi="Times New Roman" w:cs="Times New Roman"/>
          <w:sz w:val="28"/>
          <w:szCs w:val="28"/>
          <w:lang w:val="kk-KZ"/>
        </w:rPr>
        <w:t>ұ</w:t>
      </w:r>
      <w:r w:rsidRPr="00630D1F">
        <w:rPr>
          <w:rFonts w:ascii="Times New Roman" w:hAnsi="Times New Roman" w:cs="Times New Roman"/>
          <w:sz w:val="28"/>
          <w:szCs w:val="28"/>
        </w:rPr>
        <w:t>ндай шараларды жүргізу үшін медициналық және әлеуметтік қызмет көрсетудің жаңа түрлері мен әдістерін өңдеп, көптеген шет елдерде бар әртүрлі гериатриялық стационарлық қызмет көрсету, амбулатория -поликлиникалық көмек көрсететін орталықтарды ашу қажет. Көптеген батыс перонтологтары қарттар үшін ең қолайлысы, оларға көрсететін көмекті үйде ұйымдастыру. Өйткені, қартаю және өлімді күту - бүл өте қиын фаза. Сондықтан қарттар мен олардың отбасы мүшелерінің арасында осы кезеңде пайда болатын түсініксіздікті, қыиншылықтарды жету үшін әлеуметтік қызметтердің атқаратын рөлі зор.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Қарттық шақ психологиялық маңызды мәселе екені белгілі. Демографиялық қартаю өскен сайын бүл проблеманың көкейкестілігі арта бастайды.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Барлық өмірлік преспективаның өзгеруіне байлансыты қарт адамдар жалғыздыкты, қандай да бір психологиялық дикомфорттың дәрежесін сезінеді, депрессияға түседі. Ал жағымсыз эмоциялар қартаю процесін жылдамдатады. Сондықтан қоғамда 60-жастан жоғарыдан кейін өлімді күту кезеңі ғана емес , сонымен қатар өмірдің күнды кезеңі деген түсінік қалыптастыру қажет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Қарттардың өзі сүйіп айналысатын іс-әрекеті немесе әлеуметтік белсенділігі неғүрлым жоғары болса, соғүрлым денсаулығының экономикалық   жағдайының өмірге деген қанағаттану деңгейінің жоғар</w:t>
      </w:r>
      <w:r w:rsidR="0027304B">
        <w:rPr>
          <w:rFonts w:ascii="Times New Roman" w:hAnsi="Times New Roman" w:cs="Times New Roman"/>
          <w:sz w:val="28"/>
          <w:szCs w:val="28"/>
          <w:lang w:val="kk-KZ"/>
        </w:rPr>
        <w:t>ы</w:t>
      </w:r>
      <w:r w:rsidRPr="00630D1F">
        <w:rPr>
          <w:rFonts w:ascii="Times New Roman" w:hAnsi="Times New Roman" w:cs="Times New Roman"/>
          <w:sz w:val="28"/>
          <w:szCs w:val="28"/>
        </w:rPr>
        <w:t xml:space="preserve"> болатындығын көптеген геронтологтардың зерттеулерінен байқауға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Осылардың барлығын ескере отырып карттық шақтың психологиясы туралы мынадай қорытынды шығаруға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Қарттық шақ, өмірдің алдыңғы сатыларында көрінген статустардың өзгерістерінен тұрады, бұл - қартаю, зейнеткерлікке шығу, жесірлік.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Бұл сатының алдыңғы сатыларынан айырмашылығы қоршаған ортасы, физикалық не әлеуметтік болсын кеңеймейді, ал керісінше тарылады. Қарттық шақтың, өзінің өмірін ұйымдастыруына байланысты дәрменсіздігі және проблемалары қарт адамдарға психологиялық ауыртпашылық болып тиеді.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Олар бұрынғы дербестігін жоғалтқандықтан және күнделікті қажеттіліктерін қанағаттандырудың өзі басқаларға тәуелді болғандықтан мен - концепциясын өзгертеді. Біреулер мұндай жағдайда тех бейімделсе, екіншілері бейімделе алмайды. Олар өткен өмірін еске алып, артына не қалдырғанын ойлаумен көп уақыт өткізеді.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Адамдардың карттыка карай бет алуы адам мен қоғам арасындағы қарым-қатынасты өзгертеді, дүниеге деген көзқарас, өмірдің мақсаты мен мәні, игілік пен бақыт туралы түсініктер басқаша сипат алады, бір сөзбен айтқанда адамдардың өмір салты өзгере бастайды. Бұрын олар қоғаммен өндірілген тікелей байланыста болды, қоғамдық қызметтерге араласты. Ал зейнеткерлікке шыкқаннан кейін көбінесе өндірістен қол үзеді. Бірақ қоғамның мүшесі ретінде қоғам өмірінің әртүрлі салаларынан тыс қалмайды.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Қарт адамдардың әлеуметтік проблемалары зейнеткерлікке шығуына байланысты және карттықа бет алған жағдайда белгілі бір дәрежеде өзінше әлеуметтік-демографиялық топтың проблемалары болып табылады. Атап </w:t>
      </w:r>
      <w:r w:rsidRPr="00630D1F">
        <w:rPr>
          <w:rFonts w:ascii="Times New Roman" w:hAnsi="Times New Roman" w:cs="Times New Roman"/>
          <w:sz w:val="28"/>
          <w:szCs w:val="28"/>
        </w:rPr>
        <w:lastRenderedPageBreak/>
        <w:t>айтқанда, олар негізінен мынадай: өмір салтының өзгеріп, жаңа жағдайға бейімделе бастауы, қарттықтың бүлжымас табиғи күбылыс екенін сезінуі, денсаулығы кемуіне байланысты тіршілік қызметінің шектеле бастауы. Жүмыс істемеуі (әдетте, қарттардың көбі жүмыс істемейді немесе өз істейді), материалдық жағдайы (зейнетақысы бүрын алып жүрген жалақыдан аз, емделуі қымбат) , мінез-күлқының өзгеруі( психикасыньщ бүзылып, шамщыл бола бастауы. Халықтың бүл категориясының коғамға қажеттілігі немесе қажетсіздігі де күрделі мәселе туғызады. Зейнеткерлерде қоғамға бүрынғыдай пайда келтірмейтін сиякты сезім орнығады. Олардың бүрынғы білімі,ш еберлігі, қабілет - қасиеті керек болмай қалады.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Жасы үлғайған сайын белсенді еңбектен шеттетіле беретін қарттардың өмір салты ғана емесе, отбасылық және әлеуметтік жағдайы да өзгереді. Ер жетіп, дербес түрмыс қүрып кеткен балаларынан алшақтап калуы мүмкін. коғамнан, жақындары мен таныстарынан аулактап, жалғыздық көруі қарттардың мінез-қүлқына кері әсерін тигізеді.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Әрине, мұның бәрі әлеуметтік жағдайларға, жеке адамдарға және оныңжақындарына байланысты. Қарттардың жас ерекшеліктеріне байланысты кінәмшіл, талапшыл болатындығын ескере отырып, әлеуметтік қызметкер оларды қолдауға, қажет кезінде психологиялық көңіл-күйін көтеруге тиіс. Қарт адамдармен жүмысты дұрыс ұйымдастыра білу үшін олардың бұрынғы және қазіргі әлеуметтік жағдайларын талап-тілектерін жете біліп, тиісті ғылыми, әлеуметтік, әлеуметтік-психологиялық, әлеуметтік-экономикалық және басқа да бағыттағы зерттеулердің нәтижелерін пайдалана білу қажет.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Осы орайда, мына мағлұматтарды еске алған жөн. Дүниежүзілік Денсаулык сақтау үйымының мәліметтеріне карағанда, 61-70 жас аралығындағы адамдардың түтынатын тағамдарының қуаты </w:t>
      </w:r>
      <w:smartTag w:uri="urn:schemas-microsoft-com:office:smarttags" w:element="time">
        <w:smartTagPr>
          <w:attr w:name="Minute" w:val="30"/>
          <w:attr w:name="Hour" w:val="20"/>
        </w:smartTagPr>
        <w:r w:rsidRPr="00630D1F">
          <w:rPr>
            <w:rFonts w:ascii="Times New Roman" w:hAnsi="Times New Roman" w:cs="Times New Roman"/>
            <w:sz w:val="28"/>
            <w:szCs w:val="28"/>
          </w:rPr>
          <w:t>20-30</w:t>
        </w:r>
      </w:smartTag>
      <w:r w:rsidRPr="00630D1F">
        <w:rPr>
          <w:rFonts w:ascii="Times New Roman" w:hAnsi="Times New Roman" w:cs="Times New Roman"/>
          <w:sz w:val="28"/>
          <w:szCs w:val="28"/>
        </w:rPr>
        <w:t xml:space="preserve"> жас арасындағылардың түтынатынының 79 проценті деңгейінде болуға тиіс. Еңбекке жарамды жастағы адамдардың тәуліктік азық қуаты 2800-3200кал. деп есептеледі. Зейнеткер жасындағы жүмыс істейтін адамға тәулігіне 2450 кал. керек болса, жүмыс істемейтіндер үшін бүл көрсеткіш 2200 кал. дейін азаяды.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Мамандардың есебі бойынша үкыпты пайдаланғанда зейнеткердің киімі мен аяк киіміне еңбек жасындағыларға қарағанда шығын 29,5 процент аз кетеді екен. Және де әйелдер үшін бүл көрсеткіш 31,1 процентке, ал ерлерге шакканда 26 процентке кеміген. Бүл арада жүмыс істейтін әйелдердің киіміне ерлерге карағанда шығынның 40 процент артық болатындығын ескере кетейік.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Қарттардың жеке басына материалдық шығындар аз жүмсалса да, оларға тиісті игіліктер мен қызметтер көбейеді. Әлеуметтік зерттеулерге қарағанда қарт адамдарға 31 түрлі (сақал-шашын алу, моншаға апару т.с.с. қосып алғанда) қызмет қажет екен. Ал іс жүзінде оларға 2-4 түрлі ғана қызмет көрсетіледі. Мысалы, 24 проценті ыстық тамақ әкеліп беруді тілесе, олардың 1-2 процентіне ғана әкеліп беріледі, түратын бөлмесін жуып-шаюды 88 процент қажет етсе мүның 28 процентіне ғана қызмет көрсетіледі.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Ағылшын окымыстысы О.Стивенсонның пікірі бойынша қарттардың басқаға тәуелдігі екі жақты екен. Біреулері - дербестіктен тартынып, камқоршының қолына карайды, оған күнделікті күту жұмыстарын тапсырып қойғысы келсе, екіншілері жалғыздыққа көніп, өзіне-өзі демеу болуға бекінеді.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Қарттар әдетте өмірдің қиын-қыстау кезеңдерінен өтіп, бейнетті көп көргендер. Демек, олар жасы келген шакта өздеріне аз да болса қамкорлық жасалуын тілейді, тіпті талап етеді. Олардың мінез-күлқы денсаулығы сол талаптардың калай орындалатындығына байланысты. Демек, әлеуметтік қызметкерлер қарт және кәрі адамдарға ерекше ықыласпен,мейірімді қарап, олардың талап-тілектерін орындауға ұқыпты болғаны жөн.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Міне, осылайша карттармен жұмыс істейтін әлеуметтік қызметкер жасы асқан адамдардың әлеуметтік және психологиялык ерекшеліктерін сергек танып, олардың еңбекке араласу мүмкіндігін, денсаулығын, әлеуметтік түрмыстың жағдайларын біліп отыруы кажет.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Ғылым мен техника жөніндегі Европа комиссиясы аясындағы күрылған арнайы үйым (СО8Т А8) қарттар мәселесімен тікелей айналысып, олардың жаңа жетістіктерді пайдалуына камкорлык жасайды.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Әдетте, бүрын өзінің кабілетімен еңбекте жоғары бағаланған ауыр жағдайды бастан кешіреді. Еңбектен кол үзген қарттардың бірқатарының денсаулығы төмендеп, бойы әлжуаз тартады, мінез-қүлқы өзгереді. Өйткені, олар үшін еңбек өмірдің мәні, денсаулыкты сақтаудың бір шарты болған. Бүл жағдай көптен мәлім.</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XVIII ғасырдың өзінде неміс ғалымы Христофор Вильгельм Гуфеланд жазған екен: бізде бір жалқау көп жасамаған, ал көп жасағандардың барлығы қашанда қүштарлықпен еңбек еткен, өмірде белсенді болған.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 адамдардың толык мәнді өмірін катамасыз ету үшін оларды қоғамдық өмірге қатыстырудың маңызы зор. 70-ші жылдары біздің елімізде жасамыс адамдардан ерікті тәрбиешілер жасау тәжірибесі болған. Олар балалар отрядтарын, спорт секцияларын, аула командаларын баскарды,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милицияның   балалар бөлмелері   мен   мектептердегі   ата-аналар комитетіне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көмектесті. Зейнеткерлер қоғамдық тәртіпті сақтауға қатысатын, өндірісте еңбек жағдайы мен қауіпсіздік ережелерін сактауды тексеретін, коғамдык бақылаушылар ретінде сауда ұйымдарының жұмысын қадағалайтын, қалалар мен ауылдарды көркейтуге және көгалдандыруға көмек көрсететін. Бұлардың барлығы қазір жоқ. Қарттарға (тек оларға ғана емес) қамқорлық жасау мақсатында сол бір игі тәжірибені жаңартып, қазір кайта колдануға әбден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Қарт адамдардың өмір салты олардың бос уақытын қалай өткізетініне, ол үшін қоғамның кандай мүмкіндіктер жасайтынына байланысты. Осы тұрғыдан алып карағанда аға ұрпактың өкілдерін түрлі қоғамдық жүмыстарға кездесулерге тартып, карттар үшін арнайы радио және телевизия хабарларын үйымдастыру т.б. шаралар жасау өте қажет.</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Дәріс №</w:t>
      </w:r>
      <w:r w:rsidR="0027304B" w:rsidRPr="0027304B">
        <w:rPr>
          <w:rFonts w:ascii="Times New Roman" w:hAnsi="Times New Roman" w:cs="Times New Roman"/>
          <w:b/>
          <w:sz w:val="28"/>
          <w:szCs w:val="28"/>
          <w:lang w:val="kk-KZ"/>
        </w:rPr>
        <w:t>36</w:t>
      </w:r>
      <w:r w:rsidRPr="0027304B">
        <w:rPr>
          <w:rFonts w:ascii="Times New Roman" w:hAnsi="Times New Roman" w:cs="Times New Roman"/>
          <w:b/>
          <w:sz w:val="28"/>
          <w:szCs w:val="28"/>
        </w:rPr>
        <w:t>. Мүгедектермен әлеуметтік жұмыс</w:t>
      </w: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Жоспары</w:t>
      </w: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 xml:space="preserve">«Мүгедек» ұғымымының мазмұны ерекшеліктері </w:t>
      </w: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Мүгедектерге мемлекет және мемлекттік емес ұйымдары тарапынан көрсетілетін  әлеуметтік көмектер</w:t>
      </w: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 xml:space="preserve">Мүмкіндігі шектеулі балалардың бар отбасылармен әлеуметтік жұмыс технологиясы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 әлеуметтік қорғау саласындағы мемлекеттік саясат Қазақстан Республикасының «Мүгедектерді әлеуметтік қорғау туралы»  2005 жылы 13 сәуірде қабылданған Заңына негізделеді. Бұл заң Қазақстан Республикасының  мүгедектерді әлеуметтік қорғау саласындағы қоғамдық қатынастарды реттейді және мүгедектерді әлеуметтік қорғауды қамтамасыз етудің, олардың тіршілік-тынысы мен қоғаммен етене араласуы үшін тең мүмкіндіктер жасаудың құқықтық, экономикалық және ұйымдастырушылық шарттарын айқындайды.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 тіршілік-тынысының шектелуіне және оны әлеуметтік қорғау қажеттігіне әкеп соқтыратын аурулардан, жарақаттардан, олардың салдарынан, кемістіктерден организм функциялары тұрақты бұзылып, денсаулығы бұзылған адам. Ал, мүгедектерді әлеуметтік қорғау-мүгедектерге әлеуметтік көмек көрсету, оңалту, сондай-ақ олардың қоғамға етене араласуы жөніндегі шаралар кешені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Бүгінгі таңда мүгедектер халықтың ең әлсіз категориясына жатады. Олардың табыстары орта мөлшерден төмен, ал әлеуметтік және медициналық қажеттіліктері өте жоғары. Мүгедектік – бұл бір адамның мәселесі емес, бұл барлық қоғамның мәселесі. Мүгедек деп </w:t>
      </w:r>
      <w:r w:rsidR="0027304B">
        <w:rPr>
          <w:rFonts w:ascii="Times New Roman" w:hAnsi="Times New Roman" w:cs="Times New Roman"/>
          <w:sz w:val="28"/>
          <w:szCs w:val="28"/>
          <w:lang w:val="kk-KZ"/>
        </w:rPr>
        <w:t>-</w:t>
      </w:r>
      <w:r w:rsidRPr="00630D1F">
        <w:rPr>
          <w:rFonts w:ascii="Times New Roman" w:hAnsi="Times New Roman" w:cs="Times New Roman"/>
          <w:sz w:val="28"/>
          <w:szCs w:val="28"/>
        </w:rPr>
        <w:t xml:space="preserve"> белгілі ден ақыл-ой кемшілігі бар еңбекке толық немесе жартылай жарамсыз адам аталады. Мүгедектер өзіне-өзі қызмет көрсете алмайды, қарым-қатынасқа түсулері қиындаған  еңбек пен іс-әрекетке толығымен кірісе алмайды. Сондықтан мемлекет олардың жеке дамуы үшін шығармашылық мүмкіндігін іске асыру үшін белгілі жағдайлар жасайды. [2]</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 тіршілік-тынысының шектелуіне және оны әлеуметтік қорғау қажеттігіне әкеп соқтыратын аурулардан, жарақаттардан, олардың салдарынан, кемістіктерден организм функциялары тұрақты бұзылып, денсаулығы бұзылған адам. Ал, мүгедектерді әлеуметтік қорғау-мүгедектерге әлеуметтік көмек көрсету, оңалту, сондай-ақ олардың қоғамға етене араласуы жөніндегі шаралар кешені болып табылады. Мүгедектік белгісінің бұл анықтамасы әлемдік тәжірибеде бар. Мысалы, мүгедектердің құқы жөніндегі Деклорацияда (БҰҰ, 1975) өзінің бойындағы туа біткен немесе өмірі бойында пайда болған әл-қуаты немесе ақыл-ой кемістігі салдарынан қалыпты жеке және әлеуметтік өмірін өз бетінше қамтамасыз ете алмайтын адам мүгедек деп есептеледі.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Мүгедек - тіршілік-тынысының шектелуіне және оны әлеуметтік қорғау қажеттігіне әкеп соқтыратын аурулардан, жарақаттардан, олардың салдарынан, кемістіктерден организм функциялары тұрақты бұзылып, денсаулығы бұзылған адам. Қол-аяғы зақымданғандар, зағиптар, саңыраулар, мылқаулар өз бетінше жүріп-тұра алмайтындар, қол аяғы жартылай немесе толық солып қалғандар көрініп тұрған дене кемістігі бойынша саналады. Сондай-ақ, сырт қарағанда басқа адамдардан ешқандай айырмашылығы жоқ, бірақ сау адамның атқаратын ісін орындауға мүмкіндік бермейтін дертке шалдыққандар да мүгедек болып есептеледі. Мысалы, асқынған жүрек ауруы ауыр жұмысқа мүмкіндік бермейді, бірақ ой еңбегімен айналысуға бөгет жасамайды. Ал, мүгедектерді әлеуметтік қорғау-мүгедектерге әлеуметтік көмек көрсету, оңалту, сондай-ақ олардың қоғамға етене араласуы жөніндегі шаралар кешені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Мүгедектермен қызмет ететін мемлекеттік және мемлекеттік емес жеке меншік мекемелер олардың қалпына келтірілуімен профилактикасымен қоғамға интеграция және кәсіби іс-әрекет мәселелерімен айналысады. Қазіргі қоғамның модернизация жағдайында дене кемшіліктері бар  адамдар еңбек нарығында бәсекелестікке түсе алмайды. Жұмыссыздықтың өсу жағдайында олардың еңбекке қатысуы мүлдем төмендейді. Мүгедектері бар отбасылар материалдық және психологиялық қиыншылыққа әлеуметтік саясат жағынан актуальды мәселе болатын мүгедектерге мүкіндігі шектеулі адамдардың құқытарын қорғап, басқа адамдар мен қатар, толық белсенді өмірге қатысуын қамтамасыз ету.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Мүгедектердің әлеуметтік-экономикалық және әлеуметтік демографиялық көрсеткіштері бұл еңбек және қоғамдық іс-әрекеттерге  қатысу. Жалақы мен зейнетақылардың мөлшері, товарларды тұтыну деңгейі, білім алу мәселелері. Мүгедектерге арналған көптеген бағдарламалар құрылып, іске асырылып жатыр. Сол бағдарламаға сәйкес мүгедектерге басқа адамдармен қатар, білім алу, еңбек ету, әлеуметтік, кәсіптік және тұрмыстық инфрақұрылым объектілеріне қатысып, олардың қызметін пайдалану.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Мүгедектермен әлеуметтік жұмыстың дамуы олардың интеграциялануына себеп болатын көптеген қалпына келтіру орталықтарының құрылуы. Мұнда кәсіби бағыт беріледі. Психологиялық, құқықтық, ұйымдастырушылық мәселелері бойынша консультация беріледі және еңбекке орналасуға нақты көмек көрсетіледі.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«Егер адам өмірде өзін-өзі қажетті нәрсемен қамтамасыз ете алмаса, мүгедектердің құқығын қорғау туралы Декларациясының (БҰҰ, 1975) келісімімен ол адам мүгедек деп аталады».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Мүгедектік медициналық жағдайға ғана жатпайды, сонымен бірге әлеуметтік-медициналық жағдай болып саналады. Мүгедектерге көмек көрсету технологиясы әлеуметтік-экологиялық үлгіге негізделеді. Мүгедектер өздерінің ауруларына ғана байланысты емес, сонымен қатар, қоршаған ортаның қажеттілігінің жетіспеушілігінен де қиыншылықтар көреді. Мүгедектер әртүрлі топқа бөлінеді. Мүгедектің пайда болу жағдайы бойынша: </w:t>
      </w:r>
      <w:r w:rsidRPr="00630D1F">
        <w:rPr>
          <w:rFonts w:ascii="Times New Roman" w:hAnsi="Times New Roman" w:cs="Times New Roman"/>
          <w:sz w:val="28"/>
          <w:szCs w:val="28"/>
        </w:rPr>
        <w:lastRenderedPageBreak/>
        <w:t>бала кезден, соғыс мүгедегі, еңбек және жалпы аурулардың мүгедегі. Жасына байланысты – бала мүгедектер, ересек мүгедектер. Еңбекке жарамды дәрежедегі мүгедектер еңбекке жарамды және еңбекке жарамсыз, І топ (еңбекке жарамсыз), ІІ топ (уақытша жарамды), ІІІ топ мүгедектері (шектеулі жағдайда еңбекке жарамды) болып бөлінеді. Ауруларына қарай мүгедектер мобильді, аз мобильді немесе қозғалмайтын топтарға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Мүгедектерге мынадай қызмет түрлері көрсетіледі: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-үйге дәрігерлік көмек көрсетіп, әлеуметтік қызметету;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-жартылай стационарлық қызмет көрсету (ауруханада күндіз немесе түнде болу);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-интернаттар, пансионаттар және тағы басқаларына стационарлыққызмет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-ерекше жағдайда жедел әлеуметтік қызмет ету (тамақтануды ұйымдастыру, киіммен, аяқ киіммен, уақытша тұрғын үймен қамтамасыз ету); Әлеуметтік кеңестік көмек көрсетіледі.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 тегін тұрғын үймен, дәрігерлік қызмет түрлерімен, протез, көзілдірік, есту құралдарын, мүгедек арбасын, қозғалу үшін пайдаланатын автокөлік алуға құқығы бар. Қажет жағдайда мүгедектерге жұмысқа орналасуына көмектеседі.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балаларды әлеуметтік оңалту: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 жеке басы гигиенасының, өзін-өзі қарап-күтудің, жүріп-тұрудың, қарым-қатынастың негізгі әлеуметтік дағдыларына үйретуді;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-мүгедектерді техникалық көмекші </w:t>
      </w:r>
      <w:r w:rsidRPr="00630D1F">
        <w:rPr>
          <w:rFonts w:ascii="Times New Roman" w:hAnsi="Times New Roman" w:cs="Times New Roman"/>
          <w:sz w:val="28"/>
          <w:szCs w:val="28"/>
        </w:rPr>
        <w:sym w:font="Symbol" w:char="F028"/>
      </w:r>
      <w:r w:rsidRPr="00630D1F">
        <w:rPr>
          <w:rFonts w:ascii="Times New Roman" w:hAnsi="Times New Roman" w:cs="Times New Roman"/>
          <w:sz w:val="28"/>
          <w:szCs w:val="28"/>
        </w:rPr>
        <w:t>орнын толтырушы) және арнаулы жүріп-тұру құралдарымен қамтамасыз етуді;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-басқа адамның күтімі мен көмегіне мұқтаж мүгедектерге, соның ішінде мүгедек балаларға үйде әлеуметтік қызмет көрсетуді;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-жеке оңалту бағдарламасына сәйкес мынадай әлеуметтік қызметтер көрсетуді: жүріп-тұруы қиын бірінші топтағы мүгедектерге жеке көмекші беруді, естімейтіндігі бойынша мүгедектерге жылына отыз сағатқа ымдау тілі маманын беруді;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-медициналық-әлеуметтік мекемелерде әлеуметтік қызмет көрсетуді;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-мүгедектерді оңалтудың жеке бағдарламасына сәйкес әлеуметтік оңалтудың өзге де түрлерін қамтиды.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Мүгедектерді әлеуметтік оңалтуды: медициналық-әлеуметтік мекемелер </w:t>
      </w:r>
      <w:r w:rsidRPr="00630D1F">
        <w:rPr>
          <w:rFonts w:ascii="Times New Roman" w:hAnsi="Times New Roman" w:cs="Times New Roman"/>
          <w:sz w:val="28"/>
          <w:szCs w:val="28"/>
        </w:rPr>
        <w:sym w:font="Symbol" w:char="F028"/>
      </w:r>
      <w:r w:rsidRPr="00630D1F">
        <w:rPr>
          <w:rFonts w:ascii="Times New Roman" w:hAnsi="Times New Roman" w:cs="Times New Roman"/>
          <w:sz w:val="28"/>
          <w:szCs w:val="28"/>
        </w:rPr>
        <w:t xml:space="preserve">қарттар мен мүгедектерге және мүгедек балаларға арналған интернат-үйлер), қарттар мен мүгедектерге әлеуметтік қызмет көрсететін аумақтық орталықтар, әлеуметтік қызметті үйде көрсететін бөлімшелер, арнаулы білім беру ұйымдары (психологиялық-медициналық-педагогикалық консультациялар, оңалту орталықтары, психологиялық-педагогикалық түзеу кабинеттері) және меншік нысанына қарамастан басқа да мамандандырылған ұйымдар жүзеге асырады.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Мүгедектермен жұмыс істеу 2 түрлі бағытта болады: абилитация және реабилитация.</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Абилитация – ауру балалардың қабілетінің дамуына мүмкіндік жасауға бағытталған. Ал, реабилитация – балалардың болып кеткен қабілеттілігін қайта қалпына келтіруге бағытталған.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  1991 жылы 21 маусымда «Қазақстан Республикасында мүгедектердің әлеуметтік қорғалуы туралы» Қазақстан Республикасының Заңы қабылданды. Аталған заңда мүгедектердің тіршілік етуіне тең мүмкіндіктерді қамтамасыз ету үшін әлеуметтік – экономикалық, құқықтық және ұйымдық жағдайлар жасалуына кепілдік  берілетіні айтылды. Заң бойынша және өзге де заң актілерінде әлеуметтік қорғалуы жан-жақты анықталып, мүгедектерге көптеген  жеңілдіктер берілген еді. Мүгедектерді әлеуметтік қорғау саласындағы мемлекеттік саясат Қазақстан Республикасының «мүгедектерді әлеуметтік қорғау туралы»  2005 жылы 13 сәуірде қабылданған Заңына негізделеді. Бұл заң Қазақстан Республикасының  мүгедектерді әлеуметтік қорғау саласындағы қоғамдық қатынастарды реттейді және мүгедектерді әлеуметтік қорғауды қамтамасыз етудің, олардың тіршілік-тынысы мен қоғаммен етене араласуы үшін тең мүмкіндіктер жасаудың құқықтық, экономикалық және ұйымдастырушылық шарттарын айқындайды. Қазақстан Республикасының мүгедектерді әлеуметтік қорғау саласындағы мемлекеттік саясаты</w:t>
      </w:r>
      <w:r w:rsidRPr="00630D1F">
        <w:rPr>
          <w:rFonts w:ascii="Times New Roman" w:hAnsi="Times New Roman" w:cs="Times New Roman"/>
          <w:sz w:val="28"/>
          <w:szCs w:val="28"/>
        </w:rPr>
        <w:sym w:font="Symbol" w:char="F03A"/>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w:t>
      </w:r>
      <w:r w:rsidRPr="00630D1F">
        <w:rPr>
          <w:rFonts w:ascii="Times New Roman" w:hAnsi="Times New Roman" w:cs="Times New Roman"/>
          <w:sz w:val="28"/>
          <w:szCs w:val="28"/>
        </w:rPr>
        <w:sym w:font="Symbol" w:char="F029"/>
      </w:r>
      <w:r w:rsidRPr="00630D1F">
        <w:rPr>
          <w:rFonts w:ascii="Times New Roman" w:hAnsi="Times New Roman" w:cs="Times New Roman"/>
          <w:sz w:val="28"/>
          <w:szCs w:val="28"/>
        </w:rPr>
        <w:t xml:space="preserve"> мүгедектердің алдын алуға</w:t>
      </w:r>
      <w:r w:rsidRPr="00630D1F">
        <w:rPr>
          <w:rFonts w:ascii="Times New Roman" w:hAnsi="Times New Roman" w:cs="Times New Roman"/>
          <w:sz w:val="28"/>
          <w:szCs w:val="28"/>
        </w:rPr>
        <w:sym w:font="Symbol" w:char="F03B"/>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w:t>
      </w:r>
      <w:r w:rsidRPr="00630D1F">
        <w:rPr>
          <w:rFonts w:ascii="Times New Roman" w:hAnsi="Times New Roman" w:cs="Times New Roman"/>
          <w:sz w:val="28"/>
          <w:szCs w:val="28"/>
        </w:rPr>
        <w:sym w:font="Symbol" w:char="F029"/>
      </w:r>
      <w:r w:rsidRPr="00630D1F">
        <w:rPr>
          <w:rFonts w:ascii="Times New Roman" w:hAnsi="Times New Roman" w:cs="Times New Roman"/>
          <w:sz w:val="28"/>
          <w:szCs w:val="28"/>
        </w:rPr>
        <w:t xml:space="preserve"> мүгедектерді әлеуметтік қорғауға, соның ішінде оңалтуға</w:t>
      </w:r>
      <w:r w:rsidRPr="00630D1F">
        <w:rPr>
          <w:rFonts w:ascii="Times New Roman" w:hAnsi="Times New Roman" w:cs="Times New Roman"/>
          <w:sz w:val="28"/>
          <w:szCs w:val="28"/>
        </w:rPr>
        <w:sym w:font="Symbol" w:char="F03B"/>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w:t>
      </w:r>
      <w:r w:rsidRPr="00630D1F">
        <w:rPr>
          <w:rFonts w:ascii="Times New Roman" w:hAnsi="Times New Roman" w:cs="Times New Roman"/>
          <w:sz w:val="28"/>
          <w:szCs w:val="28"/>
        </w:rPr>
        <w:sym w:font="Symbol" w:char="F029"/>
      </w:r>
      <w:r w:rsidRPr="00630D1F">
        <w:rPr>
          <w:rFonts w:ascii="Times New Roman" w:hAnsi="Times New Roman" w:cs="Times New Roman"/>
          <w:sz w:val="28"/>
          <w:szCs w:val="28"/>
        </w:rPr>
        <w:t xml:space="preserve"> мүгедектердің қоғаммен етене араласуына бағытталған</w:t>
      </w:r>
      <w:r w:rsidRPr="00630D1F">
        <w:rPr>
          <w:rFonts w:ascii="Times New Roman" w:hAnsi="Times New Roman" w:cs="Times New Roman"/>
          <w:sz w:val="28"/>
          <w:szCs w:val="28"/>
        </w:rPr>
        <w:sym w:font="Symbol" w:char="F03B"/>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 әлеуметтік қорғау саласындағы мемлекеттік саясаты</w:t>
      </w:r>
      <w:r w:rsidRPr="00630D1F">
        <w:rPr>
          <w:rFonts w:ascii="Times New Roman" w:hAnsi="Times New Roman" w:cs="Times New Roman"/>
          <w:sz w:val="28"/>
          <w:szCs w:val="28"/>
        </w:rPr>
        <w:sym w:font="Symbol" w:char="F03A"/>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заңдылық, ізгілік, адам құқықтарының сақталуы</w:t>
      </w:r>
      <w:r w:rsidRPr="00630D1F">
        <w:rPr>
          <w:rFonts w:ascii="Times New Roman" w:hAnsi="Times New Roman" w:cs="Times New Roman"/>
          <w:sz w:val="28"/>
          <w:szCs w:val="28"/>
        </w:rPr>
        <w:sym w:font="Symbol" w:char="F03B"/>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әлеуметтік қорғауға кепілдік берілу, медициналық, әлеуметтік және кәсіптік оңалтуға қолжетімділікті қамтамасыз ету</w:t>
      </w:r>
      <w:r w:rsidRPr="00630D1F">
        <w:rPr>
          <w:rFonts w:ascii="Times New Roman" w:hAnsi="Times New Roman" w:cs="Times New Roman"/>
          <w:sz w:val="28"/>
          <w:szCs w:val="28"/>
        </w:rPr>
        <w:sym w:font="Symbol" w:char="F03B"/>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мүгедектердің денсаулық сақтауға, білім алуға және қызмет түрін, соның ішінде еңбек қызметі түрін еркін таңдауға басқа азаматтармен қатар қол жеткізуі мен тең құқылы болуы</w:t>
      </w:r>
      <w:r w:rsidRPr="00630D1F">
        <w:rPr>
          <w:rFonts w:ascii="Times New Roman" w:hAnsi="Times New Roman" w:cs="Times New Roman"/>
          <w:sz w:val="28"/>
          <w:szCs w:val="28"/>
        </w:rPr>
        <w:sym w:font="Symbol" w:char="F03B"/>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мемлекеттік органдардың мүгедектердің құқықтары мен заңды мүдделерінқорғау жөніндегі функцияларды жүзеге асыратын қоғамдық бірлестіктермен және өзге де ұйымдармен өзара іс-қимыл жасауы</w:t>
      </w:r>
      <w:r w:rsidRPr="00630D1F">
        <w:rPr>
          <w:rFonts w:ascii="Times New Roman" w:hAnsi="Times New Roman" w:cs="Times New Roman"/>
          <w:sz w:val="28"/>
          <w:szCs w:val="28"/>
        </w:rPr>
        <w:sym w:font="Symbol" w:char="F03B"/>
      </w:r>
      <w:r w:rsidRPr="00630D1F">
        <w:rPr>
          <w:rFonts w:ascii="Times New Roman" w:hAnsi="Times New Roman" w:cs="Times New Roman"/>
          <w:sz w:val="28"/>
          <w:szCs w:val="28"/>
        </w:rPr>
        <w:t xml:space="preserve">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мүгедектік белгісі бойынша кемсітуге тыйым салу принциптері негізінде жүргізіледі.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Адамды мүгедек деп таныған және еңбек қабілетін жоғалту дәрежесін белгілеген кезде олардың себептері, мерзімі, басталған уақыты, қосымша көмек түрлеріне және техникалық көмекші </w:t>
      </w:r>
      <w:r w:rsidRPr="00630D1F">
        <w:rPr>
          <w:rFonts w:ascii="Times New Roman" w:hAnsi="Times New Roman" w:cs="Times New Roman"/>
          <w:sz w:val="28"/>
          <w:szCs w:val="28"/>
        </w:rPr>
        <w:sym w:font="Symbol" w:char="F028"/>
      </w:r>
      <w:r w:rsidRPr="00630D1F">
        <w:rPr>
          <w:rFonts w:ascii="Times New Roman" w:hAnsi="Times New Roman" w:cs="Times New Roman"/>
          <w:sz w:val="28"/>
          <w:szCs w:val="28"/>
        </w:rPr>
        <w:t>орнын толтырушы</w:t>
      </w:r>
      <w:r w:rsidRPr="00630D1F">
        <w:rPr>
          <w:rFonts w:ascii="Times New Roman" w:hAnsi="Times New Roman" w:cs="Times New Roman"/>
          <w:sz w:val="28"/>
          <w:szCs w:val="28"/>
        </w:rPr>
        <w:sym w:font="Symbol" w:char="F029"/>
      </w:r>
      <w:r w:rsidRPr="00630D1F">
        <w:rPr>
          <w:rFonts w:ascii="Times New Roman" w:hAnsi="Times New Roman" w:cs="Times New Roman"/>
          <w:sz w:val="28"/>
          <w:szCs w:val="28"/>
        </w:rPr>
        <w:t xml:space="preserve"> құралдармен, арнаулы жүріп-тұру құралдарымен қамтамасыз етудегі қажеттіліктері анықталады, сондай-ақ мүгедекті оңалтудың жеке бағдарламасы әзірленеді. Мүгедектік тобы он алты жастан бастап белгіленеді.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балаларды әлеуметтік қорғау әлеуметтік көмек көрсету, медициналық, әлеуметтік және кәсіптік оңалту, білім беру және олардың қоғам өміріне басқа азаматтармен бірдей қатысуына мүмкіндіктер жасауға бағытталған өзге де шаралар арқылы қамтамасыз етіледі.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Мүгедектерге көрсетілетін әлеуметтік көмек мемлекеттік жәрдемақылар, өтемақылар түріндегі төлемдерді және Қазақстан Республикасының заңнамасында көзделген өзге де төлемдерді қамтиды. Жергілікті атқарушы органдар мен жұмыс беруші әлеуметтік көмектің қосымша түрлерін көрсетуге құқылы.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 балаларды оңалту организм функциялары тұрақты бұзылып, денсаулықтың бұзылуынан тіршілік-тынысының шектелуін жоюға немесе оның орнын мүмкіндігінше толықтай толтыруға бағытталған медицинлық, әлеуметтік және кәсіптік іс-шаралар кешенін қамтиды. Мүгедек балаларды оңалтудың кешенді бағдарламасына және медициналық-әлеуметтік сараптама негізінде анықталатын мүгедекті оңалтудың жеке бағдарламасына сәйкес жүзеге асырылады.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 балаларға көмек көрсету технологиясы әлеуметтік – экологиялық үлгіге негізделеді, мүгедектер өздерінің ауруларына ғана байланысты емес, сонымен қатар қоршаған ортаның қажеттілігінің жетіспеушілігіненде қиыншылықтар көреді.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балаларға арналған мектеп-интернаттың жетіспеушілігі, ондағы техникалық құралдармен толық жабдықталмауы көптенге кедергілер туғызуда. Адамның мүгедектігі оның денсаулығы мен тіршілік қабілетінің шектелуін толық бағалайтын дәрігерлік-әлеуметтік сараптау арқылы анықталады. Мүгедектің негізгі сипаттамалары Қазақстан Республикасы Министрлер Кабинетінің 1992 жылғы 16 маусымдағы Қаулысымен тұжырымдалған.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Адам ағзалары қызметінің бұзылу және тіршілік қабілетінің шектелу дәрежесіне, мүгедектік деңгейіне қарай мүгедектің I, II және III топтары, ал 16 жасқа дейінгілер үшін «мүгедек бала» категориясы белгіленген. Мүгедекті белгілеу мәселесі тиісті диагностикалық, емдеу және сауықтыру шараларын жүргізгеннен кейін қаралады.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Мүгедектердің мынадай түрлері бар: жалпы денсаулық кемдігі; жұмыс үстінде мертігу; кәсіби аурулар; бала жасынан болған мүгедектік;радияция әсерінен және ерекше қатерлі жағдайдағы қызмет салаларынан болған деп жіктеледі. Мүгедектердің неғұрлым дербестікке ие болуына жеткізетін шараларға құқықтары бар. Мүгедектердің құқықтары жөнінде басқа да халықаралық құжаттар бар. Олардың ішінде: мүгедектерге байланысты бүкіл әлемдік жұмыс бағдарламасы (1982 жыл, желтоқсан), БҰҰ Бас Ассамблеясы қабылдаған мүгедектер үшін тең мүмкіндіктерді қамтамасыз етудің стандарт ережелері (1993 жыл, желтоқсан) сияқты құжаттарды атауға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ab/>
        <w:t xml:space="preserve">Мемлекет пен қоғам мүгедектерге қатысын, мүгедектерді тиісті мекеме, ұйымдармен тұтас алғанда мемлекетпен және қоғаммен арақатынасын сондай-ақ мүгедектердің өзара қатынастарын реттеп отыру үшін белгілі бір заңдарға негізделген құқықтық база керек. Мұндай заңдық нормативтік құқықтық базаны жалпы түрдегі көрінісі оларды шығарушылардың төрт деңгейін бейнелейтін құқықтық құжаттардың жиынтығы ретінде елестетуге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Бірінші деңгей әлемдік қоғамдастықтың реттеуші ұсыныс тұрғысындағы құжаттары (БҰҰ, ЮНЕСКО, ЮНИСЕФ декларациялары, актілері, конвенциялары, ұсыныстары мен резоляциялары, т.б.).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Екінші деңгей мемлекет ішіндегі заң актілері (Қазақстан Республикасының Конституциясы; Қазақстан Рес публикасының Заңдары, Қазақстан Республикасының Президентінің жарлықтары мен бұйрықтары, Еңбек және Әлеуметтік қорғау министрлігінің бұйрықтары). Қазақстан Республикасының Заңдарында мүгедектердің құқықтары мынадай құжаттарда көрініс тапқан: «Қазақстан Республикасындағы мүгедектердің әлеуметтік жағынан қорғалуы туралы» 1991 жылдың 21 маусымындағы заңы «Қазақстан Республикасындағы мүгедектік, асыраушысынан айырылғандық және жасы жеткендік бойынша мемлекеттік әлеуметтік жәрдем ақылар туралы» 1997 жылғы 16 маусымдағы заң Қазақстан Республикасының Президентінің 1995 жылғы 28 сәуірдегі «Ұлы Отан соғысына қатысушыларға, мүгедектерге және оларға теңестірілген адамдарға жеңілдіктер беру және оларды әлеуметтік жағынан қорғау туралы», 1996 жылғы 23 қаңтардағы «Мемлекеттік Әлеуметтік кепілдіктерді ретке келтіру шаралары» заң күші бар жарлықтары.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Үшінші деңгей аймақтық дәрежеде мәселелер шешу. Заң шығарушы және атқарушы органдар өздерінің аймақтарында заңдардың орындалысын қамтамасыз етеді. Бұл деңгейде халыққа әлеуметтік көмек көрсетудің әлеуметтік қызметті дамытуды әлеуметтік қызмет көрсетудің мәселелерін толық қамтып шешуге түрлі мекемелердің мүдделері мен мүкіндіктері қосылып мәселе неғұрлым нақты шешіледі.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Төртінші деңгей мекемелер мен ұйымдарда тиісті шешімдер қабылдау бұйрықтар мен жарлықтарды шығару деңгейі. Меншік түрінің қандай екеніне қарамастан, кәсіпорындардың әкімшіліктері мен ұйымдар кәсіподақ комитетімен бірлесе отырып еңбекке ақы төлеу қоры есебінен жұмыс істейтін мүгедектердің, сондай-ақ осы ұжымда жұмыс істеген мүгедектердің тұрмысына көмек көрсете алады. Бұл деңгейде мүгедектердің жұмыс күнін және қосымша ақылы демалыс белгілеуге, мемлекеттік-әлеуметтік жәрдемақыға мүгедектердің зейнетқорларына үстеме төлеуге байланысты мәселелер шешеді.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Кәсіпорындар мен ұйымдар өз қаржылары есебінен мүгедектердің пәтерақысын өтеуге, балалардың кәсіпорын мен ұйымның қарауындағы балабақшаларда тәрбиелеу ақысына жеңілдік беру, отын құнын жартылай немесе толық төлеуге, мүгедектерге басқа да көмек көрсетуге құқығы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Әлбетте мүгедектердің құқы тек заң жүзінде ғана емес сонымен бірге экономика тұрғысында да кепілді болуға тиіс. Экономикалық жағынан тиянақсыз қаржы мүмкіндігіне сай келмейтін құқықтық нормалар көбінесе жүзеге аспай қалады. Мысалы: өз бетімен еркін жүре алмайтын мүгедек балаларғ табалдырығы биік сатылар қолайсыз, есік тұтқалары жоғары орналасқан қиындық туғызатын үйлерде тұра алмайды. Соның салдарынан жалпы білім беру мектептеріне, тіпті дүкенге баруға да мүмкіндіктері жоқ. Ал осы мәселелердің бәрі шешілген күннін өзінде тиісті техникасы мен </w:t>
      </w:r>
      <w:r w:rsidRPr="00630D1F">
        <w:rPr>
          <w:rFonts w:ascii="Times New Roman" w:hAnsi="Times New Roman" w:cs="Times New Roman"/>
          <w:sz w:val="28"/>
          <w:szCs w:val="28"/>
        </w:rPr>
        <w:lastRenderedPageBreak/>
        <w:t xml:space="preserve">құралдары болмаса мүгедек тағыда қиындыққа ұшырайды. Мүгедектерге протездер арнайы көз әйнектермен кітаптар, қол арбалар қажет. Өкінішке орай бұл мәселелер оңай шешілетін емес.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 балаларға көрсетілетін әлеуметтік көмектін түрлері мыналар: ақшалай қаржы (мемлекеттік -әлеуметтік және басқа да жәрдем ақұылар бір мезгілдік төлемдер) автомобильдер, отырғыш қол арбалар, жетек иттер, протездер мен ортопедия  бұйымдары, арнайы әріптермен терілген баспа бұйымдары, дыбыс күшейткіш магнитофондар т.б. түрінде, сондай-ақ медициналық-әлеуметтік және кәсіби реабилитация қызметі және тұрмыстық қызмет түрінде көмек көрсетіледі.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Мүгедектерді зейнетақымен және жәрдемақымен қамтамасыз ету тәртібі зейнетақы және әлеуметтік қамсыздандыру жөніндегі заңдармен       Қазақстан Республикасының Үкіметі мынадай ұйымдық шаралар қабылдады: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интернат үйлеріндегі мүгедектерді толық мемлекет қамқорлығына алу;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мүгедектерге арналған арнайы тұрғын үйлерді сақтау;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 шамасы келетін жұмыспен қамту үшін емдеу – еңбек шеберханаларын, цехтармен шағын кәсіпорындар құру;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 үйінде жеке көмек көрсету аймақтық және реабилитациялық орталық құру;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мүгедектердің мүдделері үшін тиісті өндірістер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балаларға  дәрігерлік және тұрғын үй коммуналдық қызмет көрсетуде, қала аралық және қала көлігімен жүруіне, дәрі-дәрмек алуына, санаторий-курорт шығындарына жеңілдіктер беру. Жалпы алғанда мұндай жеңілдіктердің саны жүзден асады. Мүгедек балалардың әлеуметтік құрылымдар қызметін кедергісіз пайдалануына жағдай жасау мақсатында Қазақстан Республикасының Заңдарымен бір қатар шаралар белгіленген. Мысалы мемлекеттік органдар, кәсіпорындар мен ұйымдар мүгедектердің тұрғын үйлерге, қоғамдық және өндірістік ғимараттарға кіріп шығуына қолайлы жағдайлар жасауға тиіс. Олар қоғамдық көлікпен байланыс және ақпарат құралдарымен онтайлы пайдалана алатын болады. Елді мекендерді жобалағанда және құрылыс салғанда олардағы мәдени-сауық және спорт ғимараттары мүгедектерге де ыңғайлы болу ескеріледі.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«Қазақстан Республикасындағы мүгедектердің әлеуметтік жағынан қорғалуы туралы» Қазақстан Республикасының Заңының талаптары жергілікті атқарушы билік орындарының бақылаусыздығынан толық орындала  бермейді. Заңдардың орындалу мерзімі сақталмайды, құқықтық нормалардың шашыраңқылығы салдарынан мүгедектер олардан кейде хабарсыз қалады. Өндірістің құлдырауы ақшаның құнсыздануы, еліміздегі экономикалық тұрақсыз жағдай мүгедектердің өскелен талаптары қанағаттандыруға бөгет болып отыр.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Қазіргі кезде мемлекетпен қатар Қазақстан Республикасының мүгедектер қоғамы, Зағиптардың қазақ қоғамы, саңыраулардың Қазақ қоғамы да мүгедектердің мүддесін қорғауда. Олар мүгедектердің құқықтармен мүдделерін қорғай отырып мүгедектердің қоғамдық, мәдени және спорт өмірін </w:t>
      </w:r>
      <w:r w:rsidRPr="00630D1F">
        <w:rPr>
          <w:rFonts w:ascii="Times New Roman" w:hAnsi="Times New Roman" w:cs="Times New Roman"/>
          <w:sz w:val="28"/>
          <w:szCs w:val="28"/>
        </w:rPr>
        <w:lastRenderedPageBreak/>
        <w:t>кеңінен қатысуына шамасы келетін жұмысқа ие болуына қамқорлық жасайды,түрлі әлеуметтік және тұрмыстық мәселелерді шешуге көмектеседі. Аталған ұйымдар мемлекеттік емес құрылымдар болғандықтан қаржы көзі ретінде және мүгедектерді жұмыспен қамтамасыз ету үшін арнайы кәсіпорындар құрған.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Барлық әлемдегідей, біздің мемлекетімізде де соңғы жылдары мүгедектер  балалар</w:t>
      </w:r>
      <w:r w:rsidR="0027304B">
        <w:rPr>
          <w:rFonts w:ascii="Times New Roman" w:hAnsi="Times New Roman" w:cs="Times New Roman"/>
          <w:sz w:val="28"/>
          <w:szCs w:val="28"/>
          <w:lang w:val="kk-KZ"/>
        </w:rPr>
        <w:t xml:space="preserve"> </w:t>
      </w:r>
      <w:r w:rsidRPr="00630D1F">
        <w:rPr>
          <w:rFonts w:ascii="Times New Roman" w:hAnsi="Times New Roman" w:cs="Times New Roman"/>
          <w:sz w:val="28"/>
          <w:szCs w:val="28"/>
        </w:rPr>
        <w:t xml:space="preserve">саны анағұрлым артып келеді. Мұның еліміздегі әлеуметтік – экономикалық жағдайдың ауыртпалығына байланысты екендігінде де және олардың ертеңгі болашақ өкілдері екенін ұмытпағанымыз жөн.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Кешегі құрдымға кеткен кеңес кезінде мүмкіндігі шектеулі балаларға жағдай жасау мен қолдау көрсету  толыққанды жүзеге асырылды дей аламыз. Тек мүгедектік үшін адамдарға зейнетақы мен жәрдемақы алу құқығы берілген 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Бүгінде мүгедек балаларға, оның ішінде тағайындалатын жәрдемақы көлемін көтеру керектігі дау тудырмайтын ақиқат. Бұған дейінгі кезеңде мемлекет бюджеті мұны көтермеді, орталық және жергілікті бюджеттердің кіріс бөлігінің мүмкіндігі болмады десек, ендігі жерде жемқорлық дертіне аз да болса тұсау түссе, салық кодексі дұрыс жұмыс атқарса, шетел инвесторларымен, мұнай, метал өндіру, сату салаларындағы қаржы қорғалысы жайында жариялылыққа қол жетсе, экспорт-импорт жасауда мемелекетке, халыққа пайдалы саясат жүзеге асса, бюджет қаржысын бөлуде, жұмсауда тәртіп орнатып, онда да жариялық дәстүрі орнықса, мүгедектерге жәрдемақы деңгейін  көтеріп, басқа да жеңілдіктер жасауға қаржы табылары сөзсіз.</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Мүгедектік проблемаларын шешу бойынша іс-шаралар әзірлеу, мүгедектердің мұқтаждарына арналған өндірістерді мемлекеттік қолдауды жүзеге асыру, мүгедектердің негізгі құқықтар мен көрсетілетін қызметтерге қол жеткізуін қамтамасыз ететін мемлекеттік стандарттарды енгізу қарастырылады. Әлеуметтік қатерлердің алдын алудың және мүгедектерді оңалтудың (медициналық, әлеуметтік, кәсіби) жеке бағдарламаларын дамыту, мүгедектерді әлеуметтік, еңбекпен бейімдеу жүйесін құру, мүгедектердің қоғамға кірігуіне жәрдемдесу жөнінде шаралар қабылданды. Бұл ұсыныстар әзірленіп жатқан Мүгедектерді оңалтудың 2002-2005 жылдарға арналған бағдарламасында көрініс табады.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 қорғаудың барлық жүйесі тікелей немесе жанама түрде қызметкерлер мен жұмыс берушілердің қаражаты есебінен қаржыландырылатын болғандықтан, әлеуметтік қорғау жүйесіне әрбір нақты азаматтың ғана емес, Үкіметтің әлеуметтік әріптестерінің- еңбекшілердің кәсіптік одақтарының және жұмыс берушілер бірлестіктерінің қатысу деңгейін көтеру көзделеді.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Мүгедектерді, яғни азаматтардың әлеуметтік қолдауды қажет ететін топтарын қамсыздандырудың бір саласы жәрдемақылар тағайындау, төлеу болып табылады. ҚР-да «ҚР-ғы мүгедектігі бойынша, асыраушысынан айырылу жағдайы бойынша және жасына байланысты мемлекеттік әлеуметтік жәрдемақылар туралы» заңында мүгедектігі бойынша жәрдемақылар </w:t>
      </w:r>
      <w:r w:rsidRPr="00630D1F">
        <w:rPr>
          <w:rFonts w:ascii="Times New Roman" w:hAnsi="Times New Roman" w:cs="Times New Roman"/>
          <w:sz w:val="28"/>
          <w:szCs w:val="28"/>
        </w:rPr>
        <w:lastRenderedPageBreak/>
        <w:t xml:space="preserve">мүгедектікке душар болған жағдайда жәрдемақыға өтініш жасалған уақытта жұмыстың тоқталғанына немесе жалғасуына қарамастан тағайындалады.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Еңбекке жарамды адамдар арасындағы мүгедектіктің көбеюіне әлеуметтік және экономикалық факторлар, жұмыссыздық, медициналық  қызметтер құнының жоғары болуы әсер етеді.    Соңғы екі жыл ішінде балалар арасындағы мүгедектік көрсеткіші  өскені көрініп отыр.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Республикада қарттар мен мүгедектерге арналған 70 интернат үйі жұмыс істейді. Олардың 25 интернат үйі – психикалық – неврологиялық ауруларға, 17 интернат үйі – мүгедек балаларға; жалғызілікті қарттар мен мүгедектерді әлеуметтік қолдау үшін үйлерге барып көмек көрсететін 309 әлеуметтік көмек бөлімшесі жұмыс істейді.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 протез- ортопедиялық бұйымдармен қамтамасыз етудің практикасын талдау бұйымдар сапасының төмендігін ғана емес, бірқатар ұйымдастырушылық проблемаларын да көрсетіп отыр.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Қазақстанда протездеу мен протез жасау проблемаларына зерттеу жүргізетін бірде-бір ғылыми зерттеу институты жоқ. Протездеу сапасын бағалау тек клиникалық деректер негізінде ғана жүргізіледі және негізінен екі факторға: мүгедектің бара бар сезіміне және протез жасаушының сауапты әрекетіне тәуелді.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Халықты емдеу, емдеу-алдын алу және осы заманғы талаптарға сай келетін протез-ортопедия құралдарымен мейілінше толығырақ қамтамасыз ету, республикалық мемлекеттік протез-ортопедия кәсіорындарын басқарудың құрылымын оңайландыру, пртез салу мен протез жасауда зерттеу және жобалау-конструкторлық жұмыстарын жүргізу, қол және аяқ буындары протездеріне қажетті түйіндер мен бөлшектер өндірісі бойынша импорт алмастырушы жаңа конструкциялар мен әзірлемелерді енгізу мақсатында жұмыс істеп тұрған протез – ортопедиялық кәсіпорындарын қайта құру көзделуде.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 Мүгедектер мен олардың отбасы мүшелерін өздерінің жеке проблемаларын шешуге олардың өздерін тікелей тарту жөніндегі бағдарламаларды әзірлеу және бекіту мүгедектерді әлеуметтік оңалту жоспарының маңызды бағыттарының бірінен саналады. Онда жоғалтқан қарекеттерін қалпына келтіру және орнын толтыру үшін базалық даярлық, өзін-өзі күту қызметін көрсету бойынша консультациялар беруді көздеген дұрыс.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Әлем ғалымдары мүгедек балалардың отбасында тәрбиеленуінің маңызы зор екендігін байқады. Отбасы мен білім ордасының бірін-бірі толықтырып, тәрбиелеуі олардың қоғамдық пайдалы қызметке тез бейімделуін және дұрыс мамандық таңдауға септігін тигізетінін байқады. Оның үстіне мұндай жарымжан балалардың құқығы халықаралық заңдылықтармен қорғалған.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 балалардың тәрбиесі бір-біріне қарама-қарсы екі ұғымнан тұрады. Олардың бір түрі – «шеттетілгендер», яғни ата-анасы баланы жан-жақты, материалдық жағынан толық қамтамасыз етеді. Ал оның ішкі әлеміне үңіліп, рухани қажеттіліктеріне терең бойлай бермейді. Тіпті кейде, баланы </w:t>
      </w:r>
      <w:r w:rsidRPr="00630D1F">
        <w:rPr>
          <w:rFonts w:ascii="Times New Roman" w:hAnsi="Times New Roman" w:cs="Times New Roman"/>
          <w:sz w:val="28"/>
          <w:szCs w:val="28"/>
        </w:rPr>
        <w:lastRenderedPageBreak/>
        <w:t>жазалайды. Мұндай отбасындағы балалар іштей күйзеліске түседі. Ата-аналарының сүйіспеншілігіне, махаббатына қақымыз жоқ деп ойлайды. Олардың көңіл-күйін түсіп, сенімсіздік пайда болады. Осыдан келіп балалардың тіл дамуында, тәрбиесінде депрессияға тән көріністер пайда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Психологиялық шеттету баланың интеллектуалдылығына кері әсерін тигізеді, білім деңгейін тежейді. Екінші бір жағдай – баланы шектен тыс қамқорлыққа алу. Ата-аналар бала алдындағы «кінәсін» сезініп, оны тым бос ұстап еркелетеді, кез келген өтінішін орындауға тырысады. Мұндай атмосферада өскен бала бұйығы келеді. Өз-өзіне сенімсіз, әлжуаз болып өседі. Мұндай балалар әлеуметтік даму жағынан түрлі қиындықтарға тап болады. Егер отбасында дені сау балалар болса, олардың кейбір қылықтары ауру балаға кері әсер етеді. Мұндай жағдайда отбасында тепе-теңділіктің болуы маңызды рөл атқарады. Көп жағдайда дені сау балалар дімкәс балаға қарап, қамқор болып, оның өз бетінше дамуына кедергі жасайды әрі шеттетеді. Бұған қоса жарымжандыларға кәдімгідей талаптар қойылады. Ата-аналар көп жағдайда себепсіз көңілдерін мүгедек балаға бөліп, дені сау балалар назардан тыс қалады. Осынау жағдай сау балалардың психологиясына кері ықпал етеді. Мұндай жағдайда сау балалардың өзіне психологиялық көмек қажет. Өйткені олар өсе келе ауру баладан бойын алыс ұстауға тырысады.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Мамандардың айтуына қарағанда, егер отбасында дені сау, кемінде екі бала болса, онда жағдай қалыпты деңгейде болады екен.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Баланың өсіп-өнуіне отбасындағы қалыпты жағдайдың әсері мол. Сондай-ақ, олардың достарымен араласуының пайдасы да шаш етектен. Ата-аналар тағдырдың осынау бақытсыз сыйына қарап, құр қол жайып отырып алмауы керек. Қандай жағдайда да мүгедек балаға қол ұшын беруге дайын болулары қажет.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Отандық және әлемдік тәжірибе көрсеткеніндей, мүгедек балалардың тәрбиесі ата-аналар мен мамандардың бірлесе байланыста болып тәрбиелеуі баланың жетіліп дамуына ықпалды келеді.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Отбасы мүгедек баланың қалыптасуына, алғашқы қадам жасауына жәрдемдесуі тиіс. Оның ер жетуі жан-жақты ықпал ететін әлеуметтік топ мүгедек баланың өсіп-өнуіне, жетіле дамуына, отбасы мүшелеріне тікелей байланысты. Сондықтан мүгедек бала дүниеге келе қалған жағдайда оның тәрбиесіне отбасының әрбір мүшесі жауапты. Өйткені, мұндай балалар отбасына көптеген проблемаларды өзімен бірге ала келеді. Алғаш рет ата-ана қорқынышты диагнозды естігенде оларды үрей билейді. Одан кейін өздерін кінәлі санау басталады.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Ауру бала отбасындағы әрбір ұрыс-жанжалды ауыр қабылдап, іштей күйзеліске түседі. Баланың өз қатарластарынан кейін қалуы, шектен тыс қамқорлық, оған аяушылықпен қарау жарымжанның әлеуметтік жағынан бейімделуіне кедергі туғызып, ол көп жағдайда потологиялық дерттердің бастауына жол ашады.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Зерттеулерге қарағанда  мүгедек балаларды енбекке бейімдеу әректіне байланысты 4 категорияға бөлуге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 істегісі келсе де жұмыс жұмыс таба алмайтындар.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 істегісі мүмкіндігі бола бермейтіндер, бірақ жұмыс істеуге мәжбүр болатындар.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 істемей, сұрамшылықпен айналысатындар.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Жұмысы барлар  бірақ өте аз төленетін қол еңбектері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Осылардың ішінде екінші және төртінші категориядағылар өз өміріне риза, ал алғашқы екі категориядағылар өздерін бақытсыз санайды. Бір қызметтің кемістігі немесе кемісі тек белгілі бір жағдайда ғана баланың дамуына әсерін тигізеді. Бір кемістіктің болуы бала организмінің кеміс дамуын анықтамайды. Мысалы, бір құлағы естімесе немесе бір көзі көрмесе – бұл міндетті түрде кемістіктің дамуына әкелмейді, өйткені бұл жағдайда баланың жалпы көру, есту мүмкіншілігі бұзылмай сақталады. Аталмыш кемістіктер баланың қоршаған ортамен қарым – қатынасын бұзбайды және оқулықтардағы тақырыптарды оқуына, жалпы білім беретін мектептерде оқуына кері әсерін тигізбейді. Сондықтан, бұл кемісілер бала организмінің кеміс дамуының себебі болып есептелмейді. Айталық, белгілі бір жасқа келген ересек адамның организмінде пайда болған кемістік немесе кеміс жалпы ауытқуға әкелмейді, өйткені оның психикалық даму процессі қалыпты жағдайда өтті.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Сондықтан мүгедек балалар тобына мүгедектің салдарынан дене бітімінің және психикасының дамуы тежелген немесе бұзылған, және арнайы оқыту мен тәрбие қажет ететін балалар жатады. Мүгедек балалардың негізгі категорияларына жататындар: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1)Есту қызметі бұзылған балалар (керең немесе саңырау, нашар еститін, кеш естімей қалғандар);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2)Көру қызметі бұзылған балалар (соқыр, мүлде көрмейтін, нашар көретін);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3)Сөйлеу қабілеті бұзылған – логопедтар;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4)интеллект немесе ақыл – ой сезімінің дамуы бұзылған балалар (ақыл – ойы кем және психикалық дамуы тежелген);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5) психикасы мен дене бітімінің дамуы комплектсі түрде бұзылған (соқыр, мылқаулар, естімейтін, көрмейтін, ақыл – ойы жетілмеген және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6) тірек – қимыл аппаратының қызметі бұзылған;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7) психопатиялық түрде жүріс – тұрысы, мінез – құлығы бұзылған балалар 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балаларды оқыту мен тәрбиелеу, оларды қоғамдық өмірге және еңбекке араластыру – күрделі әлеуметтік және педагогикалық мәселе болып отыр.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 – күрделі және әр түрлі мінезді топқа жатады. Егерде кейбір мүгедектік толығымен жойылса, басқалары тек жартылай түзетіледі, ал кейбіреуіі тек компенсацияланады, яғни жартылай өтеді.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Әр түрлі мүгедектің дамуы балалардың әлеуметтік қоғаммен араласуына және еңбекті тануына әсерін тигізеді. Мүгедек балалардың білім деңгейі әртүрлі, біреулері қарапайым білім беруді тез меңгереді, ал басқа біреулері, керісінше, мүмкіншіліктері шексіз болады. Мінезінің өзгеруі де оқушылардың арнайы мектептерде оқуына, еңбекке араласуына кері әсерін тигізеді. Кейбір оқушылар арнайы мектепте жоғары мамандықты меңгерсе, біреулерінің меңгеру қабілеті төмен болады және олардың өмірі мен еңбегі ерекше арнайы ұйымдастыруды талап 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Медициналық және психалогиялық ғылымдардың дамуы мүгедек балалардың даму ерекшеліктерін түсінуге есбебін тигізеді. Мүгедеклық және олардың себептерін жіктеуге әрекеттер жасады. Мүгедек балаларды тәрбиелеу мен оқыту – күрделі әлеуметтік және педагогикалық мәселе. Бұл мәселелер осындай балаларды мүмкіншіліктеріне қарай, қоғамдық өмірге пайдалы, белсенді, өз беттерінше өмір сүре алатындай дайындау мақсатындағы негізгі сұрақтарды шешуге көмектеседі.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Іс - әрекет – жеке адамның негізгі әлеуметтік қызмет, сондықтан осы ғылымды жан – жақты зерттеу мүгедек балалардың әлеуметтік бейімделуіне, жүйе мөлшерлерін, қоғамның мәнділігін және ережелерін саналы түрде меңгеруге, өмір жағдайы мен еңбекке баулуларына, бейімделулеріне септігін тигізеді.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Дамудағы мүгедектік яғни, физикалық немесе психикалық жетіспеушілік, баланың қалыпты дамуындағы бұзылулар тек қана жағымсыз белгілердің болуын білдірмейді. Мүгедек балалардың дамуындағы кейбір жағымды беталыстардыда терістемейді, ол тәрбиелік жағдайлардың сәйкестігіне байланысты және баланың қоршаған ортаға үйренуінің қорытындысы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Аномалдық, мүгедек дамудың сапалық өзгешелігін тану әдістері мен принциптері кемісологияда зерттеу құралы болып табылады. Мүгедек балаларды тәрбиелеу – кемісологияның негізгі бір ұғымы болып табылады және баланың жалпы жетілуіне (құрбылармен, үлкендермен қарым – қатынаста араласуында, адам, жеке тұлға болуында) зор маңызы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балаларды тәрбиелеудің мақсаты мен міндеттері педагогиканың жалпы принциптерімен анықталады – белсенді, қоғамға пайдалы адам тәрбиелеу, адамгершілік қасиеттерін қалыптастыру, осының барлығы жеткілікті әдістердің мөлшерімен, құралдармен құралымына сәйкес дәрежелермен іске асырылады.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балаларды тәрбиелеу, отбасы және мектеппен тығыз байланыста жүреді, өз – ара түсіністік, бір – біріне көмек көрсету, тәртіпті талап етуді орынды үйлестіре отырып, іске асырылады. Мүгедек балалармен тәрбие жұмыстары олардың жеке және жас ерекшеліктерін ескере отырып, тәуелсіздігін қалыптастыру, өзіне - өзі қызмет ету дағдыларын бағытталып жүргізіледі.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 балалардың белгілі бір қасиеттерін, көзқарастарын, сенімін қалыптастырумен қатар, ақыл – қабілеті, ой еңбегі, өнегелік, эстетикалық </w:t>
      </w:r>
      <w:r w:rsidRPr="00630D1F">
        <w:rPr>
          <w:rFonts w:ascii="Times New Roman" w:hAnsi="Times New Roman" w:cs="Times New Roman"/>
          <w:sz w:val="28"/>
          <w:szCs w:val="28"/>
        </w:rPr>
        <w:lastRenderedPageBreak/>
        <w:t>тәрбиелік сұрақтарға байланысты нақтылы бір тәрбиелік міндеттерді шешу қарастырылады.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Міне мүгедектерді еңбек ету тұрғысында реабилитациялаудың еңбекке ынтасының барлығы немесе жоқтығы сияқты әлеуметтік – психология факторлары кездеседі.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Қазіргі кезде әлемде мүгедек балалардың саны көбейіп келеді. Балалардың мүгедек болу себептерінің ішінде әсіресе экологиялық жағдайдың нашарлауын, әйелдердің еңбек жағдайының жайсыздығын, ересектердің көп ауратындығын, балалардың жиі мертігуін, т.б. ерекше атап көрсеткен жөн.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 және олардың ата-аналары өмір бойы көптеген қиындықтарға кездеседі. Бұл қиындықтар емдеу орындарында озық диагностика құралдарының жетімсіздігіне, реабилитация құралдарының болмауына, сондай-ақ кез-келген қалада арнайы клиникалардың кездесе бермейтіндігіне байланысты. Оған қоса мүгедек балалардың оқып-білім алуы да оңай емес. Естуі, көруі, тілі кемістікке ұшыраған балалар үшін республикада сегіз түрлі мектеп-интернат бар. Кейбір жалпы білім беретін мектептерде ақыл-есі, бой-қуаты кеміс балаларға арналған кластар бар, өз бетімен жүріп тұра алмайтын балалар үйлерінде оқытылады. Осының бәрін есептеп келгенде мүгедек балалардың 30 пайыздан асқаны ғана білім бері мекемелеріне қамтылған. Арнайы мектептерде жеткілікті білім бермейтіні де байқалады.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 балаларға  қосымша білім беру үшін қыруар қаржы қажет, мүгедек балалар жөнінде қоғамда қалыптасқан пікірлер олардың әлеуметтік өміріне белсене араласуын тежейді. Мүгедек балаларға қойылған сауалнамаларда  ата-анасының көз қарасы көңіл аударуға құқы жоқ деп қарайтындар (98%),   ата-анасынан көрі әлеуметтік қызметкердің көмегі мен түсінігі жоғары дегенге (88%) мөлшерді көрсетті.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 балаларға көмек көрсету саласында ресбупликамызда түрлі қоғамдық ұйымдар құрылған. Олардың қызметінің негізгі түрі-өз қамқорлығындағы материалдық жағынан қолдау, балаларды демалысын қызықты ұйымдастыру, білім бері, емдеу, реабилитациялық, әлеуметтік-педагогикалық көмек қызметтерін құру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Мүгедек  балалар аарасында ата-анасын кінәлі деп, олармен конфликты жағдайға түсетін отбасыларда бар, өз отбасында мүгедек баланы масыл деп қарайтын, соның салдарынан жанжал шығару, ажырасу факторлары да кездеседі, мұнда әлеуметтік қызметкерлердің көмегін, кеңесін беру әрбір отбасына тағайындау жұмыстарын жүргізу қажет.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Мүгедектердің жалпы құқықтары БҰҰ қабылдаған «Мүгедектердің құқықтары туралы» Декларацияда көрсетілген. Бұл декларация бойынша мүгедектер өздерінің адамдық қасиеттерін сыйлауды талап етуге құқылы және кейбір жеңілдіктерден басқа сол елдің өзге де азаматтарының бәріне тең құқықта.</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lastRenderedPageBreak/>
        <w:t>Дәріс №</w:t>
      </w:r>
      <w:r w:rsidR="0027304B" w:rsidRPr="0027304B">
        <w:rPr>
          <w:rFonts w:ascii="Times New Roman" w:hAnsi="Times New Roman" w:cs="Times New Roman"/>
          <w:b/>
          <w:sz w:val="28"/>
          <w:szCs w:val="28"/>
          <w:lang w:val="kk-KZ"/>
        </w:rPr>
        <w:t>3</w:t>
      </w:r>
      <w:r w:rsidR="00B34459">
        <w:rPr>
          <w:rFonts w:ascii="Times New Roman" w:hAnsi="Times New Roman" w:cs="Times New Roman"/>
          <w:b/>
          <w:sz w:val="28"/>
          <w:szCs w:val="28"/>
          <w:lang w:val="kk-KZ"/>
        </w:rPr>
        <w:t>7</w:t>
      </w:r>
      <w:r w:rsidRPr="0027304B">
        <w:rPr>
          <w:rFonts w:ascii="Times New Roman" w:hAnsi="Times New Roman" w:cs="Times New Roman"/>
          <w:b/>
          <w:sz w:val="28"/>
          <w:szCs w:val="28"/>
        </w:rPr>
        <w:t>. Жастармен әлеуметтік жұмыс технологиясы</w:t>
      </w: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Жоспары</w:t>
      </w: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 xml:space="preserve">1.  Жастар ерекше әлеуметтік-демографиялық топ ретінде </w:t>
      </w:r>
    </w:p>
    <w:p w:rsidR="00630D1F" w:rsidRPr="0027304B" w:rsidRDefault="00630D1F" w:rsidP="00630D1F">
      <w:pPr>
        <w:spacing w:after="0" w:line="240" w:lineRule="auto"/>
        <w:ind w:firstLine="567"/>
        <w:jc w:val="both"/>
        <w:rPr>
          <w:rFonts w:ascii="Times New Roman" w:hAnsi="Times New Roman" w:cs="Times New Roman"/>
          <w:b/>
          <w:sz w:val="28"/>
          <w:szCs w:val="28"/>
        </w:rPr>
      </w:pPr>
      <w:r w:rsidRPr="0027304B">
        <w:rPr>
          <w:rFonts w:ascii="Times New Roman" w:hAnsi="Times New Roman" w:cs="Times New Roman"/>
          <w:b/>
          <w:sz w:val="28"/>
          <w:szCs w:val="28"/>
        </w:rPr>
        <w:t xml:space="preserve">2. Жастар жұмыссыздығымен күресуде мемлекеттік әлеуметтік бағдарламаларды жүзеге асырудың әдістері мен технологиялары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Адамзат қоғамы түрлі кезеңдерде қоғамның жастар мәселесі ретінде айқындауға болатын  ерекше мәселелерді шешу қажеттілігіне тап болды. Осы мәселелердің ерекшелігі мен өзектілігі барлық қоғамды біріктіреді, қоғам жастар арқылы биологиялық және сол сияқты рухани жаңарады.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Кризистік жағдайда барлықтарынан ерекше, идеалдық, нигилизмдік шектен шығу, апатияға және тағы да басқаларға жастар жақын келеді, себебі жастардың құндылық жүйесі қозғалмалы,  дүниеге көзқарастары тұрақсыз болады. Ерекше қызығушылықты қазақстандық еңбек нарығындағы жастар жағдайы туғызады. Жастар екі маңызды мәселемен негізделеді: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Біріншіден, еліміздегі еңбекке қабілетті халықтың 30% құрайды.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Екіншіден, жастар – ел болашағы.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 бүгінгі күні қоғамның барлық салаларына саясатқа, экономикаға, экономикаға және әлеуметтік үрдіске етене араласқан. Сонымен қоса, жастар дүние жүзі бойынша еңбек нарығындағы осал топтың қатарына енеді.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 – бұл қоғамда болып жатқан өзгерістерге, сонымен қатар ересектер өміріне бейімделіп жатқан,  әлеуметтік ересектіктің қалыптасу кезеңін бастан кешіріп жүрген әлеуметтік-демографиялық топ.</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 - қоғамда ерекше жасерекшелік  спецификасы бар, қоғамның белгілі функциясын атқаратын, өздеріне тән спецификалық қызығушылықтары мен құндылықтары бар әлеуметтік-демографиялық топ. Қазақстан Республикасындағы мемлекеттік жастар саясаты туралы  2004 жыл 7 шілдедегі Заңының 1 тарау 1  бабына  сәйкес, жастар деп  Қазақстан Республикасының он төрт жастан жиырма тоғыз жасқа дейінгі  азаматтары саналады.[48]</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Көптеген зерттеушіліер дүние жүзі, жалпы Қазақстан және Ақмола облысы бойынша жастар санының үлес көрсеткішін есептеп көрсеткен. Бұл көрсеткіш бойынша Ақмола облысында жастардың төрттен бір бөлігі тұратынын анықтап көруге болады. (қосымша 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Ел басы өзінің жыл сайынғы Жолдауларында атап айтқандай, халықтың өмір сүру деңгейінің  әлеуетін және шынайы қорын анықтауда экономикалық белсенділік  маңызды фактор болып табылады. Ал жұмыспен қамтамасыз ету әлеуметтік саясаттың негізі болып қала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Жастардың әлеуметтік жағдайы мен оларды қорғау туралы айтпас бұрын, бұл топтың жас ерекшелік шегін анықтап алуымыз қажет. Алайда, жастық шақ тек қана өмірлік циклдың кезеңі емес, жастық шақ – қызметтің әртүрлі негізгі түрлерімен байланысты адамның әлеуметтік статусы болып табылады. Қазыргі кезде ғалымдар жастарды қоғамның әлеуметтік-демографиялық тобы ретінде қарастыра отырып, олардың әлеуметтік жағдайын қоғамның  </w:t>
      </w:r>
      <w:r w:rsidRPr="00630D1F">
        <w:rPr>
          <w:rFonts w:ascii="Times New Roman" w:hAnsi="Times New Roman" w:cs="Times New Roman"/>
          <w:sz w:val="28"/>
          <w:szCs w:val="28"/>
        </w:rPr>
        <w:lastRenderedPageBreak/>
        <w:t>әлеуметтік-экономикалық, мәдени даму, әлеуметтену ерекшелігімен тығыз байланыстырады. Экономикалық дағдарыс кезеңінде жастар көбінесе халықтың осал тобына қосылады. Расында, экономикалық өсім құлдырағанда, жастар дағдарыстың әсерін алғашқылардың бірі болып  сезеді. Сонымен бірге, экономикалық қиын кезеңдерде жалпы жұртшылыққа қарағанда, әсіресе жастардың жұмысқа орналасуы оңайға соқпайды.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Жастардың өзіне тән ерекшеліктері бар, оның қайнар көзі объективтілік мәнділігінен бастау алады. Жастармен әлеуметтік жұмыс  технологиясының маңыздылығы, жастардың әлеуметтік-демографиялық  категория ретінде  мәселелері кең көлемді және қиын жағдайда  болғандықтан ғана емес, сонымен қатар XXI ғасырдың болашағы тек жастар. Жастар еліміздің  30% айтын қоғамның маңызды бөлігі,  уақыт өте қоғамның экономика,  саясат, әлеуметтік және рухани саласының алдыңғы қатарларын алатын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Әлеуметтануда «жастар» деп жасерекшелік қасиеттеріне сай   қызмет түрлері қалыптасатын қоғамдастық  топтар жиынтығы. Тар мағынада «жастар» - бұл қоғамның әлеуметтік құрылымында  жеке функциялары, спецификалық қызығушылықтары мен құндылықтары бар жасерекшелік негізіне қарай  белгілі әлеуметтік орны қалыптасқан әлеуметтік-демографиялық топ.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Жастардың әлеуметтік жағдайы мен қорғау жолдары туралы айтпас бұрын, олардың жасерекшелік шегін анықтап алу қажет. Мысалы, Ежелгі Қытайда  жастарға 20 жасқа  дейінгі тұлғалар жатып, 30 дейінгілер неке қию кезеңіндегі жастар деп есептелген. [51]</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Бұл топтың шекарасы  өзгермелі және әртүрлі. Жасерекшелік классификацияның  шетелдік және отандық түрлері болады. Жалпы орташа жасерекшелік  шекарасы 14-тен 30 жасқа дейін  созылады. 14 жастан бастап физиологиялық ересектік  басталып еңбек қызметіне жол ашылады, осыған негізделіп  жасерекшелік шекарасы  анықталады. Жасерекшеліктің  жоғарғы шекарасына еңбектік және әлеуметтік тұрақтылыққа жеткен,  отбасын құрған, балалы болған жастық кезең жатады (экономикалық дербестік, кәсіби өзін-өзі анықтау) [52]</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Жастар көптеген қоғамдық ғылым салаларының  пәніне айналған. Мысалы, әлеуметтану ғылымы жастардың  қоғамдық топ ретіндегі  мәнін әлеуметтік  ерекшелігін, қоғамдағы рөлі мен орнын зерттейді; жасерекшелік шекарасын анықтайды; жастардың қоғамға әлеуметтенуін қарастырады. </w:t>
      </w:r>
      <w:r w:rsidR="0027304B" w:rsidRPr="00630D1F">
        <w:rPr>
          <w:rFonts w:ascii="Times New Roman" w:hAnsi="Times New Roman" w:cs="Times New Roman"/>
          <w:sz w:val="28"/>
          <w:szCs w:val="28"/>
        </w:rPr>
        <w:t>Ә</w:t>
      </w:r>
      <w:r w:rsidRPr="00630D1F">
        <w:rPr>
          <w:rFonts w:ascii="Times New Roman" w:hAnsi="Times New Roman" w:cs="Times New Roman"/>
          <w:sz w:val="28"/>
          <w:szCs w:val="28"/>
        </w:rPr>
        <w:t>леуметтену</w:t>
      </w:r>
      <w:r w:rsidR="0027304B">
        <w:rPr>
          <w:rFonts w:ascii="Times New Roman" w:hAnsi="Times New Roman" w:cs="Times New Roman"/>
          <w:sz w:val="28"/>
          <w:szCs w:val="28"/>
          <w:lang w:val="kk-KZ"/>
        </w:rPr>
        <w:t>-</w:t>
      </w:r>
      <w:r w:rsidRPr="00630D1F">
        <w:rPr>
          <w:rFonts w:ascii="Times New Roman" w:hAnsi="Times New Roman" w:cs="Times New Roman"/>
          <w:sz w:val="28"/>
          <w:szCs w:val="28"/>
        </w:rPr>
        <w:t>бұл тұлғаның қалыптасу үрдісі, яғни индивидтің құндылықтарды, құрылғылар нормасын, белгілі бір қоғамға, әлеуметтік қоғамдастықтарға,  топқа тән тәртіп үлгілерін оқу мен меңгеру болып табылады. Жастар ұғымына алғашқы анықтаманы 1968 ж. В.Т.Лисоковский берген: «Жастар – бұл ерте жастық шақта меңгеру, ересектік кезеңде білім, кәсіби және бсқа да әлеуметтік функцияларға әлеуметтенген 16 мен 30 жас аралығындағы азаматтарды санаймыз» деп анықтама берген. Кейінірек  толық анықтаманы И.С. Кон берген: «Жастар әлеуметтік және әлеуметтік-</w:t>
      </w:r>
      <w:r w:rsidRPr="00630D1F">
        <w:rPr>
          <w:rFonts w:ascii="Times New Roman" w:hAnsi="Times New Roman" w:cs="Times New Roman"/>
          <w:sz w:val="28"/>
          <w:szCs w:val="28"/>
        </w:rPr>
        <w:lastRenderedPageBreak/>
        <w:t>психологиялық қасиет ерекшеліктері бар, жасерекшелік  жиынтық негізінде ерекшеленетін әлеуметтік-демографиялық топ[53].</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Республикасында жастарды әлеуметтік қолдау  мақсатын әлеуметтік қызметтер жүзеге асырады. Әлеуметтік қызметтің  бағыттарына: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Психолого-педагогикалық, медико-әлеуметтік, заңи көмек пен жасөспірімдерге көмек беру және  жас азаматтардың басқа да өкілдеріне қызмет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физикалық ахуалдың  салдарынан ерекше   жағымсыз  жағдайға тап болған  тұлғаларға көмек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 отбасыларға әлеуметтік көмек;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еңбек және оқу ұжымдық кеңістікте жастарды құқықтық қорғау;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кәмелетке толмаған қараусыз және панасыз азаматтарға, кәмелетке толмаған девиантты  мінез-құлқы  бар тұлғаларға әлеуметтік көмек;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 арасындағы бас бостандығынан айыру  орындарынан босатылған, сондай-ақ арнаулы тәрбиелеу мекемелерінен оралған адамдарды, нашақорлықтан, уытқұмарлықтан, маскүнемдіктен емдеуден өткен  адамдарды әлеуметтік қалпына келтіру;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құқықтық насихат, жастардың жұмысқа орналасу, білім беру және кәсіптік даярлау, бос уақытын өткізу, туризм және спорт салаларындағы құқықтарын іске асыру  мүмкіндігі туралы оларды хабардар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жастардың тұрғылықты жері бойынша  бос уақытын  мазмұнды өткізуін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жастардың жұмысқа орналасуына және жұмыспен қамтылуына  жәрдемдесу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Мемлекеттің бірден-бір функциясына</w:t>
      </w:r>
      <w:r w:rsidR="004C312E">
        <w:rPr>
          <w:rFonts w:ascii="Times New Roman" w:hAnsi="Times New Roman" w:cs="Times New Roman"/>
          <w:sz w:val="28"/>
          <w:szCs w:val="28"/>
          <w:lang w:val="kk-KZ"/>
        </w:rPr>
        <w:t>-</w:t>
      </w:r>
      <w:r w:rsidRPr="00630D1F">
        <w:rPr>
          <w:rFonts w:ascii="Times New Roman" w:hAnsi="Times New Roman" w:cs="Times New Roman"/>
          <w:sz w:val="28"/>
          <w:szCs w:val="28"/>
        </w:rPr>
        <w:t>еңбекпен қамтуды реттеу, жұмыссыздықтың негативті салдарын жою жатады. Әрбір қалада немесе ауданда төмендегідей қызмет көрсететін халықты еңбекпен қамту орталықтары құрылған: жұмыссыздық бойынша жәрдемақы төлеу, жұмыс табуға  көмектесу,  сұранысқа ие мамандықтарға қайта даярлау. Бұл орталықтарға сонымен қатар пссихологиялық көмек те  көрсетіледі. Мемлекет, сонымен қоса, жаппай жұмыстан қысқартуды жоспарлап отырған кәсіпорындарға жұмыс орнын сақтау немесе модернизациялау мақсатында қаржылық қолдау көрсете алады. Бұдан басқа мемлекет кез-келген кәсіпорынға оның халықтың аз қорғалған  топтарын (мүгедектер, әйелдер, жастар, көп балалы аналар) жұмысқа алғандығы үшін салықтық жеңілдік жасай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Әрбір елдің жұмыссыздықпен күрес әдістерінің өз тұжырымдамасы болады. Пигу мен оның ізбасарлары зұлымдықтың түбірін жоғары жалақымен байланыстырып, төмендегіні ұсынады: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 жалақы деңгейін төмендетуге ықпал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 жұмыссыздықтың өсуіне жалақының жоғарылауы әсер етеді деген қағиданы түсіндіру.</w:t>
      </w:r>
    </w:p>
    <w:p w:rsidR="00630D1F" w:rsidRPr="00630D1F" w:rsidRDefault="00630D1F" w:rsidP="00630D1F">
      <w:pPr>
        <w:spacing w:after="0" w:line="240" w:lineRule="auto"/>
        <w:ind w:firstLine="567"/>
        <w:jc w:val="both"/>
        <w:rPr>
          <w:rFonts w:ascii="Times New Roman" w:hAnsi="Times New Roman" w:cs="Times New Roman"/>
          <w:sz w:val="28"/>
          <w:szCs w:val="28"/>
        </w:rPr>
      </w:pPr>
      <w:smartTag w:uri="urn:schemas-microsoft-com:office:smarttags" w:element="time">
        <w:smartTagPr>
          <w:attr w:name="Minute" w:val="29"/>
          <w:attr w:name="Hour" w:val="14"/>
        </w:smartTagPr>
        <w:r w:rsidRPr="00630D1F">
          <w:rPr>
            <w:rFonts w:ascii="Times New Roman" w:hAnsi="Times New Roman" w:cs="Times New Roman"/>
            <w:sz w:val="28"/>
            <w:szCs w:val="28"/>
          </w:rPr>
          <w:t>14-29</w:t>
        </w:r>
      </w:smartTag>
      <w:r w:rsidRPr="00630D1F">
        <w:rPr>
          <w:rFonts w:ascii="Times New Roman" w:hAnsi="Times New Roman" w:cs="Times New Roman"/>
          <w:sz w:val="28"/>
          <w:szCs w:val="28"/>
        </w:rPr>
        <w:t xml:space="preserve"> жас аралығындағы әрбір қазақстандық жас бала өмірінің маңызды бөлігін жұмыспен қамтылу мәселесі құрайды. Жоғарыда айтылып өткендей, </w:t>
      </w:r>
      <w:r w:rsidRPr="00630D1F">
        <w:rPr>
          <w:rFonts w:ascii="Times New Roman" w:hAnsi="Times New Roman" w:cs="Times New Roman"/>
          <w:sz w:val="28"/>
          <w:szCs w:val="28"/>
        </w:rPr>
        <w:lastRenderedPageBreak/>
        <w:t>өздерінің жас мөлшеріне байланысты жас адамдар қандай да бір салада үлкен тәжірибеге ие болмағанымен, ірі көлемді инновациялық және шығармашылық мүмкіндіктер, сондай-ақ жемісті еңбек етуге деген айрықша құлшынысқа ие.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Жоғарғы оқу орнын бітіріп, қолына диплом ұстаған әрбір жас түлек жұмысқа орналасу жайын ойлаумен болады, өйткені, елімізде жас мамандарды жұмыспен қамту мәселесі әлі де жүйелі шешілмеген. Әсіресе, тәжірибесі жоқтығын сылтау етіп, (ал, жаңа бітірген жас түлектің қайдан ғана тәжірибесі болуы мүмкін) жұмысқа қабылдаудан бас тартатындар жетіп артылады. Жасыратыны жоқ, жұмысқа орналасу таныс-тамырдың арқасында мүмкін болып жатады. Міне, жастар үшін бұл толғандырарлық мәселе болатыны да осыдан болар.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Жоғары оқу  орындары түлектерінің  жұмыспен қамтылу деңгейінің төмен  болу себептері: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Біріншіден, жоғары оқу орындарына белгілі бір мамандықты оқуға түскен жастар еңбек нарығындағы ағымдағы сұранысқа назар аударады. Ал оқуларын аяқтаған жастар заман талабына сәйкес мамандықтарға деген сұраныстың да өзгеріп кеткенін түсінеді.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Екіншіден, техникалық мамандықтар, ақпараттық технологиялар саласындағы мамандар, сондай-ақ, био және нанотехнология салаларындағы мамандықтарға бөлінетін мемлекеттік гранттар санының арту үдерісіне қарамастан, білім беретін оқу ордаларының профессорлық-оқытушылық құрамы мүлдем өзгермейді, осыған байланысты, студенттерге берілетін білім нарықтағы жұмыс берушілердің талаптарына сай келмей, бұрынғы сабақтастығын сақтап қалады.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Айта кететін жайт, жоғары оқу орны түлектерінің оқу үрдісінде алатын теориялық білімі, іс жүзіндегі дағды мен ептілікті былай қойғанда, еңбек нарығындағы жұмыс берушілердің талаптарына мүлдем сәйкес келмей жататын жасырудың қажеті жоқ. Осылайша, Қазақстанның жоғары оқу орындарындағы студенттердің мамандану деңгейі шынайы өмір ағымы мен талаптарына жауап бермейді деуге толық негіз бар. Бұл университет қабырғаларында білім беретін профессорлық-оқытушылық құрамның өзгермеуі мен берілетін білімдердің бұрынғы сарынмен, жаңа үдерістерге сәйкес болмауына байланысты. Ағымдағы өмір көрсетіп отырғандай, жоғары оқу орындарының түлектері өз мамандықтары бойынша жұмыс таба алмай, басқа кәсіппен айналысады немесе сұранысқа ие мамандықты алу мақсатында қайта оқуға түсуге мәжбүр.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Мемлекет тарапынан бұл мәселеге назар аударылып, әртүрлі жобалар жасалынып жатқандығын да айта кеткен жөн. Мәселен, республика бойынша «Жастар тәжірибесі» жобасы жасалынып, бұл жоба жоғарғы оқу орындарын, колледждер мен өзге де орта кәсіптік оқу орындарын бітірген жас түлектерге мемлекеттік көмектің қосымша мөлшері болып табылады. Жас мамандар үшін бұл, ең алдымен, басқа да тәжірибелі мамандармен бәсекеге түсу үшін тәжірибе жинақтау мен жұмыс істеудің бастамасы болмақ.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Мемлекет басшысының «Жас Отан» Жастар қанатының I Съезінде мемлекеттік басқару, бизнес жүйесі және қоғамдық қызмет саласы үшін жастар кадрлық резервін қалыптастыру туралы тапсырмасына сәйкес, «Жастар кадрлық резерві» жобасы іске асырылуда. Жобаның мақсаты – 29 жасқа дейінгі қазақстандық және шетелдік жоғары оқу орындарын бітірген жас мамандар арасынан басқарушы кадрларды анықтау, іріктеу, даярлау және тәрбиелеу, әлеуметтік маңызды қызметке тарту жолдары арқылы Қазақстанның жастары арасынан ка-дрлық резерв қалыптастыру болып табылады. Сонымен қатар, «Нұр Отан» ХДП «Жас Отан» Жастар қанаты «Дипломмен ауылға!» жобасын әзірлеп, 2009 жылдың шілдесінен бастап жүзеге асырылуда.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Бұл орайда мемлекет тарапынан ұйымдастырылған «Жасыл Ел» бағдарламасы студент-жастарды жазғы демалыс уақыттарында елімізді көгалдандыру мен абттандыру жұмыстарына, сонымен қатар, студенттік құрылыс жасақтарына тартып, жастар арасында қарым-қатынасты нығайтып, еңбексүйгіштік, өз ісіне жауапкершілікпен қарау қабілеттерін арттыруды мақсат етіп, мәселенің алдын алуға тырысуда.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«Жастар тәжірибесінің» негізгі мақсаты жұмыссыз жастардың кәсіби білімдерін мсеңгеру, еңбек нарығындағы  бәсекеге қабілеттілігін жоғарылату, жұмысқа тұру мүмкіндіктерін кеңейту болып табылады. «Жастар тәжірибесі» оқу жұмыс орындарында ұйымдастырылып, қызмет ақысы бюджеттік есептен қаржыландырылады. Оқу жұмыс орны – жұмыс берушімен құрылған  өндірістегі тәжірибелік жұмыстың кәсіби  білімін, дағды мен  біліктілігін меңгеруге негізделген қосымша уақытша жұмыс орны. Еңбек жұмысқа орналастыру және  әлеуметтік қорғай органдары  жұмыссыз жастарды жұмыс берушілерде бар  вакантты жұмыс орындарына бағдарлай алады. Жұмысқа алушы оқу жұмыс орындарын жасап, және оған жұмыссыз  жастарды жұмысқа алу барысында  еңбек, жұмысқа орналастыру  және  әлеуметтік  қорғау органдарымен  келісім-шартқа отыру  негізінде ғана жүзеге  асырылады. Жастар тәжірибесіне оқу жұмыс орнына  сәйкес келетін  кәсібі (мамандығы) бар жұмыссыздар бағытталады.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«Ауыл жастары» бағдарламасы бойынша, әрбіреуіне 70 айлық есептік көрсеткіш көлемінде көтерме жәрдемақы төленеді. Педагогика мамандары үшін жұмыс орындарын табу қиынға соқпағанымен, жас дәрігерлердің мәселесі сол ашық күйінде қалды. Жастардың ауылдық жерлерде жұмыс істеуден бас тартуының негізгі екі себебін атап көрсетуге болады: жалақысы жоғары жұмыс пен қазіргі заман талабына сай инфрақұрылымның жоқтығы. Оларға мемлекеттік қолдаумен қатар, жергілікті билік органдарының батыл әрекеттері ауадай қажет. Атап айтқанда, аудандық бюджеттерді бекіту кезінде жастарды ауылдық жерлерде үлкен сұранысқа ие мамандықтар бойынша оқыту үшін қосымша қаражаттың бөлінуін қарастыру қажет. Сонымен қатар, жас мамандарға жеңілдіктер бойынша тұрғын үй беру, мал мен жер телімдерін сатып алуда көмек көрсету, қажет жағдайда – жас мамандардың балаларының мектепке дейінгі мекемелерге орналастырылуын қамтамасыз ету сияқты </w:t>
      </w:r>
      <w:r w:rsidRPr="00630D1F">
        <w:rPr>
          <w:rFonts w:ascii="Times New Roman" w:hAnsi="Times New Roman" w:cs="Times New Roman"/>
          <w:sz w:val="28"/>
          <w:szCs w:val="28"/>
        </w:rPr>
        <w:lastRenderedPageBreak/>
        <w:t xml:space="preserve">механизмдерді қолданып, аудандық бюджеттерден қосымша қаражат бөлу қажет.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 Отан» ЖҚ аясында «Жастар – Отанға» жобасы жастар арасындағы әлеуметтік маңызы бар жобаларды іске асыруға бағытталған. Осылайша, 2009 жылы билік органдары жастардың 50 әлеуметтік жобаларына қолдау көрсеткен болатын.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Осылайша, бүгінгі таңда Республика аумағында жүзеге асырылып жатқан жобалардың ішінде, 2009 жылғы көрсеткіш бойынша жоғары оқу орындарының жұмыспен қамтылу ісінде «Дипломмен ауылға» жобасы ең үлкен жетістіктерге жетті, ал оның аясында 6 582 маман жұмыспен қамтылды. Қалған жобалардың жұмысына қатысты жүргізілген сараптама көрсетіп отырғандай, олар жоғары оқу орындарының түлектерін кешенді жұмыспен қамту ісінде өз тиімділіктерін көрсете алмады. Жұмыспен қамтылған жас мамандардың саны бойынша екінші орын алатын жоба – «Жастар практикасы» болып отыр.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2009 жылдан бастап Ауылшаруашылығы министрлігінің бастамасымен «Нұр Отан» халықтық-демократиялық партиясының «Жас Отан» жастар қанатының бастама-қолдауымен «Дипломмен - ауылға!» жобасы қолға алынды. "Дипломмен ауылға" бағдарламасы Ауыл шаруашылығы министрлiгi мен "жас отандықтардың" бастамасы бойынша, тiкелей президенттiң тапсырмасымен 2008 жылдың қаңтар айынан бастап iске асырыла бастаған болатын.  Бұл жоба барлық жасерекшелік  жастағы азаматтарға қолдана береді.</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Дәріс №</w:t>
      </w:r>
      <w:r w:rsidR="004C312E" w:rsidRPr="004C312E">
        <w:rPr>
          <w:rFonts w:ascii="Times New Roman" w:hAnsi="Times New Roman" w:cs="Times New Roman"/>
          <w:b/>
          <w:sz w:val="28"/>
          <w:szCs w:val="28"/>
          <w:lang w:val="kk-KZ"/>
        </w:rPr>
        <w:t>3</w:t>
      </w:r>
      <w:r w:rsidR="00B34459">
        <w:rPr>
          <w:rFonts w:ascii="Times New Roman" w:hAnsi="Times New Roman" w:cs="Times New Roman"/>
          <w:b/>
          <w:sz w:val="28"/>
          <w:szCs w:val="28"/>
          <w:lang w:val="kk-KZ"/>
        </w:rPr>
        <w:t>8</w:t>
      </w:r>
      <w:r w:rsidRPr="004C312E">
        <w:rPr>
          <w:rFonts w:ascii="Times New Roman" w:hAnsi="Times New Roman" w:cs="Times New Roman"/>
          <w:b/>
          <w:sz w:val="28"/>
          <w:szCs w:val="28"/>
        </w:rPr>
        <w:t>. Ортаға бейімсіз балалар мен жас жеткіншектермен әлеуметтік жұмыс технологиясы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Жоспары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 xml:space="preserve">Девиантты мінез-құлықтың типтері, пайда болу факторы </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Девиантты мінез-құлықты жастармен жұмыс жүргізу технологиясы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Девиантты мінез-құлық (</w:t>
      </w:r>
      <w:hyperlink r:id="rId131" w:tooltip="Латын тілі" w:history="1">
        <w:r w:rsidRPr="00630D1F">
          <w:rPr>
            <w:rFonts w:ascii="Times New Roman" w:hAnsi="Times New Roman" w:cs="Times New Roman"/>
            <w:sz w:val="28"/>
            <w:szCs w:val="28"/>
          </w:rPr>
          <w:t>лат.</w:t>
        </w:r>
      </w:hyperlink>
      <w:r w:rsidRPr="00630D1F">
        <w:rPr>
          <w:rFonts w:ascii="Times New Roman" w:hAnsi="Times New Roman" w:cs="Times New Roman"/>
          <w:sz w:val="28"/>
          <w:szCs w:val="28"/>
        </w:rPr>
        <w:t xml:space="preserve"> deviatio - ауытқу) - жалпыға ортақ ережелерден ауытқитын әлеуметтік іс-әрекет, осы ережелерді бұзатын адамдар мен әлеуметтік топтардың қылықтары; қабылданған құқықтық немесе моральдық нормаларды бұзған адамның мінез-кұлқы.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Кең мағынасында девиантты мінез-құлық кез келген әлеуметтік ережелерден (мысалы, оның ішінде жағымды: батырлық, аса еңбек-қорлық, </w:t>
      </w:r>
      <w:hyperlink r:id="rId132" w:tooltip="Альтруизм" w:history="1">
        <w:r w:rsidRPr="00630D1F">
          <w:rPr>
            <w:rFonts w:ascii="Times New Roman" w:hAnsi="Times New Roman" w:cs="Times New Roman"/>
            <w:sz w:val="28"/>
            <w:szCs w:val="28"/>
          </w:rPr>
          <w:t>альтруизм</w:t>
        </w:r>
      </w:hyperlink>
      <w:r w:rsidRPr="00630D1F">
        <w:rPr>
          <w:rFonts w:ascii="Times New Roman" w:hAnsi="Times New Roman" w:cs="Times New Roman"/>
          <w:sz w:val="28"/>
          <w:szCs w:val="28"/>
        </w:rPr>
        <w:t>, өзін құрбан ету, аса үлкен рөл ойнау, жетістіктермен қатар, жағымсыз: қылмыс, қоғамдық тәртіпті бұзу, адамгершілік ережелерін, дәстүрді, әдет-ғұрыптарды аттап өту, өзіне-өзі қол жұмсау және т.б.) ауыт- қушылықты білдіреді.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Ал, тар мағынасында қалыптасқан құқықтық және өнегелік ережелерді тек белінен басып, аттап өту деп түсініледі. Мүндай девиантты мінез-құлық әлеуметтік өмірді ыдыратып, әлеуметтік аномияға әкеп соқтырады. Ол </w:t>
      </w:r>
      <w:r w:rsidRPr="00630D1F">
        <w:rPr>
          <w:rFonts w:ascii="Times New Roman" w:hAnsi="Times New Roman" w:cs="Times New Roman"/>
          <w:sz w:val="28"/>
          <w:szCs w:val="28"/>
        </w:rPr>
        <w:lastRenderedPageBreak/>
        <w:t>конформизмге қарама-қарсы. Девиантты мінез-құлық әлеуметтік себептері қоғамның мәдени құндылықтары мен оларға қол жет- кізудің әлеуметтік қолдау тапқан құралдарының арасындағы алшақтықта (</w:t>
      </w:r>
      <w:hyperlink r:id="rId133" w:tooltip="Роберт Мертон (әлі жазылмаған)" w:history="1">
        <w:r w:rsidRPr="00630D1F">
          <w:rPr>
            <w:rFonts w:ascii="Times New Roman" w:hAnsi="Times New Roman" w:cs="Times New Roman"/>
            <w:sz w:val="28"/>
            <w:szCs w:val="28"/>
          </w:rPr>
          <w:t>Р.Мертон</w:t>
        </w:r>
      </w:hyperlink>
      <w:r w:rsidRPr="00630D1F">
        <w:rPr>
          <w:rFonts w:ascii="Times New Roman" w:hAnsi="Times New Roman" w:cs="Times New Roman"/>
          <w:sz w:val="28"/>
          <w:szCs w:val="28"/>
        </w:rPr>
        <w:t>), әлеуметтік құндылықтардың, ережелердің, қатынастардың әлсіздігі мен қарама-қайшылықтығында (</w:t>
      </w:r>
      <w:hyperlink r:id="rId134" w:tooltip="Эмиль Дюркгейм" w:history="1">
        <w:r w:rsidRPr="00630D1F">
          <w:rPr>
            <w:rFonts w:ascii="Times New Roman" w:hAnsi="Times New Roman" w:cs="Times New Roman"/>
            <w:sz w:val="28"/>
            <w:szCs w:val="28"/>
          </w:rPr>
          <w:t>Э.Дюркгейм</w:t>
        </w:r>
      </w:hyperlink>
      <w:r w:rsidRPr="00630D1F">
        <w:rPr>
          <w:rFonts w:ascii="Times New Roman" w:hAnsi="Times New Roman" w:cs="Times New Roman"/>
          <w:sz w:val="28"/>
          <w:szCs w:val="28"/>
        </w:rPr>
        <w:t>). Девиантты мінез-құлыққа жауап ретінде қоғам немесе әлеуметтік топ арнайы әлеуметтік санкциялар қолданып, өз мүшелерін ондай қылықтары үшін жазалайды.</w:t>
      </w:r>
    </w:p>
    <w:p w:rsidR="004C312E"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 xml:space="preserve">Әлеуметтенудегі девиантты мінез-құлық тұжырымдамасын қалыптастырған француз әлеументтанушысы Эмиль Дюркгейм. Ол әлеуметтік девиацияны түсіндіру үшін аномия тұжырымдамасын ұсынды. «Аномия» термині француз тілінен аударғанда ұжымның, заңның болмауы. </w:t>
      </w:r>
      <w:r w:rsidRPr="00630D1F">
        <w:rPr>
          <w:rFonts w:ascii="Times New Roman" w:hAnsi="Times New Roman" w:cs="Times New Roman"/>
          <w:sz w:val="28"/>
          <w:szCs w:val="28"/>
        </w:rPr>
        <w:br/>
        <w:t xml:space="preserve">       Ал, Роберт Мертон мінез-құлық ауытқушылығының  себебін қоғамның мәдени мақсаттары мен оған жетудің әлеуметтік мақұлданған жолдарының арасындағы үйлеспеушілік деп түсіндіреді.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Девиантты мінез-құлықтың сыртқы физикалық жағдайларына климаттық, геофизикалық, экологиялық факторларды енгіземіз. </w:t>
      </w:r>
      <w:r w:rsidRPr="003E5A4E">
        <w:rPr>
          <w:rFonts w:ascii="Times New Roman" w:hAnsi="Times New Roman" w:cs="Times New Roman"/>
          <w:sz w:val="28"/>
          <w:szCs w:val="28"/>
          <w:lang w:val="kk-KZ"/>
        </w:rPr>
        <w:t xml:space="preserve">Мысалы, шу, геомагниттік, өзгеріс, таршылық, т.б жағдайлар үрей туғызып агрессивті және басқа да қажетсіз мінез-құлықтың көрінуінің бір себебі болады. Сонымен бірге әлеуметтік орта әсерлері де өз ықпалын тигізеді: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қоғамдық үрдістер (әлеуметтік-экономикалық жағдай, мемлекеттік саясат, салт дәстүр, бұқаралық ақпарат құралдары, т.б.);</w:t>
      </w:r>
    </w:p>
    <w:p w:rsidR="00630D1F"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тұлға бар әлеуметтік топ мінездемесі (этикалық құрылым, әлеуметтік мәртебе, референтті топ,);</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микроәлеуметтік орта (отбасының өмір стилі және деңгейлері, отбасындағы өзарақарым-қатынас типі, отбасындағы тәрбие стилі, достар, басқа да маңызды адамдар).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          </w:t>
      </w:r>
      <w:r w:rsidRPr="003E5A4E">
        <w:rPr>
          <w:rFonts w:ascii="Times New Roman" w:hAnsi="Times New Roman" w:cs="Times New Roman"/>
          <w:sz w:val="28"/>
          <w:szCs w:val="28"/>
          <w:lang w:val="kk-KZ"/>
        </w:rPr>
        <w:t xml:space="preserve">Девиация бірнеше типтен тұрады: девиантты, делинквентті және криминалды мінез-құлық. Девиантты мінез-құлық - әлеуметтік нормалар мен ережелерге сәйкес келмейтін мінез-құлықты айтады. Ол ауытқыған мінез-құлықтың бір түрі. Кейбір әдебиеттерде бұл типті «антидисциплиналық» деп те атайды. </w:t>
      </w:r>
      <w:r w:rsidRPr="003E5A4E">
        <w:rPr>
          <w:rFonts w:ascii="Times New Roman" w:hAnsi="Times New Roman" w:cs="Times New Roman"/>
          <w:sz w:val="28"/>
          <w:szCs w:val="28"/>
          <w:lang w:val="kk-KZ"/>
        </w:rPr>
        <w:br/>
        <w:t xml:space="preserve">     Девиантты мінез-құлықтың көрсеткіштеріне: агрессия, демонстрация, оқудан, еңбектен бет бұру, үйден кету, алкоголизм, наркомания, қоғамға жат қылықтар, жыныстық жат мінез-құлық, суицид т.б. жатады.</w:t>
      </w:r>
      <w:r w:rsidRPr="003E5A4E">
        <w:rPr>
          <w:rFonts w:ascii="Times New Roman" w:hAnsi="Times New Roman" w:cs="Times New Roman"/>
          <w:sz w:val="28"/>
          <w:szCs w:val="28"/>
          <w:lang w:val="kk-KZ"/>
        </w:rPr>
        <w:br/>
        <w:t>Девиацияның екінші түрі - делинквентті мінез-құлық. Ол заң бұзушылықпен ерекшелінеді. Оның мынадай типтері бар: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1. Агрессивті-зорлаушылық мінез-құлық. Бұл жеке тұлғаға көрсетілетін дөрекілік, төбелес, күйдіріп-жандыру сияқты жағымсыз іс-әрекеттерде көрініс береді.</w:t>
      </w:r>
      <w:r w:rsidRPr="003E5A4E">
        <w:rPr>
          <w:rFonts w:ascii="Times New Roman" w:hAnsi="Times New Roman" w:cs="Times New Roman"/>
          <w:sz w:val="28"/>
          <w:szCs w:val="28"/>
          <w:lang w:val="kk-KZ"/>
        </w:rPr>
        <w:br/>
        <w:t xml:space="preserve">        2. Ашкөздік мінез-құлық (корыстное поведение): майда ұрлықтар, қорқытып-үркіту, автокөлік ұрлау т.б. жалпы материалдық пайдакүнемдікке байланысты жат мінез-құлық.</w:t>
      </w:r>
    </w:p>
    <w:p w:rsidR="001D6495"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3. Наша сату және тарату.Криминалды мінез-құлық заң бұзушылық болып табылады. Балалар сот үкімі арқылы жасаған қылмысының ауырлығына байланысты жазаланады.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1D6495">
        <w:rPr>
          <w:rFonts w:ascii="Times New Roman" w:hAnsi="Times New Roman" w:cs="Times New Roman"/>
          <w:sz w:val="28"/>
          <w:szCs w:val="28"/>
          <w:lang w:val="kk-KZ"/>
        </w:rPr>
        <w:t xml:space="preserve">Девиацияның негативті формалары әлеуметтік патология болып табылады: алкоголизм, токсикомания, нашақорлық, жезөкшелік, суицид, заң бұзушылық және қылмыскерлік. </w:t>
      </w:r>
      <w:r w:rsidRPr="003E5A4E">
        <w:rPr>
          <w:rFonts w:ascii="Times New Roman" w:hAnsi="Times New Roman" w:cs="Times New Roman"/>
          <w:sz w:val="28"/>
          <w:szCs w:val="28"/>
          <w:lang w:val="kk-KZ"/>
        </w:rPr>
        <w:t>Олар жалпы қоғамға, айналадағы адамдарға және ең бірінші өздеріне үлкен зиян келтіреді.</w:t>
      </w:r>
    </w:p>
    <w:p w:rsidR="00630D1F" w:rsidRPr="003E5A4E" w:rsidRDefault="00630D1F" w:rsidP="00630D1F">
      <w:pPr>
        <w:tabs>
          <w:tab w:val="left" w:pos="709"/>
          <w:tab w:val="left" w:pos="851"/>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Кәмелетке толмаған жасөспірімдердегі девиантты қылықтың нақты себептері төмендегідей сипатта топтасады:</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өзін бақылаудың төмен деңгейі немесе оның мүлдем жоқтығы;</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отбасындағы жағымсыз жағдай;</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ересектердің бала проблемасын дұрыс түсінбеуі;</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баланың өз – өзіне сенімділігінің жетіспеуі;</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көшенің, ортаның және құрдастарының жағымсыз әсері;</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өзіне назар аударту тілегі;</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ата – аналардың үнемі қолының бос болмауы;</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баланың интеллектуалды дамуының әлсіздігі;</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қарапайым әлеуметтік дағдылардың жоқтығы (мысалы, құрдастарымен қарым – қатынасқа түсе алмауы);</w:t>
      </w:r>
    </w:p>
    <w:p w:rsidR="00630D1F" w:rsidRPr="003E5A4E" w:rsidRDefault="00630D1F" w:rsidP="004C312E">
      <w:pPr>
        <w:tabs>
          <w:tab w:val="left" w:pos="709"/>
          <w:tab w:val="left" w:pos="851"/>
          <w:tab w:val="left" w:pos="993"/>
        </w:tabs>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бос уақыттың көп болуы, баланың әлеуметтік өмірге араласпауы, отбасының тұрақсыздығы және төмен материалдық жағдай.</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Девиантты қылығы бар жеткіншек келесі ерекшеліктерге ие:</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жағымсыз психикалық күштеме.</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тәуекелділікке жоғары дайындық.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жоғары агрессивтілік.</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Девиантты қылықтың келесі топтамасын ұсынуға болады: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Психикалық денсаулық нормасынан ауытқушылық, яғни адамда анық немесе тұйық түрдегі психопатологияның бар болуы (бұл топқа астениктер, шизоидтар, эпилептоидтарды) қосуға болады.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патологияның әртүрлі формаларында көрінетін – ішімдікке салыну, есірткі қабылдау, жезөкшелік және т.б. адамгершілік нормалардан ауытқушылық кейде қылмыс формасында да көрінеді. Жеткіншектерді құрметтеу, оларға көмектесу, өзін – өзі бағалау сезімін дамыту және қажетті деңгейде пайдалы кеңестер беру – жас тұлғасының жақсы адам қатарына қосылуына көмектесер еді. Жеткіншектерден жақсы қылық талап ететін болсақ, ол онымен жақсы болмайды. Керісінше оған жақсы жағдай, адал қарым</w:t>
      </w:r>
      <w:r w:rsidR="004C312E">
        <w:rPr>
          <w:rFonts w:ascii="Times New Roman" w:hAnsi="Times New Roman" w:cs="Times New Roman"/>
          <w:sz w:val="28"/>
          <w:szCs w:val="28"/>
          <w:lang w:val="kk-KZ"/>
        </w:rPr>
        <w:t>-</w:t>
      </w:r>
      <w:r w:rsidRPr="003E5A4E">
        <w:rPr>
          <w:rFonts w:ascii="Times New Roman" w:hAnsi="Times New Roman" w:cs="Times New Roman"/>
          <w:sz w:val="28"/>
          <w:szCs w:val="28"/>
          <w:lang w:val="kk-KZ"/>
        </w:rPr>
        <w:t>қатынас жасайтын болсақ, онда ол жағымсыз әсерге қарсы тұра алады.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Девиантты мінез – құлықтың екі формасын бөліп көрсетуге болады.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1. Психикалық-денсаулық себебінен ауытқушылық;</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2. Әлеуметтік, адамгершілік, құқықтық нормалардан ауытқушылық.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3E5A4E">
        <w:rPr>
          <w:rFonts w:ascii="Times New Roman" w:hAnsi="Times New Roman" w:cs="Times New Roman"/>
          <w:sz w:val="28"/>
          <w:szCs w:val="28"/>
          <w:lang w:val="kk-KZ"/>
        </w:rPr>
        <w:t xml:space="preserve">Осының екінші формасы қазіргі кезде көптеп кездеседі. </w:t>
      </w:r>
      <w:r w:rsidRPr="00630D1F">
        <w:rPr>
          <w:rFonts w:ascii="Times New Roman" w:hAnsi="Times New Roman" w:cs="Times New Roman"/>
          <w:sz w:val="28"/>
          <w:szCs w:val="28"/>
        </w:rPr>
        <w:t>Олар алкоголизм, наркомания, агрессия, заңға қарсы әрекет жасау және т.б. түрде көрінеді.</w:t>
      </w:r>
    </w:p>
    <w:p w:rsidR="00630D1F"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Девиантты мінез-құлықтың төмендегідей жалпылама факторлары болады:</w:t>
      </w:r>
      <w:r w:rsidRPr="00630D1F">
        <w:rPr>
          <w:rFonts w:ascii="Times New Roman" w:hAnsi="Times New Roman" w:cs="Times New Roman"/>
          <w:sz w:val="28"/>
          <w:szCs w:val="28"/>
        </w:rPr>
        <w:br/>
        <w:t xml:space="preserve">        1. Биологиялық факторлар – баланың әлеуметтік бейімделуіне кедергі </w:t>
      </w:r>
      <w:r w:rsidRPr="00630D1F">
        <w:rPr>
          <w:rFonts w:ascii="Times New Roman" w:hAnsi="Times New Roman" w:cs="Times New Roman"/>
          <w:sz w:val="28"/>
          <w:szCs w:val="28"/>
        </w:rPr>
        <w:lastRenderedPageBreak/>
        <w:t>жасайтын физиологиялық және анатомиялық жағымсыз ерекшеліктер. Оларға мыналар жатады:</w:t>
      </w:r>
    </w:p>
    <w:p w:rsidR="004C312E"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ұрпақтан-ұрпаққа берілетін немесе ананың жүкті болғанда дұрыс тамақтанбауы, арақ-шарап, нашақорлы заттарды пайдалануы, темекі тартуы, ананың физикалық, психикалық т.б. сырқаттары себеп болатын генетикалық факторлар: ақыл-ой дамуының бұзылуы, есту, көру кемшіліктері, жүйке жүйесінің зақымдауынан пайда болған денедегі кемшіліктер.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 психофизиологиялық факторлар: психофизиологиялық күш, дау-жанжал, келіспеушілік  жағдайлар, адам организмдеріне кері әсер ететін, қоршаған ортаның химиялық құрамы, соматикалық, аллергиялық, токсикалық ауруларға душар ететін энергетикалық технологияның жаңа түрлері;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 физиологиялық факторлар: сөйлеу дефекттері, адам бойындағы соматикалық кемшіліктер.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Бұлардың бәрі адамның қоршаған ортаға, жеке адамдарға деген жағымсыз қарым-қатынасын тудырады, ал балалар болса, өзіндік сезім мен танымдық деңгейіне байланысты, құрбы-құрдастары арасында, ұжымда еркін сезіне алмайды, қатынасы бұзылады.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2. Психологиялық факторлар. Бұған баладағы психопатологиялар мен мінездегі кейбір қасиеттердің басым болуы т.б. жатады. Бұл ауытқушылықтар жүйелік-психикалық ауруларда, психопатияда, неврастенияда т.б. көрінеді. Акцентуациялық сипаттағы мінезді балалар өте ашушаң, дөрекі болады. Оларға міндетті түрде әлеуметтік-медициналық реабилитация, сонымен қоса, арнайы ұйымдастырылған тәрбиелік жұмыстар жүргізу керек.</w:t>
      </w:r>
      <w:r w:rsidRPr="003E5A4E">
        <w:rPr>
          <w:rFonts w:ascii="Times New Roman" w:hAnsi="Times New Roman" w:cs="Times New Roman"/>
          <w:sz w:val="28"/>
          <w:szCs w:val="28"/>
          <w:lang w:val="kk-KZ"/>
        </w:rPr>
        <w:br/>
        <w:t xml:space="preserve">       Баланың әрбір даму сатысында, олардың психикалық қасиеттері, тұлғалық және мінездегі ерекшеліктері қалыптасып, дамып отырады. Бала даму барысында әлеуметтік ортаға бейімделуі немесе керісінше бейімделмей, жатсынып кетуі мүмкін.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Егер, балаға ата-ананың жылуы, махаббаты, ықыласы жетіспесе, онда, ол ата-анасынан шеттеніп кетеді. Шеттену - невротикалық реакциялар, қоршаған ортамен қатынастың бұзылуы, сезімдік (эмоциалық) тепе-теңсіздік және суықтық, ашуланшақтық, психикалық аурулар және психологиялық патологиялар сияқты жағымсыз мінез-құлықтың пайда болуына жол ашады. Егер, балада адамгершілік құндылықтар қалыптаспаса, онда, ол  пайдакүнемдік, қанағатсыздық, зорлаушылық, дөрекілік т.б. сияқты жағымсыз қасиеттерге бейім тұрады.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3. Әлеуметтік-педагогикалық факторлар. Олар мектептік, отбасылық, қоғамдық тәрбиедегі кемшіліктердің нәтижесінде, баланың оқудағы үлгермеушілігіне байланысты. Мұндай балалар көбінесе мектепке дайындығы жоқ, үйге берілген оқу тапсырмаларына және  бағаларға парықсыз қарайтындар. Бұның бәрі баланың оқудағы бейімсіздігін көрсетеді. Оқушының оқудағы бейімсіздігінің (дезадаптация) қалыптасуы мынадай сатылардан өтеді:</w:t>
      </w:r>
      <w:r w:rsidRPr="003E5A4E">
        <w:rPr>
          <w:rFonts w:ascii="Times New Roman" w:hAnsi="Times New Roman" w:cs="Times New Roman"/>
          <w:sz w:val="28"/>
          <w:szCs w:val="28"/>
          <w:lang w:val="kk-KZ"/>
        </w:rPr>
        <w:br/>
        <w:t xml:space="preserve">    - оқудағы декомпенсация – баланың жалпы мектепке деген қызығушылығы жоғары, бірақ бір немесе бірнеше пәнді оқуда қиыншылықтарға тап болуынан;</w:t>
      </w:r>
      <w:r w:rsidRPr="003E5A4E">
        <w:rPr>
          <w:rFonts w:ascii="Times New Roman" w:hAnsi="Times New Roman" w:cs="Times New Roman"/>
          <w:sz w:val="28"/>
          <w:szCs w:val="28"/>
          <w:lang w:val="kk-KZ"/>
        </w:rPr>
        <w:br/>
      </w:r>
      <w:r w:rsidRPr="003E5A4E">
        <w:rPr>
          <w:rFonts w:ascii="Times New Roman" w:hAnsi="Times New Roman" w:cs="Times New Roman"/>
          <w:sz w:val="28"/>
          <w:szCs w:val="28"/>
          <w:lang w:val="kk-KZ"/>
        </w:rPr>
        <w:lastRenderedPageBreak/>
        <w:t xml:space="preserve">    -  мектептік бейімсіздік (дезадаптация) – бала сабаққа үлгермеуімен қатар, оның мінез-құлқы өзгеріп, мұғалімдермен, сыныптастарымен қарым-қатынасы бұзылып, сабақтан қалуы көбейеді немесе мектептен біртіндеп қол үзе бастайды;</w:t>
      </w:r>
      <w:r w:rsidRPr="003E5A4E">
        <w:rPr>
          <w:rFonts w:ascii="Times New Roman" w:hAnsi="Times New Roman" w:cs="Times New Roman"/>
          <w:sz w:val="28"/>
          <w:szCs w:val="28"/>
          <w:lang w:val="kk-KZ"/>
        </w:rPr>
        <w:br/>
        <w:t xml:space="preserve">    - әлеуметтік бейімсіздік – баланың оқуға, мектепке, ұжымға деген қызығушылығы жойылады, асоциалдық топтармен араласып, алкогольге, нашақорлыққа қызыға бастайды;</w:t>
      </w:r>
    </w:p>
    <w:p w:rsidR="004C312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 криминалдылық – кейбір отбасындағы әлеуметтік жағдайдың өте төмен болуы, балаларды да өз ортасындағы әлеуметтік теңсіздікке әкеледі, ал мектеп оқушысы, жасы жетпегендіктен жұмыс істей алмайды, содан барып олар қылмысты іс-әрекеттрмен айналыса бастайды.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Баланың психоәлеуметтік дамуындағы ауытқушылықтардың негізгі факторы - ата-ана. </w:t>
      </w:r>
      <w:r w:rsidRPr="003E5A4E">
        <w:rPr>
          <w:rFonts w:ascii="Times New Roman" w:hAnsi="Times New Roman" w:cs="Times New Roman"/>
          <w:sz w:val="28"/>
          <w:szCs w:val="28"/>
          <w:lang w:val="kk-KZ"/>
        </w:rPr>
        <w:t>Баланың бойындағы асоциалды мінез-құлықты қалыптастыратын отбасы қатынасының бірнеше жағымсыз стилдері бар:</w:t>
      </w:r>
      <w:r w:rsidRPr="003E5A4E">
        <w:rPr>
          <w:rFonts w:ascii="Times New Roman" w:hAnsi="Times New Roman" w:cs="Times New Roman"/>
          <w:sz w:val="28"/>
          <w:szCs w:val="28"/>
          <w:lang w:val="kk-KZ"/>
        </w:rPr>
        <w:br/>
        <w:t xml:space="preserve">    - дисгармонды стиль - бір жағынан ата-ана баланың барлық тілектерін орындайды, үлкен қамқорлық жасайды, екінші жағынан конфликті жағдайларға баланы итермелейді;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тұрақсыз, конфликті стиль – толық емес отбасындағы, ажырасу кезіндегі, ата-ана мен балалар бөлек тұрған жағдайдағы тәлім-тәрбиелік кемшіліктерден туындайды;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асоциалды стиль - ата-ананың арақ ішуі, нашақор заттарды пайдалануы, криминалды іс-әрекет, аморальді өмір сүру жағдайы, отбасылық қаттыгездік, зорлаушылық жатады.</w:t>
      </w:r>
    </w:p>
    <w:p w:rsidR="004C312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Балаға көрсетілген қатыгездік қатынасқа жататындар: қинаушылық, физикалық, эмоционалды, жыныстық зорлық-зомбылық. Қатыгездік үйде, далада, мектепте, балалар үйлерінде, ауруханада көрсетілуі мүмкін. Мұндай іс-әрекетке душар болған балалар  қалыпты түрде даму көрмей, қоршаған ортаға бейімделе алмай қалады. Соның әсерінен, бала өзін жаман, керексізбін деп сезінеді. Баланың қаттыгездікке жауап беру түрі баланың жасына, тұлғалық ерекшелігіне, әлеуметтік тәжірибесіне байланысты. Психикалық реакциялардан басқа (қорқыныш, үрей, ұйқының бұзылуы, тәбеттің болмауы т.б.) балалардың мінез-құлқы да өзгереді: агрессия жоғарылайды, төбелескіш, өзіне сенімсіз, ұялшақ, өзіне деген бағасы өте төмен болады. Зерттеулерге қарағанда, зорлық-зомбылықты көп көрген балалар өскенде зорлаушы рөлінде болуды қалайды.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4. Әлеуметтік-экономикалық факторлар. Әлеуметтің теңсіздігі, қоғамның кедей және бай болып бөлінуі, жұрттың кедейленуі, жұмыссыздық, инфляция, әлеуметтік кернеу, т.б.</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5.  Моралді-этикалық факторлар. Қазіргі қоғамның адамгершілік қасиеттерінің деңгейі төмен болуы, рухани құндылықтардың бұзылуы.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2. Девиантты мінез-құлықты балаларды түзету күрделі әрі қиын әрі ұзақ процесс. Оны іске асыруда көп шыдамдылық пен белсенділік қажет. Қазіргі, осы саладағы әлеуметтік, педагогикалық талаптар мен жүзеге асырылып </w:t>
      </w:r>
      <w:r w:rsidRPr="003E5A4E">
        <w:rPr>
          <w:rFonts w:ascii="Times New Roman" w:hAnsi="Times New Roman" w:cs="Times New Roman"/>
          <w:sz w:val="28"/>
          <w:szCs w:val="28"/>
          <w:lang w:val="kk-KZ"/>
        </w:rPr>
        <w:lastRenderedPageBreak/>
        <w:t>жатқан тәжірибелер негізінде, бұл саладағы тәрбие міндеттерін жүзеге асыруда мынадай шарттарды орындау қажеттігі туады: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балаға ілтипатпен, ізгі тілектестікпен қарау;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оның жағымды қасиеттеріне сүйену;</w:t>
      </w:r>
    </w:p>
    <w:p w:rsidR="004C312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оның адамгершілік күшіне, потенциалды мүмкіндіктеріне сену;</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оқушыларды салауатты өмір салтын қалыптастыру үшін жасалған жалпы білім беретін бағдарламаларды тиімді пайдалану;</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салауатты өмір салтын қалыптастыруға, қауіпсіз тіршілік етуге бағытталған тәрбиелік бағдарламаларды ұштастыра пайдалану;</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девиантты мінезге ие балалардың білім алуы мен бос уақытын пайдалы іс-әрекеттермен өткізу жолдарын қарастыратын жаңа кешенді бағдарламалар құру;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Кәмелетке толмағандар арасындағы құқық бұзушылықтың алдын алу, қоғамдағы қылмыстың алдын алудың аса маңызды аспектісі болып табылады. Заңды, әлеуметтік пайдалы қызметке және қоғам мен өмірге ізгілікті көзқарас қалыптастырып, жастарды қылмыстық қызметке жол бермейтін қағидаларға тәрбиелеу қажет.</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Қазақстан Республикасында кәмелетке толмағандардың арасында құқық бұзушылықтың алдын алу және балалардың қадағалаусыз және қараусыз жүруінің алдын алу жөніндегі заңнаманы қалыптастыру және дамыту жұмысы қолға алынған. Бұл «Неке және отбасы туралы», «Отбасылық үлгідегі балалар деревнялары және жасөспірімдер үйлері туралы», «Мемлекеттік атаулы әлеуметтік көмек туралы», «Еңбек туралы», «Қазақстан Республикасындағы арнайы мемлекеттік жәрдемақы туралы», «Дене тәрбиесі және спорт туралы» заңдары, кәмелетке толмағандар жөніндегі комиссиялардың, кәмелетке толмағандар ісі жөніндегі ішкі істер органдарының қызметін реттейтін нормативтік құқықтық актілер және т.б.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Кәмелетке толмағандар құқық бұзушылығының алдын алуды тікелей не жанама көздейтін құқықтың қайнар көздерінің осылайша  көп болуы қоғамдық қатынастардың кез келген саласында кәмелетке толмағандар тұлғасының дамуын қамтамасыз ететін қолдау жүйесіннің көзделгендігін көрсетеді. Әсіресе бұл қауіпті жағдайда тұрған және ерекше қорғау мен қолдауға мұқтаж жасөспірімдерге қажет. Балалар мен жасөспірімдерді тәрбиелеу мен оқытуда отбасының маңызы зор. Осыған орай мемлекеттіміз отбасының, соның ішінде кеңейтілген отбасының тұтастығын сақтауға аса назар аударып отыр.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Отбасында тұрақтылық пен береке болмаса, осыған байланысты қоғам тарапынан көмек көрсету әрекеттері сәтсіз болған жағдайда, тіршілік етудің балама орындарын пайдалану мүмкіндігін қарастыру қажет.</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Ол дегеніміз, балаларды тұрақтылығы бар, әрі берекелі отбасы жағдайына мейлінше жақындатылған мекемелерге тәрбиелеуге берілуі тиіс.</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Баланың келешегіне кері әсер ететін жағдайларды айтпағанда, олардың ата-анасынан айыруға жол бермейтін ұлттық бағдарлама жасаудың және оны іс жүзіне асыру қажеттігінің мәні зор.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 Кәмелетке толмағандар құқық бұзушылығының алдын алудың ең маңызды алғы шарты болып табылатын, отбасындағы берекені сақтаудың негізінде, субъективтік себептерден басқа, өтпелі кезеңнің әлеуметтік-экономикалық жағымсыз құбылыстары жатыр. Ол ата-анасының материалдық жағдайының нашар болуына байланысты балабақша мен мектептерге бара алмауы нәтижесінде, соңғы жылдары қараусыз, тастанды, үй-жайы жоқ, сөйтіп құқық бұзушылық жасауға баратын балалар саны көбейіп отыр.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Сонымен қатар, әлі де болса біліктілігі жоғары педагогтар жалақының төмендігіне байланысты саудамен айналысуға мәжбүр.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Қазақстан Республикасы Президентінің Қазақстан халқына Жолдауында жаһандық дағдарысқа қарамастан мемлекеттің әлеуметтік саясаты -  ең алдымен жұмыс орындарын көбейтуге, қамқоршылары баланы оқытуға, жағдайы келмеген кезде кәмелетке толмағандарға мемлекеттің есебінен жоғары және арнайы орта білім алу мүмкіндігін қамтамасыз етуге, мұғалімдер мен дәрігерлердің жалақысын өсіруге бағытталып отыр.</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Кәмелетке толмағандардың арасында құқық бұзушылықтың және балалардың қадағалаусыз, ата-анасының қарауынсыз қалуының алдын алу жөніндегі мемлекеттік саясаттың келесі бір бағыты білім беру саласындағы заңнаманы жетілдіру, оның дәл және біркелкі қолданылуына тиісті бақылау және қадағалау жасауды қамтамасыз ету болып табылады.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Оқу орындары, кәмелетке толмағандарға медициналық, кеңестемелік және басқа да көмек көрсететін, атап айтқанда осындай жәрдемге мұқтаж немесе қатыгездік құрбаны болған, ата-анасының мейірімін көрмеген және қудалау мен қанауға душар болған жасөспірімдерге қолұшын беретін базалық және анықтама орталықтарына айналуы тиіс. Нормативтік құжаттарда мектепке бару ережесін сақтау қиынға  соғатын, сондай-ақ мектепті тастап кететін кәмелетке толмағандарға арнайы көмек көрсетілетіні көзделіп, жастар арасындагы қылмыстың және кәмелетке толмағандар құқық бұзушылығының алдын алудың тиімді жолдарын табуға қатысты, ғылыми-зерттеу жүргізуде білім беру жүйесінің барлық буындарының арасында ынтамақтастық болуын ынталандыруға, сондай-ақ осындай зерттеулердің кең таралуы көзделуге тиіс. Осындай зерттеу нәтижелерінің негізінде білім басқармалары кәмелетке толмағандарға, заңға сәйкес мінез-құлық қалыптастыруға бағытталған бағдарламалар мен әдістемелік құралдар әзірлеп, білім беру мекемелерінің жұмыс тәжірибесіне енгізу керек. Жасөспірімдер арасындағы заңға қайшы мінез-құлықтың алдын алудың неғұрлым тиімді шарасы девиантты мінез-құлқымен ерекшеленетін кәмелетке толмағандарды, әсіресе қоғамға қарсы бағдарланған жасөспірімдер топтарының лидерлерін дер кезінде анықтауға және олардың айналадағы адамдарға теріс ықпал жасауына жол бермеу болып табылады. Тәжірибе көрсетіп отырғандай, осындай жасөспірімдерді арнайы оқу-тәрбие мекемелеріне орналастыру мүмкіндігі болғанда бұл жұмыстың пәрменділігі артады. Осының өзі құқық бұзушылықтың  қайталануын болдырмауға, сондай-ақ оларды ересек адамдардың тарапынан болатын теріс әсерден оқшаулауға мүмкіндік береді. Кәмелетке толмағандардың арасында </w:t>
      </w:r>
      <w:r w:rsidRPr="003E5A4E">
        <w:rPr>
          <w:rFonts w:ascii="Times New Roman" w:hAnsi="Times New Roman" w:cs="Times New Roman"/>
          <w:sz w:val="28"/>
          <w:szCs w:val="28"/>
          <w:lang w:val="kk-KZ"/>
        </w:rPr>
        <w:lastRenderedPageBreak/>
        <w:t>құқық бұзушылықтың және балалардың қадағалаусыз, қараусыз қалуының алдын алу жөніндегі мемлекеттік саясаттың тағы бір бағытты әр түрлі қоғамдық ұйымдардың, бірлестіктердің, клубтардың және т.б. қызметін реттейтін заңнаманы жетілдіру болып табылады, себебі кәмелетке толмағандар құқық бұзушылығының алдын алу көбіне жасөспірімдердің бос уақытын  да ұйымдастырылатын әр түрлі қызметтердің жұмыс сапасына байланысты.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Мәдениет, ойын-сауық, спорт және туризм мекемелерінің, әлеуметтік қауіпті жағдайда тұрған кәмелетке толмағандарды көркемөнер, техникалық, спорт және т.б. үйірме, секцияларында үйренуге тарту, оларды отандық және дүниежүзілік мәдениет құндылықтарына баулу басты бағдарлама болуы тиіс.</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Кәмелетке толмағандарды тәрбиелеуде бұқаралық ақпарат құралдары зор рөл атқарады. Бірақ, бұл істе айтарлықтай кемшіліктер бар екендігі барлығымызға белгілі. Мысалы: теледидар арқылы адам өлтіру, қатыгездік, қанкұйлы оқиғалар, алдап-арбау, эротикалық мағанадағы журналдар, фото суреттер, жарнамалар мұнын өзі келешек ұрпақтың мінез құлқының қалыптасуы мен даму процестеріне зиян келтіретіндігі айтпаса да түсінікті. Осы жағдайға байланысты бұқаралық ақпарат құралдары туралы заңда, жастарға арналған тиісті қызметтер мен мүмкіндіктерді БАҚ-ы арқылы тарату қажеттігі туралы норма императивті түрде баяндалу керек. Заңда бұқаралық ақпарат құралдарын есірткімен, зорлықпен байланысты материалдар көрсетуді мейлінше азайтуға, сондай-ақ зорлық пен қанауды жағымсыз жағынан көрсетуге мүдделі ететін, осыған ынталандыратын нормалар көзделуі тиіс. БАҚ-ы өз бағдарламаларын дер кезінде түзетуі аса қажет, олардағы ақпарат балалар мен жасөспірімдердің ақылын кемітпей, қатыгез етпей, дұрыс бағдар беруі тиіс. Сонымен қатар есірткі мен алкогольді пайдаланудың алдын алудағы, бұл заттардың зияны туралы ақпаратты барлық деңгейде таратудағы рөлі мен жауапкершілігі заң жүзінде анықталғаны жөн. Жоғарыда айтылғандай, кәмелетке толмағандардың құқық бұзушылық жасауының себептеріне кәмелетке толмағандар істері жөніндегі комиссияның, прокурорлық қадағалау, полиция, сот-тергеу органдарының  қызметін жетілдіру шаралары көзделіп, кәмелетке толмағандар құқық бұзушылығының алдын алудың тиімділігін арттыру үшін барлық құқық қорғау, мемлекеттік басқару органдарының, балалар мен жасөспірімдер мәселелерімен айналысатын жастар және қоғамдық ұйымдар мен мекемелердің өзара ықпалдасуын, қызметтерін үйлестіру жөнінде кешенді шараларды әзірлеу қажет. Осы мақсатта үйлестіруші орган, балалар мен жасөспірімдер құқық бұзушылығының алдын алу іс шараларын жүзеге асыру кезінде жинақталатын ақпарат, тәжірибе, білім мен мемлекеттік және мемлекетаралық деңгейде алмасуды жандандыруға тиіс. Осы орайда айта кететін бір жағдай, кәмелетке толмағандар істері жөніндегі комиссиялар, білім басқару мекемелері, ішкі істер органдары,  балалар мен жасөспірімдердің жалпы әлеуметтік нормалар мен құндылықтарға сай келмейтін мінез-құлқы, көп жағдайда есею процесімен байланысты болатындығын және есейген сайын олардың мінез-құлқы </w:t>
      </w:r>
      <w:r w:rsidRPr="003E5A4E">
        <w:rPr>
          <w:rFonts w:ascii="Times New Roman" w:hAnsi="Times New Roman" w:cs="Times New Roman"/>
          <w:sz w:val="28"/>
          <w:szCs w:val="28"/>
          <w:lang w:val="kk-KZ"/>
        </w:rPr>
        <w:lastRenderedPageBreak/>
        <w:t>өзгеретіндігін, ал жасөспірімдерді тәртіп, құқық бұзушы немесе бастап келе жатқан құқық бұзушы деп анықтау көп жағдайда жастардың бойында тұрақты жағымсыз мінез-құлық қалыптасуына әкеліп соғатындығын да терең ескерілуі қажет деп ойлаймын.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w:t>
      </w:r>
      <w:r w:rsidR="004C312E" w:rsidRPr="004C312E">
        <w:rPr>
          <w:rFonts w:ascii="Times New Roman" w:hAnsi="Times New Roman" w:cs="Times New Roman"/>
          <w:b/>
          <w:sz w:val="28"/>
          <w:szCs w:val="28"/>
          <w:lang w:val="kk-KZ"/>
        </w:rPr>
        <w:t>3</w:t>
      </w:r>
      <w:r w:rsidR="00B34459">
        <w:rPr>
          <w:rFonts w:ascii="Times New Roman" w:hAnsi="Times New Roman" w:cs="Times New Roman"/>
          <w:b/>
          <w:sz w:val="28"/>
          <w:szCs w:val="28"/>
          <w:lang w:val="kk-KZ"/>
        </w:rPr>
        <w:t>9</w:t>
      </w:r>
      <w:r w:rsidRPr="003E5A4E">
        <w:rPr>
          <w:rFonts w:ascii="Times New Roman" w:hAnsi="Times New Roman" w:cs="Times New Roman"/>
          <w:b/>
          <w:sz w:val="28"/>
          <w:szCs w:val="28"/>
          <w:lang w:val="kk-KZ"/>
        </w:rPr>
        <w:t>. Тұрмыс жағдайы төмен тұрғындардың өмір сүру деңгейін көтеру жөніндегі әлеуметтік жұмыс технологиясы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Тұрмыс жағдайы төмен тұрғындардың өмір сүру деңгейі туралы жалпы ұғым</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Қоғамдық қорлардың ұйымдастырылуы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Қоғамдық қайырымдылық қорлары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Кедей немесе аз қамтылған адамдарға – айлық көрсеткіші  отбасының бір мүшесіне минимальды тұтыну  қоржынынан  төмен және мин имальды еңбекақыға тең азаматтар жатады.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Күнкөріс деңгейі-тұлғаның құндылықтары мен қажеттіліктерін  негіздейтін критерий. Күнкөріс деңгейі  материалдық және  рухани қажеттіліктерді сандық жағынан қамтамасыз етілудің  деңгейі мен мөлшерін  мінездейді.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Күнкөріс минимумы  кедейшілік сызығын  адам немесе отбасының  суммарлы тұтыну бағасын есептеумен анықталады.  Басқаша айтқанда, күнкөріс минимумы – бұл бір адамға  қажетті минималды ақшалай  кіріс, ол минималды тұтыну қоржынының  көлеміне тең болады.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Кедейшілік сызығы – бұл кірістер деңгейі,  онсыз минималды  азық-түліктік  және азық-түліктік  емес адам  қажеттіліктері қамтамасыз етілмейді.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Кедейшілік -  тарихи қалыптасқан,  көпфакторлы терең ұғым. Кедейлерге минималды  ұлттық тұтыну стандартына  қаражаты жоқ адамдар жатады.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Қоғамның әлеуметтік құрылымында әртүрлі критерийлер бойынша терең айырмашылықтар пайда болды, оның ішінде материалдық қамтамасыз ету деңгейі жатады. Адам қаншалықты жақсы тұрса, соншалықты оның қажеттілігі  әртүрлі болады. өмір жағдайының құлдырауы,  кедейшілікте өмір сүру  тек қана материалдық мумкіншіліктерді  жүзеге асыру қабілетін  шектеп қана коймай,  сонымен қатар өз-өзін бағалауды төмендетеді, әлеуметтік қажеттілік деңгейін түсіреді, әлеуметтік белсенділікті нашарлатады.  Күнкөріс деңгейі-тұлғаның құндылықтары мен қажеттіліктерін  негіздейтін критерий.</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Күнкөріс деңгейі  материалдық және  рухани қажеттіліктерді сандық жағынан қамтамасыз етілудің  деңгейі мен мөлшерін  мінездейді.  Күнкөріс деңгейі көрсеткіштеріне: ұлттық кіріс деңгейі, еңбекақы  мөлшері, нақты кірістер, қолданылатын қызмет көлемі, тұрғын үй жағдайы,  білім деңгейі және т.б. Бұның барлығы  халықтың  экономикалық ерекшелігін сипаттауға  кең мүмкіндік береді. Тар мағынады күнкөріс деңгейі қажеттіліктерді қанағаттандыру мен оған сәйкес келетін  кіріс деңгейін білдіреді.  Сондықтан </w:t>
      </w:r>
      <w:r w:rsidRPr="003E5A4E">
        <w:rPr>
          <w:rFonts w:ascii="Times New Roman" w:hAnsi="Times New Roman" w:cs="Times New Roman"/>
          <w:sz w:val="28"/>
          <w:szCs w:val="28"/>
          <w:lang w:val="kk-KZ"/>
        </w:rPr>
        <w:lastRenderedPageBreak/>
        <w:t xml:space="preserve">күнкөріс деңгейін жалпылама көрсету үшін халықтың нақты кірістерін  қарастыру қажет.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Күнкөріс деңгейін көрсетудегі маңызды көрсеткіш отбасының минимум тұтыну бюджеті болып саналады. Минимум қажетті тұтыну деңгейіне  материалдық және қызмет жағдайы  мен  азық-түліктік  және азық-түліктік емес тауарлар мен қызметтердің минималды қажеттігін сипаттайды.  Минималды тұтыну бюджеті минималды күнкөріс минимумының  құрамдас бөлігі, оған тамақтану, азық-түліктік емес тауарлар,  қызметтер, салық және т.б. төлемдер енеді.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Күнкөріс минимумы кедейшілік сызығын адам немесе отбасының  суммарлы тұтыну бағасын есептеумен анықталады. Басқаша айтқанда, күнкөріс минимумы – бұл бір адамға  қажетті минималды ақшалай  кіріс, ол минималды тұтыну қоржынының  көлеміне тең болады.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Күнкөріс минимумы тиесілі.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әлеуметтік саясат пен  әлеуметтік бағдарламаларды өңдегеннен кейін халықтың өмір сүру деңгейін бағалау үшін;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еңбекақының және қартаюына байланысты  берілетін минималды  зейнетақы мөлшерін негіздеу үшін;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аз қамтылған азаматтарға  қажетті көмекті  мемлекет тарапынан көрсету үшін.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Көптеген елдер әлеуметтік жақсы тұрмыс концепциясын ұстанады. Бұл концепция бойынша барлық халыққа минималды күнкөріс деңгейі  кепілденеді, яғни  модель күнкөріс  минимумы деңгейі кірісіне автоматты түрде үстінен төлеуді  қарастырады, сонда күнкөріс минимумынан төмен тұратын адамдар болмайды.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Минимум тұтыну  бюджеті кедейшілікті анықтайтын нүкте. әлеуметтік энциклопедияда «кедейшілік» абсолютті және салыстырмалы  минималды өмірлік стандарттарды қанағаттандыру  деңгейін анықтайтын категория ретінде қаралады. Практикада кедейшілік сызығын анықтайтын біренше  тәсілдер бар.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Кедейшілік сызығы – бұл кірістер деңгейі,  онсыз минималды  азық-түліктік  және азық-түліктік  емес адам  қажеттіліктері қамтамасыз етілмейді.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Сонда кедейшілік – бұл  адамның қоғам мүшесі  ретінде негізгі қажеттіліктерін  қанағаттандыра алмауы және  толық қанды өмір сүру үшін қоғам байлықтарын қолдана алмауы.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Кедей немесе аз қамтылған адамдарға – айлық көрсеткіші  отбасының бір мүшесіне минимальды тұтыну  қоржынынан  төмен және минимальды еңбекақыға тең азаматтар жатады.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Кедейшілік барлық  экономикалық жүйеге тән. Бірақ оның өткірлігі қоғамның  өндіріс тауарының  көлеміне, жиынтық  байлыққа, елдің өндірістік потенциялына, бөлу тәсілдеріне байланысты. Дамыған елдер  әлеуметтік әлем мен мықты орта классқа бағытталған, олардың кіріс деңгейінде  айырмашылық аз және кедейлер тобы көп емес. Басқа елдерде поляризациялы қоға, яғни байлар табы көп емес,  орта класс аз және кедейлер жағы басым </w:t>
      </w:r>
      <w:r w:rsidRPr="003E5A4E">
        <w:rPr>
          <w:rFonts w:ascii="Times New Roman" w:hAnsi="Times New Roman" w:cs="Times New Roman"/>
          <w:sz w:val="28"/>
          <w:szCs w:val="28"/>
          <w:lang w:val="kk-KZ"/>
        </w:rPr>
        <w:lastRenderedPageBreak/>
        <w:t>болып келеді. Кедейшілік -  тарихи қалыптасқан,  көпфакторлы терең ұғым. Кедейлерге минималды  ұлттық тұтыну стандартына  қаражаты жоқ адамдар жатады. әрбір елде  өз стандарты бар және ол  өндірістің мүмкіншілігімен, дәстүрімен, менталитетімен және т.б. байланысты.  Кедейшіліктің абсолютті және  салыстырмалы түрі бар. Салыстырмалы кедейшілік – бұл елдің жалпы  кіріс деңгейіне  қатынасты адамның  нашар жағдайын көрсетеді. Абсолютті кедейшілік – бұл тамаққа, киімге, тұрғын үйге қаражаттың жетіспеуі.  Сонымен қатар,  ағымды (қазіргі кездегі кедейшілік) және созылмалы (ұзақ уақытқа созылатын) түрін көрсетеді. Кедейшіліктің өсуіне әсер ететін себептер -  өндірістің құлауы, сұраныс пен еңбек нарығындағы  ұсыныстың  дисбалансы, төмен еңбекақы, жәрдемақы және т.б.</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Қоғамда кедейшілік деңгейі минималды  еңбекақыны, зейнетақыны, жәрдемақыны,  стипендияны,  қарттар үйіндегі азаматтарды, балалар үйіндегі балаларды қамтамасыз  ету үшін қолданылады.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Қазақстан заңдылығына сәйкес кедей отбасыларына әрбір отбасы мүшесіне шаққандағы кедейшілік сызығынан төмен  орташа айлық кірістері  барлар жатады. Бірақ халықаралық стандарттар бойынша  көптеген дамыған елдерде  кедейлерге  әрбір отбасы мүшесіне  шаққандағы  кірісі, күнкөріс минимумынан төмен  адамдар жатады. Басқаша айтқанда, мемлекеттік  көмек көрсету үшін  критерий ретінде  кедейшілік сызығы емес,  күнкөріс минимумы алынады.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Кедей азаматтарға көмек көрсету түрін таңдау мемлекеттің қаржы  мүмкіншіліктеріне байланысты.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Мемлекеттің әлеуметтік саясаты қоғам мүшелерінің жағдайын қамтамасыз етуге  бағытталған.  Мемлекеттің әлеуметтік саясатының  басты звеносында  басты орынды халықтың кірістерін қалыптастыру саясаты алынады. Қоғам мүшелері кірістерінің деңгейі олардың  жағдайларын көрсететін маңызды көрсеткіш.</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«Кедейлерге көмек» және «Кедейшілікпен күрес»  категорияларын айыра білу керек. Біріншісі қазіргі  кезде  қиыншылық көріп жүргендерге  ағымды көмек көрсету болып табылады. Кедейлерге ағымды көмек таза бөлшектеу  жүйесін көрсетеді, яғни ұлттық кірістің  бір бөлігін мұқтаж көріп жүргендерге көрсету үшін әлеуметтік бағдарламалады өңдеу. Кедейшілікпен күрес – терең ұғым.  Мұнда кедейлер санын қысқарту және олардың жоғарылауына  жол бермеу үшін іс-шаралар жасалады. Бұл көптеген экономикалық және әлеуметтік  прблемаларды шешумен байланысты:  жұмысбастылық, салықтар,  қызмет пен тауар, сонымен қатар әлеуметтік бағаның және т.б. ретке келтіру.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Кедейшілік проблемаларды шешетін  жағдайларға:  атаулы әлеуметтік көмектің жетістікке жетуі,  кедейлердің  кәсіпкершілігін  стимулдау жатады. Кедейшілікті төмендету үшін  БҰҰ  мынадай стратегияларды  ұсынады: мемлекет кедейлерге  көрсетілетін  қызметтерді  кең қолдану қажет; кредит алу үшін  жеңілдіктер жасау; азық-түліктік  қамтылу мүмкіншілік және т.б. кеңейту.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Қазақстан Республикасы Президентінің «Тұрмысы төмен азаматтарды қолдау жөніндегі Жалпы ұлттық қор туралы» жарлығын жүзеге асыру барысында Қазақстан Республикасы Үкіметінің тұрмысы төмен азаматтарды қолдау жөнінде жалпы ұлттық қор құру арқылы оның қызметінің негізгі бағыттарын, яғни тұрмысы төмен азаматтарға материалдық, қаржылық ресурстарды беру, қызметтер көрсету, әлеуметтік бағдарламалардың іске асырылуына жәрдемдесу болды. Облыстарда халықтың табысы аз топтарын әлеуметтік қорғау жөніндегі аймақтық қайырымдылық қорлар құрылды.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Қазақстан Республикасы мемлекеттік тәуелсіздігін алғаннан бастап, КСРО-ның тарауына байланысты, экономикалық саяси-әлеуметтік дағдарысқа кездесті. Халықтың жікке бөлінуі күшейе түсті, яғни бір жағынан ауқатты адамдар, екінші жағынан кедейлер тобы пайда болды. Қазақстандағы зерттелген отбасының 43 пайызының табысы күн көрісінен төмен болды. Сондықтанда халыққа қайырымдылық көмегін көрсету әлеуметтік қажеттілікке айналды. Сөйтіп, елде қайырымдылық шаралары іске асырыла бастады.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Әлеуметтік сипаттағы шараларға мемлекет тарапынан ерекше маңыз берілді. Елде «Қамқорлық» ,«Қайырымдылық» акцияларын өткізу барысында тұрмысы төмен азаматтарға, зейнеткерлерге, мүгедектерге, ауруларға, жетім балаларға ақшалай, азық- түліктей көмек көрсете бастады. Республиканың барлық облыстарында қарттармен мүгедектерді әлеуметтік қолдау айлақтарын ұйымдастырып, мұқтаж жандарға түрлі материалдық жәрдемдер беріле бастады. Қазіргі күнде жер-жерде мұндай шаралар әрқилы сипатта жүргізілуде. Алматы қаласы бойынша қарттар тікелей материалдық көмек алса, Астана қаласы бойынша айлық табысы үш мыңнан аспайтын қарт адамдардың материалдық көмек ретінде 1 миллион 400 мың теңге көмек берілген.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Тұрмысы төмен азаматтарды қолдау жөніндегі қор Қазақстан Республикасының Азаматтық кодексіне және Қазақстан Республикасының басқа да заңдарына сәйкес қоғамдық қордың ұйымдастыру-құқықтық нысанында құрылған мүшелігі жоқ дербес, коммерциялық емес ұйым болып табылады. Қор қызметінің нысанасы мыналар болып табылады: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қаржы қаражатын, сондай-ақ ерікті қайырымдылықтар мен ізгілік көмегі түрінде берілетін басқа да мүлікті жинақтау;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тұрмысы төмен азаматтарды қолдау жөніндегі бағдарламаларды әзірлеуне қатысу;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еңбек және халықты әлеуметтік қорғау министрлігімен, өкімдерімен, тұрмысы төмен азаматтарды қолдау жөніндегі Жалпы ұлттық қормен тұрмысы төмен азаматтарды қолдау мәселелері бойынша өзара іс-қимыл жасау;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жалғыз басты, кедейлер мен үйсіз адамдар үшін қайырымдылық түстіктерін ұйымдастыру;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қаржы қаражатын жинау үшін қайырымдылық кештерін және басқа да шараларды ұйымдастыру;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бизнес-орталықтарды және шағын кәсіпкерліктің инкубаторларын, консультациялық, оқу-әдістемелік, лизингтік саласындағы өзге де нарықтық инфрақұрылымдарды дамытуға жәрдемдесу;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тұрмысы төмен азаматтарды кәсіптік бағдарлау, даярлау және біліктілігін арттыру жөнінде жұмыс жүргізу;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тұрмысы төмен азаматтарды қолдау жөніндегі Жалпы ұлттық қорға Қордың қаражатының мақсатты пайдаланылуы туралы есептер беру;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тұрмысы төмен азаматтарды қолдау мәселелері жөнінде қолданылып жүрген заңдарға қайшы келмейтін басқа да шараларды жүзеге асыру болып табылады.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Қордың қызмет мерзімі шектелмейді.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Сондай-ақ, еліміздің алыс ауылдарында күнкөріс жайы төмендеген жандарға өз жағдайын жақсартуы үшін шағын несие берілуде. Бұл қаражатты әрбір отбасы әр азамат өз ыңғайына қарай жеке кәсіпкерлікпен айналысу үшін жұмсауда. Қор өз қаржысынан 117485 адамға қайырымдылық көмегін көрсеткен. Жалпы ұлттық қор басшылығымен түрлі қайырымдылық акциялары өткізіліп, аймақтық қорлар жанынан халық тұтынатын тауарлар шығарып және жұртшылыққа қызмет көрсететін шағын кәсіпорындар  ұйымдастырылып,оған тұрмысы төмен азаматтар жұмысқа тартылған.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Қазақстан Республикасының «Отбасы үлгісіндегі балалар ауылы және Жасөспірімдер үйлері туралы» заңы жетім балалар мен ата-ана қамқорлығынсыз қалған балалардың отбасында тұрып, тәрбиелену құқықтарын қанағаттандыру, сондай-ақ оларға имандылық-рухани, еңбек тәрбиесі менбілім беруді жан-жақты қамтамасыз ету мақсатында құрылатын отбасы үлгісіндегі балалар ауылдарының және жасөспірімдер үйлерінің құқықтық жағдайын айқындайды.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Осы Заң жетім балалар мен ата-ана қамқорлығынсыз қалған балалардың    отбасы үлгісіндегі балалар ауылдары мен жасөспірім үйлерінде бағып-күтілуіне, тәрбиеленуіне, жалпы және кәсіптік білім берумен қамтамасыз етілуіне байланысты туындайтын қоғамдық қатынастарды реттейді.</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Заң негізінен адамгершілік, әділеттілік, адамның еркін дамуы тәрбиеленушілердің құқықтары мен заңды мүдделерін басымдылықпен қорғау, балалар ауылы және  жасөспірімдер үйлері отбасы мүшелерінің өзара көмек және қолдау көрсету принциптеріне негізделеді. Заңда балалар үйлерін  кезең-кезеңмен балалар ауылдарына айналдыруға және елде отбасы үлгісіндегі балалар ауылдары мен жасөспірімдер үйлерін құруға бағытталған, олардың қызметі мынадай міндеттердің орындалуын қамтамасыз етуі тиіс: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тәрбиеленушілердің бағып-күтілуі, тәрбиеленуі, олардың жалпы және кәсіптік білім алуы үшін, соның ішінде олардың дене бітімі, психикалық, имандылық және рухани дамуына әсер ететін жағдайлар жасау;</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тәрбиеленушілердің медициналық-психологиялық оңалуын және әлеуметтік бейімделуін қамтамасыз ету;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тәрбиеленушілердің денсаулығын сақтауды қамтамасыз ету, олардың психофизикалық жай күйін нығайту және прфилактикалық шаралар жүргізу;</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lastRenderedPageBreak/>
        <w:t>тәрбиеленушілерге еңбек ету дағдыларын сіңіру, еңбек рыногында талап етілетін кәсіптерге оқытып-үйрету;</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тәрбиеленушілерге болашақ кәсібін дұрыс таңдауға және жұмысқа орналасуына жәрдемдесу.</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Балалар ауылындағы отбасы- балаларды тәрбиелеудің жаңа нысанасынан туындайтын, отбасылық қатынастарды нығайтуға және еңбек дағдыларын сіңіруге, оқыту мен тәрбиелеуге жәрдемдесуге бағытталған жеке мүліктік емес құқықтар мен және міндеттермен байланысты адамдар тобы. </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Балалар ауылында балаларды бағып –күтуді және тәрбиелеуді білім беру мәселелері жөніндегі уәкілетті орган белгіленген тәртіппен конкурстық іріктеуден өткен тәрбиеші –ана отбасында жүзеге асырады. Балалар ауылы- коммерциялық емес ұйым түрінде құрылған, өзінің қызметін уәкілетті органның лицензиясы негізінде жүзеге асыратын заңды тұлға. Балалар ауылының оқшауланған аумағы болады, оның ең аз көлемін, онда орналасқан пәтер үлгісіндегі тұрғын үй-жайларды, әкімшілік үйлер мен отбасыларының тұруына арналған ғимараттарды, сондай-ақ үй іргесіндегі және қосалқы шаруашылықты Қазақстан Республикасының Үкіметі белгілейді. </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Балалар ауылы, әрқайсысында жасы 18-ге дейінгі жетіден он тәрбиеленуші балаға дейін тұратын және тәрбиеленетін бірнеше отбасынан,сондай-ақ белгілі бір кезеңде жасы 23-ке дейінгі балалар үйлерінің түлектері мен балалар аулының тәрбиеленушілері тұруға арналған жасөспірімдер үйлерінен тұрады.</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Балалар ауылы, негізінен шағын және орташа қалаларда, селолық елді мекендер мен ірі қалалар маңындағы аймақтарда орналасады.</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Сонымен қатар, балалар ауылының балансында болатын жатахана немесе пәтер үлгісіндегі тұрғын үй Жасөспірімдер үйі болып табылады. Бұл үй жергілікті атқарушы органдардың шешімімен балалар үйінің жанынан да  құрылуы мүмкін. Жасөспірімдер үйінің қызметін балалар ауылының әкімшілігі Жасөспірімдердің үйінің директорымен бірлесе отырып, уәкілетті білім беру органы бекіткен Жасөспірімдер үйі туралы ережеге сәйкес жүзеге асырады.</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Жасөспірімдер үйінің негізгі мақсаты-балалар ауылдарының тәрбиеленушілеріне және балалар үйлерінің түлектеріне олардың өз тілектеріне сай қоғамға, оның ішінде еңбек рыногына біте қайнасуына көмектесу. Жасөспірімдер үйі балалар ауылдарының тәрбиеленушілерін және балалар үйлерінің түлектерін әлеуметтік бейімдеу мақсатында:</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қоғамдық өмірге әлеуметтік бейімделу үшін жағдай жасауға;</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жеке қабілеттерін дамытуға жәрдемдесуге және кәсіби даярлығын қамтамасыз етуге;</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жұмысқа орналасуға жәрдемдесу жөніндегі міндеттерін орындауға тиіс.</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Сонымен бірге, тәрбиеленущі балаларға арналған мемлекеттік кепілдіктер: Балалардың дене бітімі жағынан, санаткерлік, рухани және имандылық тұрғыдан дамуына жәрдемдесу, олардың бойына патриотизм мен азаматтықты сіңіру үшін құқықтық, экономикалық ұйымдастырушылық </w:t>
      </w:r>
      <w:r w:rsidRPr="006E5C92">
        <w:rPr>
          <w:rFonts w:ascii="Times New Roman" w:hAnsi="Times New Roman" w:cs="Times New Roman"/>
          <w:sz w:val="28"/>
          <w:szCs w:val="28"/>
          <w:lang w:val="kk-KZ"/>
        </w:rPr>
        <w:lastRenderedPageBreak/>
        <w:t>жағдайлар жасауды; кәсіби бағдар жүйесін құруды, бастапқы кәсіби даярлықты қамтамасыз етуді; білім алу, демалуына және олардың сауықтыруға бағытталған мекемелер желісін сақтау және дамыту арқылы олардың демалу және сауығу құқықтарын, мәдениет, дене тәрбиесі мен спорт саласында балалар мүдделері үшін мемлекеттік саясатты қалыптастыру мен іске асыруды; егер балалар үйіне жіберілгенге дейін тұрып келген тұрғын үйлерін оларға қайтарып беру мүмкін болмаса, азаматтардың осы санаты үшін көзделген тәртіппен тұрғын үй беруді; мүдделі министрліктермен, ведомствалармен бірлесе отырыпбалаларды сауықтыру, гигиеналық тәрбие жөніндегі шаралар өткізу,балалар ауылдарындағы балалардың денсаулық жағдайларына бақылау жасау ісін жүзеге асыруды қамтиды.</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Сондай-ақ, қорғаншы және қамқоршы органдар отбасылық үлгідегі балалар ауылдары мен Жасөспірімдер үйлеріне тәрбиеленуші балалардың білім алуына және оларды тәрбиелеуде, емдеу-профилактикалық, психологиялық-диагностикалық жұмыста әдістемелік көмек көрсетуге , олардың бағып-күтілуі, білім алу жағдайларына бақылау жасауды жүзеге асыруға, тәрбиеші-аналарға психологиялық-медициналық-педагогикалық мәселелер бойынша консультациялар беруге міндетті.</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Сонымен қатар, мемлекеттік мекемелер жанындағы жасөспірімдер үйлерінде әлеуметтік бейімделуден өтіп жатқан адамдарға, олар күндізгі оқу нысанында кәсіби білім алғанға дейін, толық немесе ішінара мемлекеттік қамтамасыз ету кепілдігі беріледі.</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Қазақстан Республикасы зайырлы, құқықтық мемлекет қана емес, әлеуметтік мемлекет деген Конституциялық анықтама іске асырылуда. Қайырымдылық сөз жоқ, қоғамды тұрақтандыруға, адамдардың оған сенімін арттырудағы қоғамдық прогресске айналуда. Қоғамдық ұйымдар, әртүрлі қайырымдылық қорлары өтпелі кезеңдегі Республика өмірінің қиыншылықтарын түсінуде. Олар нарықтық қатынас жағдайында халықтың тұрмыстық қиыншылықтарын жеңілдетуге белгілі дәрежеде өз үлестерін қосуда. Соның нәтижесінде қоғамымыздағы жетім де, жесір де, мүгедек те, зейнеткерлерде қамқорлықты сезінуде. Олардың жұмысына өз ризашылықтарын білдіруде.</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Қазақстан қоғамында басқа да өркениетті елдер сияқты, қайырымдылық арқылы халықты әлеуметтік қамтамасыз ету, қоғамдық жүйенің бір саласына айналуда.Қайырымдылық қорларының дамуы бүгінгі өмірдің талабына сай әр саладан өз орнын табуда. Көптеген қайырымдылық қорлары құрылып, миллиондаған адамдардың жағдайларын жақсартудың бұлағына айналуда.</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Қоғамдық қатынастар жүйесіндегі өзіндік орны мен атқаратын қызметін жан-жақты әрі нақтылы зерттеу қажеттілігі бүгінгі таңда өзектілігін жоймаған, әрі күн тәртібінде тұрған маңызды мәселе. Олай болса, қайырымдылықты зерттеудің мақсаты-қоғамдық өмірмен қайырымдылық саласындағы заңды байланысты, жалпы алғанда ең алдымен қоғамның, сонан соң әртүрлі әлеуметтік топтардың және жеке тұлғалардың мінез-құлық нормаларына айналу процесін зерттеу болып табылатындығы тұжырымдалды.</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lastRenderedPageBreak/>
        <w:t>Адам өмірінің үлкен екі өрісі: біріншісі-әлеуметтік, бұл шындығын айтқанда адамға ең алдымен азық-түлік, баспана, киім-кешек және басқа жағдайлар керек, ал екіншісі-рухани өмір. Яғни адамдар бір-біріне тәуелді екендігін сезінуі қажет.</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Қандай қоғамдық процестермен құбылыстар,өзгерістер болмасын өзінің заңдылық негізін табуы қажет. Бұл жағынан Қазақстан Республикасының заңдары мен заң актілері қоғамдық өзгерістерді, құбылыстарды заңдастыруда үлкен орын алады. Еліміздің әлеуметтік даму стратегиясының түпкі мақсаты-еңбекке қабілетсіз және тұрмысы төмен азаматтарды, зейнеткерлерді, мүгедектерді, көп балалы отбасыларын қолдау. Әлеуметтік қолдаудың осы бағыттарын жүзеге асыру әр алуан қайырымдылық қорларының қаржылары арқылы жүзеге асырылуда.</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Қазір Қазақстан Республикасы халықаралық қауымдастықтың белсенді мүшесіне айналды. Соның нәтижесінде оның өтпелі кезеңдегі қиыншылықтарына қол ұшын беріп, әлеуметтік жағдайына көмектесу халықаралық сипат алды. Олай болса, Қазақстан қоғамында басқа да өркениетті елдер сияқты қайырымдылық арқылы халықты әлеуметтік жағынан қолдау қоғамдық жүйенің бір саласына айналып, олардың әлеуметік мәні ашылды.</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Қоғамдық қайырымдылық қорлары. </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Қазіргі уақыттағы статистикалық мәліметтер бойынша біздің ғаламшарымыздың әрбір оныншы азаматы мүгедек болып табылады. Сондықтан физикалық және психикалық мүмкіндіктері шектеулі  азаматтарға байланысты проблемалар көкейкесті проблемаларға айналып отыр. Біздің еліміздегі қайырымдылық жұмыстары қоғамдық ұйымдардың халықтың қорғалмаған әлсіз қабаттары мен топтарының, жеке индивидтердің әлеуметтік проблемаларын шешуге белсенді араласуымен сипатталады. </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Ақырғы жылдары қоғамдық және қайырымдылық ұйымдарның өсуі, олардың халықты әлеуметтік қорғау шараларына белсене қатысуы байқалады. </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 xml:space="preserve">Бұл қоғам мүшелерінің орны қоғамдық санада өзгергендігін көрсетеді. Азаматтардың материалдық және рухани игілігін арттыруға қатысудың жеке маңызы сезіле бастады. Қоғамдық және қайырымдылық ұйымдарының қызметі – бұл әр түрлі әлеуметтік қабаттардың, топтар мен жеке азаматтардың елдегі әлеуметтік-экономикалық жағдайдың көріністеріне, халықты әлеуметтік қорғау жүйесінің жағдайына және оның проблемаларына жауап ретіндегі өз ықыласын бөлуі, өмірдің қиын жағдайына ұшыраған азаматтарға көмек көрсетуге талпынуы болып табылады. </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Қоғамда қайырымдылық ұйымдарының белсенді жұмысы үшін қажетті ұйымдастырушылық-құқықтық алғышарттар құрылуда. Олардың қызметін реттейтін маңызды құжаттар қабылданды:</w:t>
      </w:r>
    </w:p>
    <w:p w:rsidR="00630D1F" w:rsidRPr="006E5C92" w:rsidRDefault="00630D1F" w:rsidP="00630D1F">
      <w:pPr>
        <w:spacing w:after="0" w:line="240" w:lineRule="auto"/>
        <w:ind w:firstLine="567"/>
        <w:jc w:val="both"/>
        <w:rPr>
          <w:rFonts w:ascii="Times New Roman" w:hAnsi="Times New Roman" w:cs="Times New Roman"/>
          <w:sz w:val="28"/>
          <w:szCs w:val="28"/>
          <w:lang w:val="kk-KZ"/>
        </w:rPr>
      </w:pPr>
      <w:r w:rsidRPr="006E5C92">
        <w:rPr>
          <w:rFonts w:ascii="Times New Roman" w:hAnsi="Times New Roman" w:cs="Times New Roman"/>
          <w:sz w:val="28"/>
          <w:szCs w:val="28"/>
          <w:lang w:val="kk-KZ"/>
        </w:rPr>
        <w:t>Адам мен азаматтың құқықтары мен бостандықтарының Декларациясы;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Републикасының Конституциясы;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Республикасының Азаматтық кодексі;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Балалар құқықтары туралы Конвенция;</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Елбасының «Тұрмысы төмен азаматтарды қолдау жөніндегі жалпы ұлттық қор туралы» Жарлығы;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Республикасының «Отбасы үлгісіндегі балалар ауылы мен жасөспірімдердің үйлері туралы» Заң;</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Республикасы Президентінің жанында отбасы және демографиялық саясат мәселелері жөніндегі Кеңес құру туралы» Жарлық және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Қазақстандағы қайырымдылық қызметінің мақсаттарына: қоғамдағы отбасы рөлінің артуына үлес тигізу; бақытсыз жағдайлардың алдын алу; әлеуметтік, ұлттық, діни қақтығыстардан зардап шеккен азаматтарға, репрессия құрбандарына, босқындар мен оралмандарға көмек көрсету; бала мен ананы қорғау; халықтар арасындағы бейбітшілік, достық пен татулықты бекіту; әлеуметтік, ұлттық және діни қақтығыстардың алдын алу кіреді.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Қайырымдылық қозғалыстарының әр түрлі ұйымдастырушылық формалары бар. Ең көп таралған қоғамдық бірлетіктерге: қоғамдық ұйымдар, қорлар, қозғалыстар мен мекемелер кіреді.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Қоғамдық қайырымдылық ұйым – бұл қоғамдық қызығушылықтарды қорғау және бекітілген мақсаттарға жету үшін бірлескен қызмет негізінде  құрылған, мүшелерге негізделген қоғамдық бірлестік.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Қоғамдық қайырымдылық қоры – бұл мүшелігі жоқ, коммерциялық емес қорлардың бір түрі, оның мақсаты – ерікті салымдар және заңмен тиым салынбаған басқа да түсімдер негізінде мүлікті қалыптастыру, және осы мүлікті қоғамдық пайдалы мақсаттарға жұмсау. Қор мүлігінің құрылтайшылары мен басқарушыларының көрсетілген мүлікті өз қызығушылықтарына пайдалануға құқығы жоқ.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Қайырымдылық мекемелері – бұл мүшелігі жоқ қоғамдық бірлестіктер, олардың мақсаты – қатысушылардың қызығушылықтары мен көрсетілген бірлестіктің жарғысында белгіленген мақсаттарына сәйкес келетін нақты қызметтер түрлерін көрсету болып табылады.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Қазақстан Республикасындағы қайырымдылық қорлары мен ұйымдарына мысал келтіретін болсақ, оларға: Қызыл Ай және Қызыл Крест қоғамы; халықаралық «Бөбек» балалар қайырымдылық қоры; «Сорос-Қазақстан» қоғамдық қайырымдылық қоры; халықаралық «SOS-Кирнердорф Интернационал» қоры, халықаралық «Руки помощи» қайырымдылық қоры, және т.б.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Бұл қайырымдылық қорлары мемлекеттік емес, тәуелсіз, коммерциялық емес, ерікті белсенділік секторы (волонтерлік, ерікті), филантроптық немесе Батыс елдерінде айтатындай, - «табыс көзі емес» (not for proft). Бұл секторлар: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мемлекетік емес, өйткені оған кіретін ұйымдар үкімет билігімен және құзіретімен иемденбейді;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тәуелсіз, өйткені көптеген қаржы көздерінің болуы оны мемлекет пен бизнестен тәуелсіз етеді. Қоғамдық дамудың белгілі-бір деңгейлерінде бұл секторларға басқа қоғамдық күштерге кері қызмет етуге тура келеді, себебі </w:t>
      </w:r>
      <w:r w:rsidRPr="00630D1F">
        <w:rPr>
          <w:rFonts w:ascii="Times New Roman" w:hAnsi="Times New Roman" w:cs="Times New Roman"/>
          <w:sz w:val="28"/>
          <w:szCs w:val="28"/>
        </w:rPr>
        <w:lastRenderedPageBreak/>
        <w:t xml:space="preserve">бұл секторлар бизнес немесе мемлекетпен қыспаққа алынған азаматтардың құқықтары мен бостандықтарын қорғайды;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коммерциялық емес, өйткені бұл оны басқа коммерциялық ұйымдардан ажырататын ең басты белгі болып табылады. Бұл секторлар өз қызметін табыс табуға бағыттамайды;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ерікті белсенділік секторы (волонтерлік, ерікті), өйткені бұл жерде волонтерлердің ерікті қызметі кеңінен қолданылады. Ерікті, ақы төленбейтін еңбек бұл секторлар қызметінің негізі болып табылады;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филантроптық, себебі бұл анықтама бұл секторлардың пайда болуының тарихи тамырларын көрсетеді, соның негізінде бұл секторлардың маңызды бөлігін қайырымдылық ұйымдары құрады.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Дәріс №</w:t>
      </w:r>
      <w:r w:rsidR="00B34459">
        <w:rPr>
          <w:rFonts w:ascii="Times New Roman" w:hAnsi="Times New Roman" w:cs="Times New Roman"/>
          <w:b/>
          <w:sz w:val="28"/>
          <w:szCs w:val="28"/>
          <w:lang w:val="kk-KZ"/>
        </w:rPr>
        <w:t>40</w:t>
      </w:r>
      <w:r w:rsidRPr="004C312E">
        <w:rPr>
          <w:rFonts w:ascii="Times New Roman" w:hAnsi="Times New Roman" w:cs="Times New Roman"/>
          <w:b/>
          <w:sz w:val="28"/>
          <w:szCs w:val="28"/>
        </w:rPr>
        <w:t>. Қоныс аударушылармен әлеуметтік жұмыс технологиясы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Жоспары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Көші-қон түсінігі, анықтамасы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Қазақстандағы көші-қон процестерінің тарихи аспектілері (1917-1991ж.ж.)</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Миграция түсінігіне теориялық – әдістемелік сипаттама</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Көші – қон ұғымының қазіргі ғылымда бар типологиясына назар аударылып, шетелдік, ресейлік және орталық қоғамдық ғылымдағы түрлі теориялық ізденістерге авторлық талдау жасалды.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Жалпы көші – қон феноменін зерттеу ауқымын үлкен төрт топқа бөлуге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Бұл теориялық ізденістердің бірінші тобына, Көші – қон процесі халықтың өзіндік қозғалмалдығы ретінде қарастырылады, оның бір елдің ішінде орын ауыстыруы салалық, территориялық, кәсіптік және әлеуметтік қайта орнығуына байланысты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Көші – қон феномені механикалық кәсіптік және салалық орын ауыстыру жиындығы ретінде және осыған байланысты индивиттердің кеңістік жағдайының өзгеруінен халықтың бекітілген аймақтық құрылымдарының пайда болуымен анықталады.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Екінші топтағы зерттеушілерді қарастырсақ, демографтар арасында өте танымал болған көші – қон процесін халықтың механикалық орны ауыстыру деген тұжырымға тән болмыз. Бұл теориялық ағым көші – қон процесінің нақты адамдардың көз қарастарына, шешімдеріне және талаптарына деген өкілдерінің пайымдауынша, механикалық орын ауыстыру тұтастай мемлекет бақылауында болады және халықтың көшіп – қонуына байланысты шешімдерді тек ғана мемлекет қабылдай 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Үшінші топқа жататын зерттеулердегі көші – қон процесіне берілген анықтама, біздіңше, осы процеске дәл мағына береді. Расында да, көші – қон процесі тек халықтың құрамы ғанан емес, сонымен қатароның жекелеген элементтерінің арасындағы қатынастарды да өзгертуге қабілетті.  Дәл осы </w:t>
      </w:r>
      <w:r w:rsidRPr="00630D1F">
        <w:rPr>
          <w:rFonts w:ascii="Times New Roman" w:hAnsi="Times New Roman" w:cs="Times New Roman"/>
          <w:sz w:val="28"/>
          <w:szCs w:val="28"/>
        </w:rPr>
        <w:lastRenderedPageBreak/>
        <w:t xml:space="preserve">үшінші ағым көші </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 қон процесіне қатысты ғылымға алғаш рет «әлеуметті» категориясын ендіргені тілге тиек ету керек сияқты. Бұл категория көші – қон феноменінің шынай болып жатқан қоғамдық процестер жүйесінде зерттеуге мүмкіндік береді.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Төртінші топқа енетін еңбектердің авторы халықтың кеңістіктегі кез келген орын ауыстыруын көші </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 қон процесі ретінде сипаттай отырып, көші – қон феноменінің нақты тарихы, әлеуметтік</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 экономикалық, саяси</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әлеуметтік астарын қарастырмайды.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Қазақстан тарихында халықтың жүріп өткен жолы мен тарихы әр түрлі кезеңдердегі оқиғаларды қамтиды. Солардың бірі, кеңістік замандағы көші – қондық үдерістер және оның зерттелу деңгейі. Демек, өткен ғасырдағы кеңістік жүйе басшылары ұстанған ұлт саясатының халықтардың бір – бірімен өзара аралас құралас күй кешкен тарихи тағдыры бүгінгі күн тұрғысынан жаңаша қарастырып, зерттеу мен зерттелуді қажет етеді. Өйткені кеңестік қызыл империя тұсында тарихи – демография тұргысынан ұлттарды зерттеуге тиым салынған.   Сөйтседе, сол тұста өзінің ашық пікірінбілдіріп, ұлт мүддесін қорғау мақсатында күрес жүргізген қазақ зиялылары көп болды. Бірақ, тоталитарлық тәртіп басшылары оларды қуғандап, түрлі айыптаулар тағудың нәтижесінде кейбіреуін өлім жазасына кесуге дейін барды.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Кеңес одағы ыдырағанға дейінгі кезеңде жарияланған еңбектердің көпшілігіне емес, оның әлеуметтік мәселелеріне көбірек көңіл бөлінген. Мұның себебін Қазақстанның тарихи демографиясына кеңестік кезеңде баса назар аудара қоймаумен де байланыстыруға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халқының демографиялық даму мәселелерінің зерттелу деңгейіне арналған алғашқы еңбектерінің қатарына Н.Е.Бекмахановтың мақаласын жатқызуға болады. Бірақ бұл мақала төңкеріске дейінгі Қазақстан тұрғындарының демографиялық жағдайының тарихнамасына арналған еді. Қазақстандық тарихнамалар зерттеулердің қатары 1960-1970 жылдары В.Ф.Шахматов, Г.Ф.Дахшлейлер, П.Г.Галузо, А.Н.Нүсіпов, Б.Сүлейменов секілді ғалымдардың ілгерілі еңбектерімен және мақалаларымен толыға түсті. Осы тарихнамалық еңбектерде Қазақстан халқының ХХ ғасырдағы әлеуметтік</w:t>
      </w:r>
      <w:r w:rsidR="004C312E">
        <w:rPr>
          <w:rFonts w:ascii="Times New Roman" w:hAnsi="Times New Roman" w:cs="Times New Roman"/>
          <w:sz w:val="28"/>
          <w:szCs w:val="28"/>
          <w:lang w:val="kk-KZ"/>
        </w:rPr>
        <w:t>-</w:t>
      </w:r>
      <w:r w:rsidRPr="00630D1F">
        <w:rPr>
          <w:rFonts w:ascii="Times New Roman" w:hAnsi="Times New Roman" w:cs="Times New Roman"/>
          <w:sz w:val="28"/>
          <w:szCs w:val="28"/>
        </w:rPr>
        <w:t>демографиялық даму мәселелерінің зерттелу деңгейі арнайы қарастырылмасада, оған қатысты бірқатар еңбектерге талдау жасасып, пікірлер білдірілді. Шынында аталған тарихнамалық еңбектердің авторлық кеңестік кезеңде орныққан ұстанымы, теориялық қағидаларды басшылыққа алғандықтан, әлеуметтік</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 демографиялық мәселелердің зерттеуінде пікірталас тудыратын тұстарға кеңестік методологиялық тұрғысынан баға берумен шектелген.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Көші</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қондық үдерістің Қазақстан халқының ұлттық құрамына әсері Е.Н.Гладышваның «О взаимовлияний миграции и национального состава населения (на материялах Казахстана)» атты мақаласында талданған.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Қазақстан халқының кеңестік заманындағы демографиялық даму мәселелері Я.Р.Винниковтың «народы Союза» еңбегінде көрініс тапқан.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Қазақ халқының санақ – аралық кезеңде ұзақ демографиялық даму тарихында бұрын болып көрмеген шығыны мол ең қиын белестен өткенін оның білмеуі де ықтимал. Қазақстандағы көші</w:t>
      </w:r>
      <w:r w:rsidR="004C312E">
        <w:rPr>
          <w:rFonts w:ascii="Times New Roman" w:hAnsi="Times New Roman" w:cs="Times New Roman"/>
          <w:sz w:val="28"/>
          <w:szCs w:val="28"/>
          <w:lang w:val="kk-KZ"/>
        </w:rPr>
        <w:t>-</w:t>
      </w:r>
      <w:r w:rsidRPr="00630D1F">
        <w:rPr>
          <w:rFonts w:ascii="Times New Roman" w:hAnsi="Times New Roman" w:cs="Times New Roman"/>
          <w:sz w:val="28"/>
          <w:szCs w:val="28"/>
        </w:rPr>
        <w:t>қон үдерістері жайында зерттеу еңбегін жазған авторлардың бірі, Ә.Ғали енді. Оның зерттеу жұмысында 20жылдардың екінші жартысындағы демографиялық ахуал баяндалған. Автор кеңестік қазақ жерінен кеткендерден гөрі келгендер басым екендігін қарап, олар Украина, Еділ жағалауы, Сібір, Батыс, РСФСР-дың орталық аудандарынан және Белорус, Кавказ, Орталық Азия, Қиыр Шығыстан қоныс аударылып келгендер дейді. Сонымен қатар, зерттеуші көші</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қон қозғалысына тартылғандардың 80 пайызы ауылды жерлерге қоныстанғандығын атап көрсеткен. Онда Қазақстан жерінде еуропалық бөліктен келген мигранттардың Қостанайға 15 пайызы, Ақмола мен Ақтөбеге 40 пайызыжәне Семейге 24 пайызы орналыстырлыған. Мұндағы мақсат көшіріліп келгендерді табиғаты сәйкес келеді деген желеумен қоныстандырған. Ал, оңтүстік және Жетісу аймағына қоныстандырылғандарға, табиғат жағдайы қолайлы болғанымен, жергілікті жердің халқы таныс емес 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Ә.Ғалидың  Қазақстан этно</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 демографиялық сипаттамасы жайында жарық корген ғылыми мақаласында, кеңестік кезеңдегі халықтың құрамы мен ерекшеліктері, сондай-ақ, көп ұлтты мемлекеттің ұлттық құрамы жөніндегі мұрағаттық деректер мен санақ материалдырына негізделген мәліметтер келтірілген. Автордың бұл зерттеу жұмысында кеңестік әміршіл-әкімшіл жүйе басшылары жүргізілген өзгерістердің салдарынан демографиялық апатты жағдайларға душар болған қазақ жұртымен басқа республикалардын қоныс аударып, келген өзге ұлт өкілдерінің ұлттық құрамға әкелген өзгерістерін атаған. Демек, ғалым кеңестік дәуірдің тұсында қазақ халқының әлеуметтік – демографиялық мәселелерін батыл қарастырғандығы байқалды.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Қорыта келгенде, шамамен 1690-1990жылдар арасында, яғни 300 жыл мерзим ішінде Қазақстанды түпкілікті отарлау мақсатымен әдейі ұйымдастырылған немесе өз бетімен стихиялық миграция ағымымен келген көші – қон мөлшері – 8 млн.900 мың адам, яғни, бүгінгі күні саны енді азая бастаған европа тектес Республика тұрғындарының ең толысқан 1990жылғы санымен теңдей дерлік ерікті – еріксіз келімсектер орныққан.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Дәріс №</w:t>
      </w:r>
      <w:r w:rsidR="00B34459">
        <w:rPr>
          <w:rFonts w:ascii="Times New Roman" w:hAnsi="Times New Roman" w:cs="Times New Roman"/>
          <w:b/>
          <w:sz w:val="28"/>
          <w:szCs w:val="28"/>
          <w:lang w:val="kk-KZ"/>
        </w:rPr>
        <w:t>41</w:t>
      </w:r>
      <w:r w:rsidRPr="004C312E">
        <w:rPr>
          <w:rFonts w:ascii="Times New Roman" w:hAnsi="Times New Roman" w:cs="Times New Roman"/>
          <w:b/>
          <w:sz w:val="28"/>
          <w:szCs w:val="28"/>
        </w:rPr>
        <w:t>. Жұмыссыздармен  әлеуметтік жұмыс технологиясы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Жоспары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Жұмыссыздық ұғымы, түрлері, салдары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Жұмыссыздық панасыздықтың бір факторы ретінде</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Халықты еңбекпен қамту қызметінің негізгі қызметі</w:t>
      </w:r>
    </w:p>
    <w:p w:rsidR="00630D1F" w:rsidRPr="004C312E" w:rsidRDefault="00630D1F" w:rsidP="00630D1F">
      <w:pPr>
        <w:spacing w:after="0" w:line="240" w:lineRule="auto"/>
        <w:ind w:firstLine="567"/>
        <w:jc w:val="both"/>
        <w:rPr>
          <w:rFonts w:ascii="Times New Roman" w:hAnsi="Times New Roman" w:cs="Times New Roman"/>
          <w:b/>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1. К.Х.Брайкердің анықтамасына сай, жұмыссыздық деп жұмыс іздеп жүрген, жұмыс істеуге дайын, бірақ жұмыс күшін қолдана алмайтын халықтың экономикалық белсенді бөлігі.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Жұмыссыз – деп тұрақты жұмысы мен табысы жоқ, жергілікті қызметке орналастыру органдарында сұранысына сай жұмыс істеу мақсатымен тіркелген, жұмыс іздеп жүрген және жұмыс істеуге дайын еңбекке қабілетті азаматтар. Жұмыссыздардың саны олардың  өз еріктерімен мемлекеттік қызмет көрсететін қалалық және аудандық бөлімшелерде тіркелу негізінде анықталады. Әсіресе, ерекше орынды  жастар арасындағы жұмыссыздық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 – халықтың экономикалық белсенді бөлігінің  жалға алуға немесе  жеке ісін ашуға  қабілетті және жұмыс істеуге пейілі бар, бірақ өзінің жұмыс күшін  сәйкесінше жұмыс орнының болмағандығынан жүзеге асыра алмайтын,  нәтижесінде негізгі кірісінен айырылатын терең әлеуметтік-экономикалық құбылыс.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 негізінен жұмыс орнына сай келетін адамдардың азаюынан, адамдардың санының көбеюінен пайда болады. Жұмыссыз ретінде жұмыссыздар биржасында тіркелген, жұмыс табуға нақты мүмкіндігі жоқ адамдар жатады. Жұмыссыздық түрлері екі топқа, оның ішінде бірнеше типтерге бөлінеді: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Табиғи жұмыссыздыққа жататындар: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институционалды жұмыссыздық, жұмыс күшінің сұранысы мен ұсынысына еңбек нарығы жүйесінің факторы, механизмдері және институттары әсері  негізінде пайда болатын жұмыссыздық (минимум жалақы деңгейін еңгізу, жұмысшылардың кіріс көлемін қысқартатын салық деңгейінің өсуі; бос жұмыс орны туралы ақпараттың болмауы; мамандық құрылымын өзгертуі нәтижесінде еңбек нарығының өндіріс сұранысынан шалыс қалуы);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фрикциондық (ағымдық) жұмыссыздық, жұмыс орнын тосу немесе іздеумен байланыстырылған жұмыссыздық. Бұл жұмысшының бір жұмыстан екінші жұмысқа ауысуынан пайда болады. Бұл экономикада тұрақты түрде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ерікті жұмыссызыдық, жұмысқа қабілетті халықтың белгілі бір себептерге байланысты жұмыс істемеуі.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Еріксіз жұмыссыздық, бұл ағымды жұмыссыздықтың табиғи нормадан асып түсуі: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технологиялық  жұмыссыздық, өндіріске электротехниканың еңгізуімен байланысты, жұмысшылар санының  қысқаруы. Қазіргі жағдайда компьютермен алғашқы жұмыс атқарған қызметкерлер арасында жұмыссыздар саны өсуде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құрылымдық жұмыссыздық, бұл экономиканың құрылымдық өзгеруі нәтижесінде белсенді жұмыс күшінің жұмыстан босатылуы. Яғни сұранысқа ие емес кәсіпорындарының, жеке салалардың, ескі өнімдер көлемінің қысқаруы және жаңа салалардың дамуы. Бұл жұмыссыздық ағымының салдары өте ауыр, себебі жұмыссыз үшін бұл тек жұмыс орнын жоғалту емес, сонымен қатар өмір образы мен мамандығын өзгерту болып табылады. Ол негізінен жаңа ұрдістер есебінен жұмысшылардың мамандығын  жаңартуға итермелейді;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аумақтық жұмыссыздық тек экономиканың көмегімен шешуге болмайтын тарихи, демографиялық, әлеуметтік-экономикалық, психологиялық факторлардың терең комбинациялық әсерінен болатын жұмыссыздық;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жасырын жұмыссыздық. Уақытша жұмыссыздық кейбір кезде жасырын формаға енеді: толық емес жұмыс күні, толық емес жұмыс аптасы бойынша жұмыс істейтін жұмыссыздар; жәрдемақы алуға құқығын жоғалтқан және еңбекпен қамту қызметінде тіркелмеген жұмыссыздар.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Республикасының  Халықты жұмыспен қамту туралы Заңы бойынша,  жұмыссыздық экономикалық тұрғыдан белсенді халықтың  бір бөлігінің еңбек нарығында  қажет болмай  қалуына байланысты әлеуметтік-экономикалық құбылыс.</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 жұмыссыздар - өздеріне  байланысты емес себептер бойынша табыс  әкелетін еңбек қызметімен айналыспайтын, жұмыс іздеп жүрген және еңбек істеуге әзір, еңбекке жарамды жастағы адамдар.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Республикасындағы жастар саясаты Заңының мақсаты  жастардың рухани, мәдени,  кәсіби қалыптасуы мен дене тәрбиесін дамытуы үшін әлеуметтік-экономикалық, құқықтық, ұйымдастырушылық жағдайлар мен кепілдіктер жасау,  бүкіл қоғам үшін олардың шығармашылық әлеуетін ашу болып табылса, міндеттерінің біріне жастарға көмек беру және әлеуметтік қызметтер көрсету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Заң бойынша  жұмыссыздарға 16 жасқа толмаған,  және күндізгі бөлімде оқу бағамын алып жүрген жұмысқа қабілетті жастағы азаматтар жатпайды.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Терең әлеуметтік-экономикалық құбылыс ретінде жұмыссыздықтың салдарын  бірден бағалау мүмкін емес, оның негативті және позитивті мәні бар. Уақыттың өзгеруіне орай  жұмыссыздыққа қатынас өзгереді. XX ғасырдың басында жұмыссыздықты  «әлеуметтік зиян», жүзжылдықтың ортасында  нарықтық экономикаға  кірген елдердегі заңдылық құбылыс ретінде қарастырды. Қазіргі кезде жұмыссыздық тұрақты әлеуметтік-экономикалық категория ретінде қарастырылады.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 азаматтарда моральдық жетіспеушіліктер көп кездеседі: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Өмір сүру деңгейінің төмендеуі;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Өзін-өзі құрметтеу мен квалификацияның жоғалуы, моральды құлдырау және отбасының құлауы;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 бойынша жәрдемақы төлеудің салдарынан қоғамдағы салықтың өсуі;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Жиынтық сұраныстың қысқаруы;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Қоғамда әлеуметтік және саяси ушуғудың өсуі;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Қылмыстың өсуі және тағы да басқа.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Жұмыссыздықтың негізгі салдарына тоқтала кетсек: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Кері әсерлер: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Крименогенді жағдайдың өршуі;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әлеуметтік кернеудің өршуі;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физикалық және психологиялық аурулардың көбеюі;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әлеуметтік дифференцияның өсуі;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еңбек белсенділігінің төмеңдеуі.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Пайдалы әсері: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жұмыс орнының әлеуметтік маңызының артуы;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өз бос уақытының көбеюі;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жұмыс орнын таңдаудағы еркіндік;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әлеуметтің мән мен еңбек құндылығының артуы.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Экономикалық салдары: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Кері әсерлер: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алған білім құндылығының жойылуы;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өндірістің төмендеуі;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жұмыссыздарға бөлінетін көмек шығындарының артуы;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мамандық квалификациясын жоғалту;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өмір сүру деңгейінің төмендеуі;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ұлттық табыстың төмендеуі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салықтың аз жиналуы.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Пайдалы әсері: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экономиканы қайта жарақтауға жұмыс күшінің резервін жасақтау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еңбекке бейімділігін өсіру мақсатында жұмысшылар арасында туындайтын бәсеклестіктің артуы;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білімін жоғарылату үшін уақыттың бөлінуі;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еңбек өнімділігі мең өндіріс интенсивтілігінің жоғарылауы.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2.Жұмыссыздық әр қоғамда кездесетін құбылыс және тұрғындардың өмір сүру деңгейіне әсер ететін болғандықтан, нақты талдауды қажет етеді. Жұмыссыздықтың жоғары деңгсйі көптеген мәселерді тудырады: теңсіздіктің өсуі және адамдардың әлеуметтік жатсынуы, еңбек өнімділігінің төмендеуі және экономикалық тұрақсыздықты өсуі, қолданылмайтын адамдық ресурстар, жұмыссыздықтан туындайтын адамдық ауыртпашылықтар.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Дүние жүзілік көлемде жұмыссыздықтың өсуіне қатысты үш түрлі қатынас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американдық моделъ:  едәуір жұмыс  күшіне жұмыс орындарын  беру  арқылы  төмен  деңгейдегі  табысты  бөлу арқылы кедей жұмысшылар тобын құруға тәуекел 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скандинавиялық моделъ: барлығына бірдей қанағаттандыратын деңгейде жұмысбастылықты мемлекеттік секторда жұмыс орындарын ашу арқылы кепілдеме беру, инфляциялық қысым   көрсету   мен   мемлекеттік   қаржылық   құралдардыңазаюына тәуекел ету арқылы жүзеге асады;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европалық моделъ: экономикалық өсімнің қорын сақтау және қымбат жүйе арқылы жұмыссыздарға жәрдем ақы, жоғары жалақы беру арқылы жұмысы бар адамдардың табысы мен еңбек жағдайын қолдау.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Нарықтық қайта құрулар қазақстандық қоғамның көптеген салаларына түбірлі әсерін тигізді. Қазақстандағы экономикалық, саяси, әлеуметіік саладағы өзгерістер жұмысбастылық саласына да әсер етті.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Қазақстандағы кедейлердің жинақталған әлеуметтік портреті: жасы 45-те, жынысы негізінен - әйел, қала тұрғыны, орта немесе арнайы орта білімі бар, </w:t>
      </w:r>
      <w:r w:rsidRPr="00630D1F">
        <w:rPr>
          <w:rFonts w:ascii="Times New Roman" w:hAnsi="Times New Roman" w:cs="Times New Roman"/>
          <w:sz w:val="28"/>
          <w:szCs w:val="28"/>
        </w:rPr>
        <w:lastRenderedPageBreak/>
        <w:t xml:space="preserve">қаржы, немесе беру саласындағы білімі жоқ, бұрын мемлекеттік салада жұмыс істеген және штаттың қысқаруына немесе жұмыс орнының жабылуына байланысты жұмыстан айрылған.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 адамның жасымен, білім деңгейімен және елді мекеннің түрімен тығыз өзара байланысты. Мысалы, социологиялық зерттеулердің нәтижесі көрсеткендей, жастардың жұмыссыз қалу мүмкіндігі 14 пайыз болса, орта жастағылардың жұмыссыз қалу мүмкіндігі - 8,7 пайыз. Білім деңгейі жоғары топтағы адамдарда жұмыссыздық деңгейі төменірек.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Л.Айтымбет жүргізген зерттеулерінің нәтижесінде жұмыссыздардың мына топтарын бөліп көрсетеді: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Енжар-күтушілер.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Жағдайға қарай енжарлар.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Енжар-қызығушылар.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Белсенділер.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Өзін-өзі ұйымдастырушылар.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Түңілушілер.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Қазіргі кезде социологтар жұмыссыздықтың мынадай түрлерін бөліп көрсетеді: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өндірістің дағдарысына, құрылымдық өзгерістерге, жұмыссыздардың</w:t>
      </w:r>
      <w:r w:rsidRPr="00630D1F">
        <w:rPr>
          <w:rFonts w:ascii="Times New Roman" w:hAnsi="Times New Roman" w:cs="Times New Roman"/>
          <w:sz w:val="28"/>
          <w:szCs w:val="28"/>
        </w:rPr>
        <w:br/>
        <w:t xml:space="preserve"> жыныстық-жастық сипаттамасына, еңбек нарығындағы жұмыскерлердің типтеріне байланысты қалыптасатын ұзақ мерзімді жұмыссыздық;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өзінің еркінен тыс жұмыстан айрылып қалғандар. Олардың көпшілігі өндірістің қысқаруына және ондағы құрылымдық өзгерістерге байланысты жұмыс орнынан босатылғандар; олар негізінен тұрақты мамандар тізімінде болған, толық жұмыс уақыты бойынша қызмет атқарған, салыстырмалы түрде жоғары жалақы алған жұмыскерлер;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25 жастағы және одан үлкен ересек жұмыскерлер. Бұл көрсеткіш барлық деңгейде білімі және мамандығы бар жұмыскерлердің бәрін қамтиды;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толық жұмыс уақыты бойынша жұмыс табуды мақсат етушілер. Бұлар уақытша немесе толық емес жұмыс уақыты бойынша жұмыс істейтіндер.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Жұмыссыздықтың бұл түрі тұлғаның ерікті кәсіби мобилъділігін көрсетеді. Бұл тұрғыдан алғанда жұмыссыздықтың бұл түрінің адам үшін жағымды жағы бар. Адам қабілетіне, қажетіне қарай қалаған мамандығын, жұмыс орнын таба алады. Ерікті жұмыссыздық жұмыскердің өз тілегімен жұмыстан кетуі түрінде жүзеге асады. Жұмыскер көбіне тік әлеуметтік мобильділікке ұмтылады. Ерікті жұмыссыздықтың түрлері: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w:t>
      </w:r>
      <w:r w:rsidRPr="00630D1F">
        <w:rPr>
          <w:rFonts w:ascii="Times New Roman" w:hAnsi="Times New Roman" w:cs="Times New Roman"/>
          <w:sz w:val="28"/>
          <w:szCs w:val="28"/>
        </w:rPr>
        <w:tab/>
        <w:t>тұрғындардың бір елді мекеннен екінші елді мекенге тұрақты жылжуының, таңдап алған мамандықтан жаңа мамандыққа көшуінің, адамның өмірлік кезеңдерінің өзгеруінің салдары ретіндегі функционалдық жүмыссыздық. Бұл тұрғыдан алғанда жұмыссыздыққа әсер етуші фокторлар-миграция адамның кәсіби және демографиялық мобильділігі;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w:t>
      </w:r>
      <w:r w:rsidRPr="00630D1F">
        <w:rPr>
          <w:rFonts w:ascii="Times New Roman" w:hAnsi="Times New Roman" w:cs="Times New Roman"/>
          <w:sz w:val="28"/>
          <w:szCs w:val="28"/>
        </w:rPr>
        <w:tab/>
        <w:t xml:space="preserve">мерзімдік жұмыссыздық мамандықтың сипатына байланысты пайда болады.Еңбекті ұйымдастырудың ерекшелігі, жұмыстың ауа райының </w:t>
      </w:r>
      <w:r w:rsidRPr="00630D1F">
        <w:rPr>
          <w:rFonts w:ascii="Times New Roman" w:hAnsi="Times New Roman" w:cs="Times New Roman"/>
          <w:sz w:val="28"/>
          <w:szCs w:val="28"/>
        </w:rPr>
        <w:lastRenderedPageBreak/>
        <w:t>жағдайына байланыстылығы жұмыссыздықтың бұл түрінің ерекшелігін анықтайды. Оған ауылшаруашылығы жұмысшылары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в) жұмыс жағдайларына, жалақы деңгейіне қанағаттанбау және басқа мотивтер жұмыскерлерді ерікті жұмыссыздыққа алып келеді.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Еріксіз жұмыссыздық жаңа технологияны ендірудің, нарықтық экономика жағдайындағы өндірістің циклдік сипатына байланысты жұмыс күшінің құрылымы мен жұмыс орындарының құрылымының сәйкес келмеуінің нәтижесінде пайда болады. Қазақстан экономикасын модернизациялау жағдайында еріксіз жұмыссыздықтың екі түрі көрінеді: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ҒТП-ке байланысты экономиканы модернизациялаудың нәтижесінде жұмыс орындарының жойылуы, өндірістің рационалдануы технологиялық жұмыссыздыққа алып келеді;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құрылымдық жұмыссыздық мамандануы, дағдылары, біліктілігі нарық талаптарына сәйкес келмейтін жұмыскерлерді қамтиды. Ол жұмыс күшінің құрылымы бос жұмыс орындарының құрылымына салалар, мамандықтар, квалификациялар бойынша сәйкес келмеген жағдайда қалыптасады.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Жұмыссыздықтың деңгейін дәл анықтау қиын. Бұл жерде, біріншіден, еңбек нарығының қалыпты жағдайы сипатталады. Бұл зонаның шекарасы аймақтың экономикалық, әлеуметтік және демографиялық жағдайына, кәсіпорындардағы жұмыскерлерді тұрақтандыру немесе босату саясатына қарай анықталады.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Екінші зона - жұмыссыздықтың рұқсат етілген немесе мүмкін деңгейі. Ол еңбек нарығындағы инфляциялық процестердің болуына байланысты қалыптасады. Үшінші зона - жұмыссыздықтың әлеуметтік қауіпті деңгейі. Бұл деңгей жұмыс күшінің басқаруға келмейтін гиперинфляциясымен, оның құнсыздануымен, жаппай жұмыссыздықпен сипатталады.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Жұмыссыздықтың деңгейін анықтауға байланысты бірнеше концепциялар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Жұмыссыздықтың табиғи деңгейін жалақы мен бағаның өсуіне байланысты қалыптасқан инфляция не тұрақты, не рұқсат етілген деңгейде анықтады.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Жұмыссыздықтың  табиғи   деңгейі   жұмыссыздықтың пайызы өзгеріссіз қалатын деңгей ретінде анықталады.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Жұмыссыздықтың табиғи деңгейі бос жұмыс орындарының саны жұмыссыздардың санына тең деңгей ретінде анықталады.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4. Жұмыссыздықтың табиғи деңгейі жұмыс күшіне деген сұраныстың өсуі жұмыссыздардың санының одан әрі төмендеуіне алып келетін деңгей ретінде анықталады.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Жұмыссыздықтың табиғи деңгейі ерікті сипатта болады, В.А.Аитов атап көрсеткендей, құрылымдық және фрикциондық жұмыссыздықтан оның табиғи деңгейі құралады. Жұмыссыздықтың жалпы деңгейі жұмыссыздық туралы толық сипаттама бере алмайды.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Сондықтан да нарықтық экономика бағытында дамушы елдерде әр түрлі әлеуметтік топтардың мерзімді және толық жұмысбастылығын сипаттайтын </w:t>
      </w:r>
      <w:r w:rsidRPr="00630D1F">
        <w:rPr>
          <w:rFonts w:ascii="Times New Roman" w:hAnsi="Times New Roman" w:cs="Times New Roman"/>
          <w:sz w:val="28"/>
          <w:szCs w:val="28"/>
        </w:rPr>
        <w:lastRenderedPageBreak/>
        <w:t>басқа да көрсеткіштер қолданылады. Өндірістік дамыған елдердегі жұмыссыздықты тудыратын себептердің екі тобын көрсетуге болады. Біріншіден, жұмыссыздық экономикалық саясатқа және оның жұмысбастылықтың өсуіне ықпал етуіне байланысты. Екіншіден, жұмыссыздық еңбек нарығын реттеуге деген әр түрлі бағыттарға және жұмысбастылықтың әр түрлі деңгейіне байланысты.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 Республикасындағы кедейлікті кедейліктің өсуімен өзара байланысты зерттеу қажет. Қазақстанда жұмыссыздық пен кедейлік пропорционалдық өзара байланысты. Жұмысбастылық пен алатын табыс мөлшері адамдардың өмір сүру деңгеін құраушы тамақтану, денсаулық, туу деңгейі, демалыс сияқты бөліктеріне тікелей әсеретеді. Жұмысбастылықтың төмен деңгейі уақыт өткенсайын қаңғыбастыққа алып келеді. Әсіресе ұзақ мерзімді жұмыссыздық, бұл топты құрайтындардың бірінші кезекте жұмыссыздар санын толықтыруына алып келеді. Жұмыскерлердің жұмыс орны арқылы әлеуметтік қызметтің көп түрлерін алуы бағынышты болуы да кедейліктің өсуіне алып келеді.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Қазіргі Қазақстандық социалогияда жұмыссыздықты зерттеудің келесі бағыттары бар: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-жұмыссыздықтың бағыттары мен сипатын анықтау;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жұмыссыздықтың мативтері мен себептері;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жұмыссыздардың мінез құлықтарын топтастыру;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нарықтық жағдайдағы жұмысбастылық пен жұмыссыздық;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әртүрлі әлеуметтік топ өкілдерінің жұмысқа орналасудағы орындалу мативтарын зерттеу.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3.Халықты еңбекпен қамту қызметінің негізгі қызметі: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жұмыспен қамтылуға мұқтаж азаматтар мен бос жұмыс орындарына есеп жүргізу;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 күшіне деген сұраныс пен ұсынысты қорытындылау және болжау, халық пен жұмыс берушілерді  еңбек нарығының жағдайы туралы ақпараттандыру;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жұмыспен қамтылу мүмкіншіліктері туралы ақпараттандыру;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жұмыссыздарға сәйкес жұмыс орнына орналасуға және жұмыс берушілерге қажетті жұмысшыларды таңдауға қатысу;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еңбекпен қамту қызметінің  оқу орталықтарында кәсіби даярлықты, қайта даярлауды және азаматтардың квалификациясын  жоғарылатуды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тікелей инвестициялау және нессиелеу арқылы  жаңа жұмыс орындарын ұйымдастыру және сақтау;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 азаматтарды тіркеу және өздерінің жеке компетенциясына орай көмек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қоғамдық жұмыстарды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 азаматтарға кәсіби кеңес беру және оларды кәсіби оқытуды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оқу үшін төлеу, оның ішінде мекемені жалға алу және шәкіртақы төлеу;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жұмыссыздық бойынша жәрдемақы төлеу және жәрдемақы төлеуді тоқтату, материалды көмек түрлерін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жұмыссыздықпен күрес мақсатында  республикалық және аймақтық бағдарламаларды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зейнетақыға мерзімінен бұрын шығуға  көмектесу;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еңбекпен қамту бағдарламаларын өңдеу.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Мемлекеттік халықты еңбекпен қамту жүйесінің үш деңгейі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I деңгей – мемлекеттік халықты еңбекпен қамту қызметі;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II деңгей – аумақтық халықты еңбекпен қамту қызметі;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III деңгей – жергілікті халықты еңбекпен қамту қызметі, оған қалалық, аудандық ұйымдар, оның филиалдары, бюро,  орталықтар жатады. Жоғарыда көрсетілген мәселелерді шешуде  әрбәр деңгей өзіне тән жалпы және жеке қызметтерді жүзеге асырады.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Халықты еңбекпен қамту қызметінің барлық  деңгейіне тән қызметтерге жататындар: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 күшіне сұраныс пен ұсыныстың болжауын және анализін жасау;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 табуға көмектесу;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кадрларды даярлау және қайта даярлауды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Мемлекеттік қызметтің жеке функцияларына:</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аумақтық және аумақ аралық деңгейлерге мақсатты еңбекпен қамту      бағдарламаларын өңдеу;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бағдарламаларды қаржыландыру механизмін жасау және іздеу;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кәсіби оқытудың негізгі бағыттарын анықтау;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қызметтің нормативті және құқықтық базасын жасау;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аумақтық және жергілікті еңбекпен қамту қызметінің  жұмыстарына координация жасау.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Жергілікті халықты еңбекпен қамту қызметінің  жеке функцияларына тікелей адамдармен жұмыс жасау жатады: жұмыссыздарды тіркеу, бос жұмыс орнын әздеу, жұмысқа орналастыру, өзекті мамандықтарды іріктеу, курстар, сонымен қоса оқу бағдарламаларын таңдау және қайта оқыту. Назардың басым бөлігі әлеуметтік қорғалмаған халық топтарына аударылады. Мүгедектерді кәсіби реабилитациялау, азаматтық ортада әскери адамдарды бейімдеу, жасөспірімдерді жұмыспен қамту, әртүрлі халық топтарына, сонымен қатар  мектеп оқушыларына  кәсіби кеңес беру,  жұмысшыларды шетелге миграциялау, үйде жұмыс, толық емес жұмыс күні, бас бостандығынан айыру мекемесімен оралған тұлғаларды жұмысқа орналастыру сияқты еңбек нарығының аумақтық мәселелерін шешуге қатысады.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Халықты еңбекпен қамту қызметі көпфункциялы,  көпдеңгейлі, жалпы білім және қосымша білім беретін өздерінің оқу орталықтарында жұмыссыздарды оқыту және қайта оқыту қызметін ұйымдастырады. Оқу орталықтарының қаржыландыру көздеріне  республикалық және жергілікті бюджет, сонымен қатар  мемлекеттік еңбекпен қамту қорынан алынған қаражатты жатқызуға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Еңбекпен қамту қызметінің  оқу орталықтары келесі принциптер негізінде құрылады: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халықтың жеке жұмысбастылығына ат салысу;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кәсіп пен мамандықты таңдауда түрлі қызмет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ұзақ мерзім бойы жұмыссыз жүрген, жастарды, мүгедектерді, көпбалалы,қашқындар, әйелдер және тағы да басқа әлеуметтік қорғауды қажет ететін азаматтарға   оқуда жеңілдіктер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Орталықтар ақшалай көмекпен қатар төмендегідей  тегін қызметтер де көрсетеді: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кәсіби оқытуды ұйымдастыруға әдістемелік көмек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аудан кәсімпорындарында жұмыс істейтін мамандар мен жұмыскерлерді оқытуды ұйымдастыру;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азаматтарды кәсіпкерлік қызметке дайындау;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халықтың іскерлік белсенділігін стимулдау;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жұмыс берушілерге және жұмыссыз азаматтарға  кеңес беру және ақпараттық қызмет ұсыну.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Дәріс №</w:t>
      </w:r>
      <w:r w:rsidR="004C312E" w:rsidRPr="004C312E">
        <w:rPr>
          <w:rFonts w:ascii="Times New Roman" w:hAnsi="Times New Roman" w:cs="Times New Roman"/>
          <w:b/>
          <w:sz w:val="28"/>
          <w:szCs w:val="28"/>
          <w:lang w:val="kk-KZ"/>
        </w:rPr>
        <w:t>4</w:t>
      </w:r>
      <w:r w:rsidR="00B34459">
        <w:rPr>
          <w:rFonts w:ascii="Times New Roman" w:hAnsi="Times New Roman" w:cs="Times New Roman"/>
          <w:b/>
          <w:sz w:val="28"/>
          <w:szCs w:val="28"/>
          <w:lang w:val="kk-KZ"/>
        </w:rPr>
        <w:t>2</w:t>
      </w:r>
      <w:r w:rsidRPr="004C312E">
        <w:rPr>
          <w:rFonts w:ascii="Times New Roman" w:hAnsi="Times New Roman" w:cs="Times New Roman"/>
          <w:b/>
          <w:sz w:val="28"/>
          <w:szCs w:val="28"/>
        </w:rPr>
        <w:t>. Әлеуметтік-этникалық ортадағы әлеуметтік жұмыс технологиясы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Жоспары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Этникалық топ ұғымы, ұлт пен этникалық топ арасындағы айырмашылық</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Этникалық топтармен әлеуметтік жұмыс технологиялары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Этнос, этникалық қауымдастық - [грек, ethnos - тайпа, халық] - бір халықты екіншісінен ажыратуға мүмкіндік беретін ортақ белгілері бар қауымдас¬тық. "Этнос" ұғымы әлі күнге бірыңғай түсінілмейді. Кең мағынада, "этнос" ұғымын көпшілік зерттеушілер барлық дәрежедегі этникалық жүйелер жиынтығы ретінде түсіндіру қалыптасқан (тайпа, халық, ұлт және т.б.). Алайда, кейбіреулер (Л. Н. Гумилевтан кейін) оны негізгі жүйе ретінде қарастырады (субэтностар, суперэтностармен қатар және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Тар мағынада алғашқылардың бірі болып "этнос" ұғымына анықтама берген М. Вебер: "Этнос - мүшелері сыртқы бейнелерінің, әдет-ғұрыптарының үқсастықтарына қарай немесе ортақ отаршылық не көші-қонды басынан өткерген тағдырлас тарихына қарай өздерінің шығу тектерінің бір екендігіне сенетін топ". Бүдан кейін де көптеген зерттеушілер этносқа аумақ, тіл, дін ортақтығының негізінде өзінше анықтама беруге тырысты. Алайда, Л. Н. Гумилевтің пікірінше, аталған белгілердің бірде-бірі жалпыға бірдей, кез келген этносқа қолданыла бермейді, мүнымен бірқатар зерттеушілер келісті.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Этнос ең алдымен, мәденитілдік қауымдастық. Этностың пайда болуында аумақ және әлеуметтік қарым-қатынас тілінің ортақтығы шешуші фактор болып табылады. Саяси кеңістіктің ор¬тақтығы мен халықтың әлеуметтік және шаруашылық әдістерінің ортақтығы да маңызды рөл атқаратыны сөзсіз.</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Этникалық ұйысудың басты тетігі салт-дәстүр, әдет-ғұрып түрінде мүраға қалатын мәдениет болып табылады. Этникалық қауымдастық мағынасындағы этнос ретінде көбіне бірыңғай атауы, ортақ мәдениет элементтері бар, тағдарлас тарихы бар, ерекше географиялық ортадағы топтық ынтымақтастық танытатын адамдар тобын атауға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Этникалық топ - кең мағынада, нақтылы этникаға негізделген адамдар тобы, яғни, әрбір жеке адам туғаннан иемденетін әлеуметтік және мәдени бірегейлік. "Этникалық топ" ұғымы </w:t>
      </w:r>
      <w:hyperlink r:id="rId135" w:tooltip="1950" w:history="1">
        <w:r w:rsidRPr="00630D1F">
          <w:rPr>
            <w:rFonts w:ascii="Times New Roman" w:hAnsi="Times New Roman" w:cs="Times New Roman"/>
            <w:sz w:val="28"/>
            <w:szCs w:val="28"/>
          </w:rPr>
          <w:t>1950</w:t>
        </w:r>
      </w:hyperlink>
      <w:r w:rsidRPr="00630D1F">
        <w:rPr>
          <w:rFonts w:ascii="Times New Roman" w:hAnsi="Times New Roman" w:cs="Times New Roman"/>
          <w:sz w:val="28"/>
          <w:szCs w:val="28"/>
        </w:rPr>
        <w:t>-</w:t>
      </w:r>
      <w:hyperlink r:id="rId136" w:tooltip="1960" w:history="1">
        <w:r w:rsidRPr="00630D1F">
          <w:rPr>
            <w:rFonts w:ascii="Times New Roman" w:hAnsi="Times New Roman" w:cs="Times New Roman"/>
            <w:sz w:val="28"/>
            <w:szCs w:val="28"/>
          </w:rPr>
          <w:t>1960</w:t>
        </w:r>
      </w:hyperlink>
      <w:r w:rsidRPr="00630D1F">
        <w:rPr>
          <w:rFonts w:ascii="Times New Roman" w:hAnsi="Times New Roman" w:cs="Times New Roman"/>
          <w:sz w:val="28"/>
          <w:szCs w:val="28"/>
        </w:rPr>
        <w:t>-шы жж. пайда болды. Ол "тайпа" ұғымының орнын басты.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Қазіргі кезде "этникалық топ" ұғымы қоғамдық ғылымдарда екі негізгі мәнге ие.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Біріншісі, этникалық топқа барлық осы этносты құрайтын адамдар тобын жатқызу.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Екіншісі, этиникалық топ пен ұлтты қарсы қою. Соңғысында ұлт пен этникалық топ арасындағы айырмашылық бірнеше факторлармен байланыстырылады: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Біріншіден, ұлттық дербестікке немесе ұлттық мемлекеттілікке үмтылатын ұлттың саяси бағдарламасына негізделген ұлтшылдыққа ие. Ал, этникалық топтың ондай бағдарламасы жоқ;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Екіншіден, ұлтшылдық ұлтқа өз мүдделерін жалпыұлттық деңгейде қалыптастыруға мүмкіндік береді. Жалпы этникалық белгілер этникалық топқа әлеуметтік мәдени ұйысу береді, бірақ олардың кейде өзге топтардың немесе өз этникалық тобының мүдделеріне қайшы келетін өз мүдделерін көрсетуіне тыйым сала алмайды;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Үшіншіден, ұлт жағдайында этникалық топтың этникалық шекарасы саяси шекарамен, ақыр соңында ұлттық мемлекеттің географиялық шекарасы белгіленеді;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Төртіншіден, ұлттық этникалықты жасау осы ұлттың ұлтшылдығымен, ұлттық мемлекеттің институттарымен бақыланады;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Бесіншіден, ұлттың этникалығы этникалық құрамдас бөліктері арқылы да, азаматтық арқылы да анықталуы мүмкін.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Қоғамның этникалыққұрылымын әлеуметтанудың “этно-социология” деген арнаулы теориясы зерттейді. Бұл теория қоғамның әр түрлі этностарының (яғни, ру, тайпа, халық, ұлт бірліктерінің) пайда болуын, мәнін мазмұнын, олардың қоғамдағы әрқайсынының атқаратын қызметін (функциясын), араларындағы мәнді, тұрақты, қайталанатын,қажетті байланыстарды анықтап, жалпы заңдылықтарын ашады, әлеуметтік қатынастар жүйесіндегі олардың даму жолдарын анықтайды. Басқаша айтқанда, этносоциология этникалық қауымдастықтың өмірі мен іс-қызметтерінің әлеуметтік жақтарын, ерекшеліктерін зерттейді. Осыған сәйкес “этногенез”, т.с.с. ұғымдарды (категорияларды) терең түсінген жөн.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“Этника” деген ұғым “этнос” деген ұғымнан, терминнен шыққан. “Этнос” грек сөзінен алынған, оның мағынасы ру, тайпа, халық дегендерді білдіреді. Этнос адамдарды тарихи – этникалық тұрақты бірлігі. Бұл термин “халық” </w:t>
      </w:r>
      <w:r w:rsidRPr="00630D1F">
        <w:rPr>
          <w:rFonts w:ascii="Times New Roman" w:hAnsi="Times New Roman" w:cs="Times New Roman"/>
          <w:sz w:val="28"/>
          <w:szCs w:val="28"/>
        </w:rPr>
        <w:lastRenderedPageBreak/>
        <w:t xml:space="preserve">деген ұғымға өте жақын. Бұл жерде “метаэтнос”, “субэтнос” деген терминдер шығады. Метаэтнос (немесе үлкен этникалық бірлік) – бұл халықтардың ең үлкен топ бірлігі. Мұнда мәдени және өзіндік сананың ортақ белгілері болады. Мысалы, славян немесе түрік халықтары- ортақ жақтары көп. Субэтнос немесе субэтникалық топ – бұл халықтың территориясынан бөлініп шыққан ерекше бөлігі.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Этника немесе этникалық қауымдастық – белгілі бір халықтың өзіндік ерекшеліктеріне тән құрамы.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Бұл табиғи – тарихи қалыптасқан адамдардың қажетті, тұрақты бірлігі, Бұлардың белгілі бір территорияда орналасқан, мәдениетте өздерінің бірлігі, бірін-бірі түсіну т.б. белгілері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Адам қоғамдық әлеіметтік организм ретінде өзінің ілеуметтік – этникалық дамуында алуан түрлі байланыс, қатынастардың бірнеше кезеңдерінен өтеді. Сөйтіп негізінде рудан тайпаға, тайпадан халыққа, халықтан ұлтқа өту процессі болған. Жеке адамның белгілі бір тарихи қауымдастықта болуы, оның өзін-өзі білуі, тануы, түсінуі, ұғынуы -әлеуметтік объективтік қажеттілік, ал, бұл қажеттілік алуан түрлі адам топтарының өмір сүру жағдайына, тұрмысына, қызметіне, санына, мүдде-мұқтажына, талап, тілегіне, т.б. белгілі бір деңгейде әсер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Бұл қауымдастықтардың өдеріне тән шығу және даму белгілері мен ерекшеліктері болады. Бұл еі алдымен, олардың бір белгілі территориясынан- қауымдастықтың қалыптасуының бесігінен-мәдениетінен, басқа топтардың айырмашылығын түсінуден, т.б. көрінеді. Бұл объективтік өқажеттілік адамның өмір сүруіне тікелей әсер 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Әлеуметтік-этникалық қауымдастықтың біршама дербес дами отырып, қоғамда алуан түрлі қызмет атқарады. Ол, еі алдымен, адамдардың бір-бірімен қатынасуын, материаолдық игілікті бірігіп өндіруін қамтамас етеді, соның нәтижесінде өзінің дамуын жүзеге асырады. Халықтың мұң-мұқтажын, талап-тілегін, ұсыныс, сұраныстарын, т.б. қанағаттандырып отырады. Гентикалық шығу жағынан бір-юірімен өкешелес бола отырып, ру, тайпа, халық, ұлт әлеуметтік-этникалық жағынан ілгерілеп даму процессінің тізбегін жасайды.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Сонымен, этногенез әр түрлі қауымдық топтар негізінде жаңа құрамдағы туыстас тайпа немесе халықтың шығу тегі болады. Этногнез халықтар тарихының бастамасы. Ол үнемі даму үстінде болады. Бірде оған жаңа этникалық топтар қосылып, онымен біте қайнасып, араласып кетсе, енді бірде оның кейбір топтар бөлініп те жатады. Мысалы, Қазақстан территориясында көптеген түркі тілдес тайпалар бірігіп, біте қайнасып, араласу процессінің нәтижесінде қазақ халқы қалыптасты. Этногенес процесінің негізгі екі түрі болады: бірі- жергілікті бірнеше көне тайпалық топтардың биологиялық жолмен жаппай айналасуы арқылы қалыптасуы; екіншісі- жаңа заманда басқа жерге қоныс аударған бірнеше халықтар өкілдерінің тікелей ықпалының нәтижесінде болатын қалыптасу. Бір сөзбен айтқанда, этногенез уақытпен кеңістік бойынша дараланатын тарихи процесс.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Қазіргі адамзат түрі- белгілі бір биологиялық түр. Ол белгілі әлеуметтік заңдылықтар арқылы дами келе, адамдардың әр түрлі тарихи қауымдастығына бөлінеді: олардың ішінде мемлекет, тап, отбасы, т.б. бар. Бұлардың ішінде этностар ерекше орын алады. Біріккен Ұлттар Ұйымының деректері бойынша, жер бетінде 3 мыңнан астам этникалық қауымдастықтар әлемнің 220 мемлекетінде орналасқан. Этностар мәңгілік өмір сүре бермейді, олар туады, дамиды, өледі. Мұндай процесті этносоциология теорисында этногенез деп атайды. Этногенездің негізін бұрынғы Кеңес ғалымы Лев Николаевич Гумилев қалады. Астанадағы Еуроазия университеті осы кісінің атымен аталады. Бұл ғалым теория жүзінде геобиохимия және системология ғылымдарын тарихи географи мен біріктіріп өсты. Сөйтіп ол “этнос” деген ұғымды биология және әлеуметтік қауымдастық ретінде анықтап, биосфераның бір бөлігі, оның туындысы ретінде көрсетті, екінші жағынан, этногенез әлеуметтік эволюцияның жемісі, нәтижесі ретінде дәлелденді.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Этникалық қауымдастықты білдіретін ұғым “ұлт” терминіне қолданылады. Адамдардың белгілі бір топқа бірігуінің табиғи тірегі ретінде территория орталығы мен олардың тіл орталығы немесе олардың өзара жақындығы этникалық қауымдастықтың қалыптасуының негізгі шарты, факторлары болып табылады. Кей реттерде былай да бола береді. Мысалы, Америка құрлығының бір қатар ұлттарының бір тұтас болып қалыптасуына этникалық қауымдастықтың әр тілде сөйлейтін бөліктері арасындағы “тіл орталығына” шаруашылық, мәдени, т.б. байланыстардың дамуы барысында қол жетті, яғни мұның өзі этногенес процесінің нәтижесіндеболды.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Жоғарыда көрсетілгендей, бұл этникалық процестің барысында әр түрлі әлеуметтік-экономикалық факторлардың әсерімен табииғи ортаның ерекшелігіне қарай материалдық және рухани мәдениеттің, тұрмыстық, таптық, психологиялық сипаттамаларының этникалық қауымдастыққа тән қасиеттері қалыптасады. Бұған сәйкес этникалық сана-сезім пайда болады, мұндабелгілі біір этникалық қауымдастыққа енетін адамдардың тегімен тарихи тағдырларының ортақтығы туралы ұғымдар басым рөл атқарады. Ортақ территория және тіл сияқты бұл элементтер этникалық қауымдастықтың белгілері бола алады. Мысалы, кейде діни артықшылық пен нәсілдік, жақындық этникалық қауымдастықтың қалыптасуына ықпал етіп жатады.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Этникалық қауымдастық белгілі бір тілді, мәдениетті, дәстүр-салттарды, этникалық бағдарладры т.б. жаңа ұрпаққа сіңіру арқылы үздіксіз өрге басып, ұлғая беруге ұмтылады. Неғұрлым тұрақты өмір сүру үшін этникалық қауымдастық өз алдына әлеуметтік-территориялық ұйым құруға (мысалы, топтық қоғамда мемлекет болуға) тырысады.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Тайпа, халық, ұлт этникалық қауымдастықтың тарихи типтері болып есептеледі. Сондай-ақ, белгілі бір жерде (яғни территория-аумақта) тұратын әлеуметтік ұйымы бар тұтас этникалық қауымдастықтар және территориялық жағынан бөлек-бөлек (әр жерде тұратын) этникалық қауымдастықтар болады. “Этникалық қауымдастық” термині кейде бірнеше халықты, яғни этно-</w:t>
      </w:r>
      <w:r w:rsidRPr="00630D1F">
        <w:rPr>
          <w:rFonts w:ascii="Times New Roman" w:hAnsi="Times New Roman" w:cs="Times New Roman"/>
          <w:sz w:val="28"/>
          <w:szCs w:val="28"/>
        </w:rPr>
        <w:lastRenderedPageBreak/>
        <w:t xml:space="preserve">лингивистикалық топтарды атау үшін қолданылады. (Мәселен, қазақ, қырғыз, түркмен, өзбек, т.б. түркі тілдес халықтар моңғол типтес этникалық топқа енеді. Сондай-ақ, бір халықтың ішіндегі этнографиялық топтарды белгілеу үшін де “этникалық қауымдастық” термині қолданылады. Мысалы, қазақта әр түрлі жүздер (ұлы жүз, орта жүз, кіші жүз) және алуан түрлі рулар (арғын, қыпшақ, үйсін, дулат, қоғңырат, шапырашты, т.б.) бар. Бұлар көрсетілген жағдайда “этнос” деп аталады.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Сонымен, жалпы этникалық қауымдастық адамдардың әлеуметтік тұрақты топтары. Ол ру, тайпа, халық, ұлт түрлерінде ерекше тарихи жағдайларда қалыптасады.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Адамдардың тарихи қалыптасқан әлеуметтік-этникалық қауымдастығының ең жоғарғы түрі- ұлт. Ұлт адамдардың материалдық тұрмыс жағдайларының, терииториясы мен экономикалық өмірінің, тілі мен мәдениетінің, әлеуметтік психологиясындағы кейбір этникалық ерекшеліктірінің ортақ болуы негізінде қалыптасты.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Қауымдастықтың түрлері. Жоғарыда көрсетілгендей, адам қауымының ұлтқа дейінгі тарихи түрлері- ру, тайпа, халықболады. Алғашқы қауымдық құрылысқа ру мен тайпа тән болса, құлдық қоғам мен феодализм заманындағы негізгі қауым халық болды. Халықтың ұлтқа айналу процесі феодализмнің күйреп, капитализмнің даму кезеңімен тығыз байланысты. Бұл ұлттардың негізгі факторлары болады. Бұл кездейсоқ құбылыс емес. Өз алдына заң шығаратын үкіметі, әскери және салық жүйесі бар, тіпті ақша белгісі де бөлек толып жатқан князьдектер мен хандықтарға, “жерлерге” бөлініп, бытырап жатқан феодалдық мемлекетке адамдардың бір тұтас берік қауымға айналуы мүмкін емес еді. Теки капиталистік экономиканың жан-жақты тереі дамуы, сауданың мейілінше күшейіп, елдің барлық түпкірлерін түгел қамтуы нәтижесінде ғана жалпы ұлттың экономикалық және саяси орталықтың қалыптасуына, ұлттық мемлекеттердің құрылуына жол ашылда. Тек осы факторлардың арқасында ғана үздіксіз жауласудан басқа қатынастары болмаған бытыранқы “елдердің” бастары қосылып бірігуіне, олардың ұлт дәрежесіне көтерілуіне жағдай туды. Ұлттардың этника құрамдары бірдей емес. Олардың біреулері бірнеше тайпалар мен халықтардан және нәсілдерден құралады. Екіншілері бұрын көптеген тайпалардың “қысылып” бірігуі нәтижесінде пайда болған бір ғана халықтың негізінде қалыптасты. Мысалы, қазіргі американ ұлты Еуропадан қоныс аударған әр түрлә ұлттар мен ұлыстардан құрылды, оларға аздап та болса негрлердің қаны қосылған, араласқан. Француз ұлты галлдардың, германдықтардың, нормандықтардың, т.б. қосылуының нәтижесінде қалыптасты. Қазақ ұлты көп ғасырлар бойы әлденеше түркі тілдес және моңғолдармен араласқан тайпалардың өзара тұтасуы негізінде қалыптасқан халық.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Ұлттың халықтан үлкен сапалық айырмашылықтары бар. Ең алдымен, ол</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 капиталистік қоғам туындысы. Оның қалыптасу процесі буржуазияның басшылығымен өтті. Бұл процестің барысында буржуазия табының ұсақ топтарының бастары қосылып, бір тұтас ұлттық буржуазияға айналды. Дәл </w:t>
      </w:r>
      <w:r w:rsidRPr="00630D1F">
        <w:rPr>
          <w:rFonts w:ascii="Times New Roman" w:hAnsi="Times New Roman" w:cs="Times New Roman"/>
          <w:sz w:val="28"/>
          <w:szCs w:val="28"/>
        </w:rPr>
        <w:lastRenderedPageBreak/>
        <w:t xml:space="preserve">осы тәрізді жұмысшылардың толып жатқан бытыраңқы топтары ұлттық тапқа бірікті. Сөйтіп бір жағынан, халықтың өз алдына жеке, дербес өмір сүріп келгендері - бірде экономикалық орталық құрылуының нәтижесінде ұлттық мемлекеті бәріне ортақ бір тұтас бір қауым болып қалыптасты.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Екінші жағынан, әр ұлттың өз ішіндегі негізгі таптардың, яғни буржуазия мен пролетариаттың ара жіктері ашылып, антогонистік қайшылықтар шиеленісе түсті. Бұл екі ұғымды бір-бірімен шатастыруға болмайды. Тап қайшылығының азаюуы немесе тап жіктерінің ашылуы, ұлт тұтастығына қатер төндірмейді.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Халық тіліне қарағанда ұлт тілі барлық жағынан жетілен, тұрақталған тілболып есептеледі. Себебі, ол ұлт адамдарының өзара қарым-қатынас құралы ретінде дами келе, толығынан әдеби тілге айналады. Тайпалық диалектілері (өзгешеліктері- А.И.) мен ұлт құрамына кірген халықтар тілдерінің оғаш қылықтарына (қалдықтарынан, кемістіктерінен – А.И.) бірте-бірте арылып, бірыңғай берік грамматикалық құрлысы бар, шын мәнінде тұтас ұлттық тіл дәрежесіне көтеріледі. Ұлт тілі қалыптасып дамыған сайын ұлт тұтастығы да нығая түседі.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Көпшілікке мәлім ұлттық санадағы халық мәдениеті мен оның әлеуметтік психорлогиясындағы тайпалық , көнеден ауысып,сақталып келген кейбір жергілікті түрлері (мысалы,ән-күй ырғағындағы, үй тұрмысындағы, әдет-ғұрып пенмінез-құлықтаағы бірлі-жарым ерекшеліктер) не тозығы жетіп жоғалтып кетеді, не жаңа жағдайда ескі атаулары ұмытылып, тар шеңберді бұзып шығады,кең қріс алып, жалпы ұлттың мәдениеті және сипаты түрінде дамиды.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Ұлттық сипат - әу баста әр ұлтқа “тағдырдың силаған”, өзгермейтін халықтық рух емес. Ол халықтың ұзақ уақыт бойы қоғамдық – экономикалық, географиялық және мәдени ортасы мен тарихи дамуы жолы ерекшеліктерінің адам санасында, психологиясында қалдырған әсер ізі. Бұл ерекшеліктердің әсер ізі тек бір халықтай ғана емес, барлық халықтарда да кездеседі, бұлардың кейбіреулері белгілі тарихи жағдайларда ерекше бір мәнерлі түрде, басқаларда қайьаланбайтын әрі нәзік, әрі айқын жақтарымен көзге түседі. Сондықтан да олар осы ұлтқа тән қасиеттер деп танылады. Бұл психологиялық ерекшеліктер ұлттың негізгі өмір сұру қабілетіне, тарихи тағдырына, оның шаруашылық жайы мен мәдениетіне, саяси-әлеуметтік құрлысына, басқа ұлттар мен қарым-қатынас сипатына ешқандай әсер ете алмайды. Керісінше, ұлттың экономикалық, саяси-әлеуметтік жағдайы өзгерген кезде оның бұл ерекшеліктері баяу өзгереді. Қоғамдық болмыс жағдайлары жақын, не ортақ ұлттардың ұлттық сипаттары да өзара жақындасып, қабыса түседі. Ұлттық сипаттың ерекшелігін ескерген кезде бір ұлт еңбек сүйгіш, ой қабілеті жоғары, іскер, екінші ұлтты жалқау, ой-қабілеті төмен, іске олақ, т.б. деп қортынды жасау дұрыс емес. Бұл реакцияшыл нәсілшілердің өздерінің таптың пайдасы үшін ғана ойлап шығарған, шындыққа мүлдем жанаспайтын зұлымдық, сұрқиялық әрекеттеріне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Дәріс №</w:t>
      </w:r>
      <w:r w:rsidR="004C312E" w:rsidRPr="004C312E">
        <w:rPr>
          <w:rFonts w:ascii="Times New Roman" w:hAnsi="Times New Roman" w:cs="Times New Roman"/>
          <w:b/>
          <w:sz w:val="28"/>
          <w:szCs w:val="28"/>
          <w:lang w:val="kk-KZ"/>
        </w:rPr>
        <w:t>4</w:t>
      </w:r>
      <w:r w:rsidR="00B34459">
        <w:rPr>
          <w:rFonts w:ascii="Times New Roman" w:hAnsi="Times New Roman" w:cs="Times New Roman"/>
          <w:b/>
          <w:sz w:val="28"/>
          <w:szCs w:val="28"/>
          <w:lang w:val="kk-KZ"/>
        </w:rPr>
        <w:t>3</w:t>
      </w:r>
      <w:r w:rsidRPr="004C312E">
        <w:rPr>
          <w:rFonts w:ascii="Times New Roman" w:hAnsi="Times New Roman" w:cs="Times New Roman"/>
          <w:b/>
          <w:sz w:val="28"/>
          <w:szCs w:val="28"/>
        </w:rPr>
        <w:t>. Әйелдер қауымымен әлеуметтік жұмыс жүргізу технологиясы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Жоспары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«Әйел» ұғымы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 xml:space="preserve">Әйелдердерге көрсетілетін </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Қазақстандағы зейнетақы жүйесінің гендерлік аспектілері  </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Жалпы «әйел» деген сөз  әй, ел болайық деген мағыналы сөздерден шыққан, яғни ұрпақтарды жалғастыратын тіршіліктің көзі болмақ. Одан кейін, әйелдің 40 жаны бар деген тағы бар. Ер азамат жұмыстан шаршап келгенде тынығып дем алады. Ал, әйел адам жұмыстан дем алып келгендей үй шаруашылығымен айналысады, телефонмен сөйлеседі, фильм көріп отырып тігіп немесе тоқып отырады, балаларының сабағына қарау керек, ұрысқысы келсе ұрсып та алады. Соның барлығына күш керек емес па. Ер адамдармен бірге тең құқылы емес, одан көп басына жауапкершілікті үйіп алған. Тағы бір айтарым, тек әйелдер ғана 1 мезгілде бірнеше функция орындай алады. Үйде кір жуып жатып, теледидардан бағдарламаны да қарап, телефонмен сөйлесіп жатып, тамақ та әзірлеп тұрып, музыка қойып билеп тұруы да ғажап емес. Бұл тек қана әйелдің ғана қолынан келетін үлкен қабілет.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Әйел мен ер адамның бас сүйегіндегі мидың массасын ағылшын профессоры өлшегенде еркектің миынан 100 граммға аз болғанмен, әйелдің миында нейрон көп. Бұл қазақтың мәтелінде «Әйелдің шашы ұзын, ақылы қысқа» дегені ме? Жоқ. Мұны да жоққа шығаруға болады. Себебі, әйел адам ер адамдарға қарағанда, өмір тіршілігін өте жеңіл, тез, жақсы жүйелі ұйымдастырады, өмірдің болашағын ойлауда  көп ілгері  болады екен.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Медицина жағына келетін болсақ, әйелдер уколдан – 20% қорықса, еркектер – 80% қорқады.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Жас, шала туған нәресте қыз бала болса, өмір сүріп кетеді де, ұл бала болса, көбіне шетінеп кетеді дейді.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Одан кейін, тағы бір айтарым, әйел керемет жылауық. Экстрагендік гормондардың жұмысы жылаған кезде организмді тазартады және ол жүрек ауруларына шалдықпайтындай алдын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Физиологиялық жағынан қарастыратын болсақ, әйел адам 40 жастан кейін жасаратын болса, ер адам қартая бастайды. Тіпті мынандай статистика келтірілген, жұмыстан шаршап, қалжырап келген әйел үйге келгенде, ұйықтағанға шейін 2000-нан астам сөздерді жайма- жай айтып тастайды.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Тіпті машина жүргізгенде, олар керемет жүргізуші. Әйелдер ер адамдардан 3 есе аз жол транспорт оқиғасына түседі.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Әдебие пен өнер саласы жағынан зерттей келсек, ұрысса, сай сүйегіңді сырқыратып, айналса күн нұрына бөлеп, әлемді айналдырып жіберетіндей, сұлу да нәзік жанды, керек болса, оратор, ақын да болатын, би де билеп, ән де салатын, түрлі аспаптарда да ойнайтын өнер майталманы бола алатын, сезімі мықты жан. Әйел аданың кекшілдігі ер адамдардан гөрі тереңірек. Жайсыз, </w:t>
      </w:r>
      <w:r w:rsidRPr="00630D1F">
        <w:rPr>
          <w:rFonts w:ascii="Times New Roman" w:hAnsi="Times New Roman" w:cs="Times New Roman"/>
          <w:sz w:val="28"/>
          <w:szCs w:val="28"/>
        </w:rPr>
        <w:lastRenderedPageBreak/>
        <w:t>реніштерін кешірген сияқты болып, ұмыттырып барып, кейін еске түсіріп, жаңартып алып шығаруы әбден ғажап.</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Зорлықтын түрлері: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эмоциалық зорлық – балағаттау, қорлау, сөгу, өзін-өзі құрметтеуді жоғалтуға әкелетін немқұрайды қарым-қатынас, негізсіз қызғаншақтық , балалардың жеке өміріне қол сұғу;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физикалық зорлық - отбасы мүшелерін мас күйінде немесе сау күйінде ұруды қолданатын эмоцианалдық зорлық;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экономикалық зорлық - үйден тыс жерде жұмыс істеуге тыйым салатын, ақша бермей немесе оларды өмір сүруге жетпейтін мөлшерде беретін, әйелінің немесе баласынын жеке ақшасын алып қоятын, табысын жасыратын эмоцианалдық зорлық;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жыныстық зорлық - әйелдің қалауына қарсы жыныстық қатынасқа мәжбірлеу, зорлау, балаларды жыныстық зорлау;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қауіп- қатер - отбасын тастап кетемін деп қорқыту, әйелін немесе балаларын ұру немесе өлтіру, өз-өзіне қол жұмсауға итермелеу, құқыққа қарсы әрекеттер жасауға мәжбірлеу;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балаларды анасына қарсы қолдану - әйелін өз балаларын ешқашан көрсетпейтіндігімен қорқыту, тастап кеткен балаларына қатысты өзін кінәлі деп санаумен қорқыту, қорқытатын жолдауларды беру үшін балаларды қолдану;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қорқыту</w:t>
      </w:r>
      <w:r w:rsidR="004C312E">
        <w:rPr>
          <w:rFonts w:ascii="Times New Roman" w:hAnsi="Times New Roman" w:cs="Times New Roman"/>
          <w:sz w:val="28"/>
          <w:szCs w:val="28"/>
          <w:lang w:val="kk-KZ"/>
        </w:rPr>
        <w:t>-</w:t>
      </w:r>
      <w:r w:rsidRPr="00630D1F">
        <w:rPr>
          <w:rFonts w:ascii="Times New Roman" w:hAnsi="Times New Roman" w:cs="Times New Roman"/>
          <w:sz w:val="28"/>
          <w:szCs w:val="28"/>
        </w:rPr>
        <w:t>жиҺаздарды немесе ыдыс-аяқты сындыру, қирату, үй хайуанаттарына қатыгез қарым-қатынас, үйде қару- жарақ ұстау;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айналасындағылардан оқшаулау - туысқандарымен және достарымен қарым- қатынас бостандығынан шектеу.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Қоғамда көрініс тапқан әйелдерге және балаларға қатысты зорлық - зомбылық мәселелеріне байланысты Астана қаласының Ішкі істер департаменті зорлық - зомбылықтың жолын кесу және алдын алу үшін бірқатар кешенді іс - шаралар қабылданды. Сонымен, Қазақстан Республикасы ІІМ -нің жүйесіндегі қоғамдық тәртіпті және қауіпсіздікті жүзеге асыру бойынша әкімшілік полиция құрылымында 1999 жылғы ақпан айынан бастап әйелдерді зорлық - зомбылықтан қорғауды ұйымдастыру бойынша жеке, арнайы бөлмше құрылды.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Әйелдерді зорлық - зомбылықтан қорғау жөніндегі бөлімшенің қызметі заңдылық, жариялық, әйелдердің конституциялық бостандықтары мен құқықтарын құрметтеу қағидаларына сәйкес, "Қазақстан Республикасындағы әйелдердің жағдайын жақсарту жөніндегі іс - қимылдың Ұлттық жоспары" негізінде құрылады. Қазақстан Республикасының Президенті жанындағы отбасы және әйелдер істері жөніндегі Ұлттық комиссиясымен, барлық деңгейдегі әкімдер жанындағы отбасы және әйелдер істері жөніндегі комиссиялармен, тұрғындарды әлеуметтік қорғау органдарымен, құқық қорғау, мемлекеттік органдармен, үкіметтік емес ұйымдармен және қоғамдық бірлестіктермен өзара бірлесіп іс</w:t>
      </w:r>
      <w:r w:rsidR="004C312E">
        <w:rPr>
          <w:rFonts w:ascii="Times New Roman" w:hAnsi="Times New Roman" w:cs="Times New Roman"/>
          <w:sz w:val="28"/>
          <w:szCs w:val="28"/>
          <w:lang w:val="kk-KZ"/>
        </w:rPr>
        <w:t>-</w:t>
      </w:r>
      <w:r w:rsidRPr="00630D1F">
        <w:rPr>
          <w:rFonts w:ascii="Times New Roman" w:hAnsi="Times New Roman" w:cs="Times New Roman"/>
          <w:sz w:val="28"/>
          <w:szCs w:val="28"/>
        </w:rPr>
        <w:t xml:space="preserve"> қимыл жасау мақсатында жүзеге асыралады.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Әйелдерді зорлық - зомбылықтан қорғау жөніндегі бөлімше қызметінің негізгі бағытының бірі зорлыққа тап болған әйелдерге психологиялық, заңдық көмек көрсету, сонымен қатар қоғамда, жанұяда әйелдерге қатысты кемсітушіліктің барлық фактілері туралы өтініштерді және шағымдарды қарастыру болып табылады.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Қазақстандағы зейнетақы жүйесінің гендерлік аспектілері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Республикамыздың реформаға дейінгі зейнетақы жүйесі бірдей төлемдері бар ортақ зейнетақы жүйесінен (PAYG) тұратын. Оның әйелдер үшін бірқатар артықшылықтары бар, ер адамдарға қарағанда 5 жыл бұрынырақ, 55 жастан – ерте  зейнеткерлікке шығу, сондай-ақ тууына және бала күтіміне байланысты декреттік демалыстың еңбек өтіліне саналуы және көп балалы аналар үшін ерте зейнеткерлікке шығу мүмкіндігі болатын.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Реформаланған зейнетақы жүйесінің әрекет еткен 11 жылдың ішінде бірқатар қиындықтар туындады. Ең маңыздысы салымшылардың зейнетақылық жинақтауларының ең төменгі көрсеткіші болып табылады. Бұл ретте статистикалық мәліметтерге сүйенсек, әйелдердің орташа зейнетақылық жинақтаулары ерлерге қарағанда анағұрлым төмен. 2009 жылғы қаңтар айының басында ерлердің орташа зейнетақылық жинақтаулары 171 мың теңгені,  әйелдердікі – 133 мың теңгені құрады. Бұл ерлер мен әйелдер жинақтауларының көлемінде  шамамен 30-%-дай алшақтық  зейнетақы реформасының әрекет еткен азғантай мерзімде қазіргі зейнеткерлердің және жинақтаушы зейнетақы жүйесі  толық жетілген жағдайда, болашақта артуы мүмкін болатын жинақтаулы зейнетақыларының көлемінде гендерлік алшақтықтың бар екендігін дәлелдейді.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Жинақтаушы зейнетақы жүйесі және әйелдерді зейнетақымен қамсыздандыру. Зейнетақы реформасының тиімділігін бағалау үшін 1998 жылы құрамына базалық, ортақ және жинақтаушы зейнетақымен қамсыздандырудан тұратын зейнетақы жүйесінің актуарлық үлгісі әзірленді. Үлгі әртүрлі кіріс мәліметтерінің (реформаланған зейнетақы жүйесін енгізу жылы, еңбекақы көлемі, ағымдағы жасы, қызметкердің жынысы, жарна мөлшері, инвестициялық табыстылықтың мөлшерлемесі) есепке ала отырып,  зейнетақы жүйесі параметрінің ұзақ мерзімді болжамын жүзеге асырады.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Болжамдарға сүйене келсек, зейнетақы жүйесінде зейнетақымен қамсыздандыру тұрғысына қарай едәуір өзгерістер орын алады. Қазіргі уақытта зейнеткерлікке шыққан зейнеткерлер толық зейнетақы алу үшін ортақ жүйеде жеткілікті еңбек өтілі болғандықтан, зейнетақымен қамсыздандырудың негізгі көзі тек қана ортақ жүйе болып табылады. Бағалаудың көрсетуі бойынша 2020 жылға дейін жаңадан зейнеткерлікке шыққан тұлғалар арасында толық зейнетақы алуды талап ететін еңбек өтілі бар зейнеткерлер болады. 2020 жылдан кейін еңбек өтіліне қарай ортақ зейнетақының мөлшері төмендей бастайды. 2040 жылға қарай ортақ зейнетақы жүйесі толығымен жинақтаушы жүйемен алмастырылады.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Сондай-ақ әрбір компоненттен зейнетақымен қамсыздандыру деңгейі де өзгереді. Екі жыныс бойынша да еңбекақының орнын алмастырудың жиынтық </w:t>
      </w:r>
      <w:r w:rsidRPr="00630D1F">
        <w:rPr>
          <w:rFonts w:ascii="Times New Roman" w:hAnsi="Times New Roman" w:cs="Times New Roman"/>
          <w:sz w:val="28"/>
          <w:szCs w:val="28"/>
        </w:rPr>
        <w:lastRenderedPageBreak/>
        <w:t>(құрамдас) мөлшері өзінің шарықтау шегіне 2012 жылы жетеді, тиісінше ортақ зейнетақының кезең бойынша ұлғаюымен жүзеге асады 2010 жылы – 30%, 2011 және 2012 жылдары 25%. Келесі жылдарға жасалған болжамнан байқайтынымыз ерлер үшін жинақтаушы құрауыштары базалық және ортақ құрауыштарымен бірге құрамдастырылған еңбекақы орнының ставкасын шамамен 60% деңгейде ұстап тұрады. Әйелдер үшін мәселе түбейлі түрде ерекшеленеді – олардың құрамдастырылған ставкасы еңбекақы экономикасы бойынша орташа өте жылдам қарқынмен 2050 жылға қарай 28% пайызға дейін төмендейді.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Жеке орнын алмастыру ставкасын пайдаланған кезде аянышты жағдайлар мейлінше аз байқалады. Ставканың төмендеуі 2050 жылдарға қарай ерлер үшін 50% деңгейде, әйелдер үшін 32 % дейін орын 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Әйелдер үшін жиынтық нәтиже орташа зейнетақының орнын алмастыру қабілеті реформаланған жүйеде екі есеге қысқартылуынан байқалады.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Қолданыстағы жинақтаушы зейнетақы жүйесінде ерлер мен әйелдер арасында анағұрлым айырмашылқ бар, әйелдердің орташа зейнетақысы ерлерге қарағанда небәрі 35 % құрайды. Гендерлік алшақтық ерлер мен әйелдердің зейнеткерлік жасын теңестіргенде 46 % дейін 11% -ға төмендейді. Дәл сондай нәтиже, егер әйелдердің зейнеткерлік жасын ұзартпай, тек төлемдерді есептеу кезінде гендерлік бейтарап болып табылатын өлім-жітім кестесін пайдаланса тіпті ең жақсы нәтиже (50%) болады. Және тек қана гендерлік бейтарап өлім-жітім кестесін пайдаланудың комбинациясы және ерлер мен әйелдердің зейнеткерлік жасын теңестіру зейнетақы мөлшерінің қолданыстағы шектеулері бар ортақ жүйедегі ұқсас көрсеткішпен салыстырғанда, зейнетақы мөлшеріндегі гендерлік алшақтық шамалы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 арқылы зейнетақымен қамсыздандырудың жинақтаушы прициптеріне көшу кезінде және төлемдердің гендерлік саралануына байланысты әйелдердің зейнетақы мөлшеріне келтірілген едәуір зиянды айта кеткеніміз жөн. Төлем ұзақтығы гендерлік бейтарап болғанда және әйелдің зейнеткерлік жасын ұлғайтудың мейлінше мәлім емес шараларын енгізу арқылы ортақ зейнетақы мөлшеріне жақындатуға қол жеткізуге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Автор Қазақстанның соңғы санағының мәліметтерінің негізінде және халық саны бойынша, соның ішінде барлық жастағы зейнеткерлер бойынша екі жыныстағы зейнеткерлердің санына 2050 жылға дейін болжам жасады (8 және 9 кестелер). Есептеу үшін барлық жастағылар үшін ағымдағы өмір сүрі ұзақтығын сақтау шартымен Қазақстан Республикасының халқының жылдық өлім-жітім кестесі назарға алынды.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Есептеулерге сәйкес, алғаш рет зейнеткерлікке шыққан тұлғалардың санының жылсайынғы артуы мен барлық зейнеткерлердің жалпы саны болжанады. 2050 жылға қарай зейнеткерлердің жалпы саны халықтың қартаюын және өмір сүруінің тиісті артуын есепке алмағанның өзінде екі есеге артады. Сонымен бірге әйел-зейнеткерлердің санының артықшылығы зейнеткерлік жасындағы ерлердің санынан айтарлықтай артықшылығы байқалады. Егер 2008 жылы әрбір зейнеткер ер адамға 2,3 әйелден келсе, 2050 </w:t>
      </w:r>
      <w:r w:rsidRPr="00630D1F">
        <w:rPr>
          <w:rFonts w:ascii="Times New Roman" w:hAnsi="Times New Roman" w:cs="Times New Roman"/>
          <w:sz w:val="28"/>
          <w:szCs w:val="28"/>
        </w:rPr>
        <w:lastRenderedPageBreak/>
        <w:t>жылға қарай бұл қатынас 2,8 дейін ұлғаяды. Осындай өзгерістердің салдарынан өте кәрі әйелдердің үлесі артады. Бұл ретте зейнеткерлік жастағы әйелдердің көпшілігі жалғыз басты немесе ерлердің арасындағы өлім-жітімнің көптігіне байланысты – жесір, немесе ажыырасқан болатыны айдан анық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Әйелдердің орташа жинақтаушы зейнетақыларының деңгейінің төмендігін ескере келе, реформаланған жүйеде жалғыз басты егде әйелдердің саны артуына байланысты, болашақта олардың көпшілігінің жағдайлары қамтамасыз етілмеген, кейбірінің жағдайы кедейлік шеңберінде болуы әбден мүмкін.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Болжанып отырған ерлер мен әйелдер зейнетақыларының мөлшері арасындағы гендерлік алшақтық Қазақстанның реформаланған зейнетақы жүйесінде белгілі бір жарналары бар жинақтаушы зейнетақы сызбасының формуласына негізделген бірнеше маңызды факторлармен айқындалады. Белгілі бір төлемдері бар ортақ зейнетақы жүйесі зейнетақы құқығын жинақтау кезеңінде де, сондай-ақ төлемдер кезеңінде де әйелдер пайдасына ерлердің едәуір зейнетақысын қайта бөлетінімен сипатталса, жинақтаушы зейнетақы жүйеде жеке зейнетақы шотының негізінде тұтастай өз жинақтауларымен анықталады. Ерекшелік ретінде құрамында ерлер мен әйелдерге жынысына және алдағы төлемдердің ұзақтығына қарамастан бірдей гендерлік бейтарап аннуитеттік факторларды пайдалану мүмкіндігі болған кезде зейнетақылық жинақтауларды гендерлік қайта бөлу элементі бар зейнетақылық жинақтауларды төлеу механизмі тұрады. Алайда Қазақстанның зейнетақы заңнамасы ерлер мен әйелдер үшін олардың зейнеткерлікте күтілетін өмір сүру ұзақтығына жекелеген зейнетақылық төлемдердің есебін қарастырады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Осы арқылы, ерлер мен әйелдер зейнетақыларының арасында қайта бөлу элементі мүлдем жоқ Қазақстанның жинақтаушы зейнетақы жүйесі зейнетақы мөлшері бойынша гендерлік алшақтықтың артуына әкеп соғады. Гендерлік алшақтықтың себептері міндетті зейнетақы жарналарын жинақтау кезеңінде де, және оларды жарату кезеңінде де байқалады.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Жоғарыда көрсетілген ерлер мен әйелдер жинақтауларының мөлшеріндегі гендерлік алшақтық еңьек нарығындағы гендерлік теңсіздіктен тамыр алған. Тұтастай алғанда әйелдер арасында жұмыссыздар және экономиканың формальді емес секторларында жалақысы аз жұмыстармен қамтылғандар көп. Сонымен бірге, әйелдер формальді түрде жұмыспен қамтылғанның өзінде өндіріс секторларында және еңбек ақысы төмен кәсіптерде шоғырланған. Бала күтіміне байланысты еңбек өтіліндегі үзілістер және ерте зейнеткерлікке шығу да жинақтау мөлшерінің төмендеуіне өз үлесін қосады.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Өмірді сақтандыру бойынша сақтандыру ұйымдарынан міндетті зейнетақылық жинақтаулардан төлемдер төлеу кезеңінде гендерлік алшақтықтар зейнеткерліктегі күтілетін өмір сүру ұзақтығына тең, төлемдер мерзіміндегі айырмашылықтармен байланысты. Бұл 8-жылдан астам айырмашылық әйелдердің ерте зейнеткерлікке шығуымен, сондай-ақ ерлердің </w:t>
      </w:r>
      <w:r w:rsidRPr="00630D1F">
        <w:rPr>
          <w:rFonts w:ascii="Times New Roman" w:hAnsi="Times New Roman" w:cs="Times New Roman"/>
          <w:sz w:val="28"/>
          <w:szCs w:val="28"/>
        </w:rPr>
        <w:lastRenderedPageBreak/>
        <w:t>арасындағы өлім-жітімнің көптігіне байланысты. Бұл ретте, зейнеткерліктегі әйелдердің өмір сүру ұзақтығы негізінде қазіргі уақытта ерлерге қарағанда әйелдер 3 есе артық.</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Жинақтаушы зейнетақы қорларынан төлемдер төлеудің гендерлік бейтарап механизмі әйелдердің жинақтауларының аздығын және бір жыл бойында таңдауға болатын қомақты соманы алатын болсақ, бұл зейнетақылық жинақтаулардың жылдам тасылуына алып келеді, ол әйелдердің одан кейінгі зейнетақымен қамсыздандырудың базалық деңгейіне тәуелді болуға және егде зейнеткер жасындағы әйелдердің тұрмысының нашарлауына алып келеді.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Бұрынғы ортақ зейнетақы жүйесінде зейнетақы қаражатын қайта бөлу элментінің басым болуына байланысты, неғұрлым артықшылықтарға келесілер ие болған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ең алдымен әйелдер жатқызылған, жалақысы төмен қызметкерлер;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ұзақ уақыт бойы зейнеткерлікте өмір сүретін тұлғалар, ең бірінші кезекте зейнеткерлікке неғұрлым ерте шығуына байланысты әйелдер және қарт адамдардың арасында өлім-жітімнің аздығы жатқызылды;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еңбек өтілінде тууына және бала күтіміне байланысты декреттік демалыстары бар, балалы әйелдер;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жеңілдікпен ерте зейнеткерлікке шығуына мүмкіндігі бар көп балалы аналар.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 арқылы, ортақ жүйеде ерлердің зейнетақылық қаражаттарын әйелдердің көптеген санаттарына ортақ жүйеде әйелдердің зейнетақысы ерлерге қарағанда төмен екендігіне қарамастан, қайта бөлу кең орын алған. Бұл айырмашылық ерлер мен әйелдердің зейнетақы мөлшеріндегі олардың еңбекақыларының арасындағы айырмашылықтарға қатысты, ортақ зейнетақы есебін жүзеге асыратын, заңнамамен белгіленген еңбек ақы мөлшеріне қойылатын шектеулердің өсуінен төмендейді.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Қолданыстағы міндетті жинақтаушы зейнетақы жүйесінде жасы мен жынысына қарай сараланған өмір сүру ұзақтығы кестесін пайдалануына байланысты, зейнетақылық жинақтауларды қайта бөлуге қатысушылар жоқ.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Ерекшелік ретінде сақтандыру пұлы есебінен нольге апаратындықтан, орташа көрсеткіштермен салыстырғанда жоғары өмір сүру ұзақтығының тәуекелі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Нәтиже ретінде, барлық жоғарыда аталған жинақтаушы зейнетақы жүйесінің зейнетақылық формуласы ерлер мен әйелдердің зейнетақы мөлшерінде теңсіздікке алып келеді.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58 жастағы әйелдің зейнетақысы 63 жастағы ер адамның зейнетақысының 35 % ғана құрайды.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Қазіргі уақытта жүктілікті, бала тууын және бала күтіміне байланысты демалыста болған уақытын міндетті әлеуметтік сақтандыру енгізілгендіктен, әйелдің соңғы екі жылындағы орташа айлық табысының 40% мөлшерінде зейнетақылық аударымдар аударылады, тиісінше осы мерзімдегі зейнетақылық аударымдар декреттік демалысқа дейінгі аударымдарынан 40 % кем болады.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 xml:space="preserve">Реформаланған зейнетақы жүйесінде гендерлік теңдікте жоғары нәтижеге жету үшін жалғыз мүмкіндік келесілер бола алады: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әйелдердің зейнеткерлікке шығу жасын заңнамамен неғұрлым үлкен жасқа белгілеу, ең аз дегенде ерлердің жасына дейін. Алайда, есептердің көрсеткені бойынша, ерлер мен әйелдердің орташа табыстарының арасындағы айтарлықтай алшақтық осы норманы қолданудың жалпы нәтижесін төмендетеді.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Гендерлік бейтарап өмір сүру кестесін заңнамалы түрде енгізу ерлер мен әйелдер мөлшеріндегі алшақтықты төмендетеді, алайда бұл шара ерлердің зейнетақысын әйелдер пайдасына қайта бөлуді енгізуді шамалайды.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Жинақтаушы зейнетақы жүйесі адамның қартайған шағында зейнетақымен қамсыздануына жеке жауап беретіндей принпіпте құрылған. Ол мемлекеттің адамның қартайған шағында өмір сүру деңгейі үшін жауапкершілікті төмендетеді және сонымен бірге қартайған шағында лайықты өмір сүруін қамсыздандыратын жинақтаулардың құрылуына өзінің ролін аттырады. Алайда зейнетақы жүйесі жұмыспен қамтылу жағынан әйелдердің теңсіздік жағдайын, сондай-ақ бала күтіміне байланысты еңбектегі үзілістерін және ерлермен бірдей жаста болса да өмір сүруі ұзақтығын ескермеген. Бұл факторлардың барлығы Қазақстанда бар, және ол ерлермен салыстырғанда әйелдер зейнетақысының мөлшері төмен деңгейіне және лайықты кәрілікті қаржылай қамтамасыз ету саласында барабар емес жағдайға алып келеді.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Осыған байланысты, қазірден байқалған Қазақстанның реформаланған зейнетақыы жүйесіндегі зейнетақылар мөлшеріндегі гендерлік теңсіздіктер және болжанып отырған оның одан ары артуы жинақтаушы зейнетақы жүйесінің маңызды мәселесіне және еліміздегі зейнетақы реформасын одан ары дамытуды талап ететін негізгі принциптердің бірі болуы тиіс. </w:t>
      </w:r>
    </w:p>
    <w:p w:rsidR="00630D1F" w:rsidRDefault="00630D1F" w:rsidP="00630D1F">
      <w:pPr>
        <w:spacing w:after="0" w:line="240" w:lineRule="auto"/>
        <w:ind w:firstLine="567"/>
        <w:jc w:val="both"/>
        <w:rPr>
          <w:rFonts w:ascii="Times New Roman" w:hAnsi="Times New Roman" w:cs="Times New Roman"/>
          <w:sz w:val="28"/>
          <w:szCs w:val="28"/>
          <w:lang w:val="kk-KZ"/>
        </w:rPr>
      </w:pPr>
    </w:p>
    <w:p w:rsidR="004C312E" w:rsidRPr="004C312E" w:rsidRDefault="004C312E" w:rsidP="00630D1F">
      <w:pPr>
        <w:spacing w:after="0" w:line="240" w:lineRule="auto"/>
        <w:ind w:firstLine="567"/>
        <w:jc w:val="both"/>
        <w:rPr>
          <w:rFonts w:ascii="Times New Roman" w:hAnsi="Times New Roman" w:cs="Times New Roman"/>
          <w:sz w:val="28"/>
          <w:szCs w:val="28"/>
          <w:lang w:val="kk-KZ"/>
        </w:rPr>
      </w:pP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Дәріс №</w:t>
      </w:r>
      <w:r w:rsidR="004C312E" w:rsidRPr="004C312E">
        <w:rPr>
          <w:rFonts w:ascii="Times New Roman" w:hAnsi="Times New Roman" w:cs="Times New Roman"/>
          <w:b/>
          <w:sz w:val="28"/>
          <w:szCs w:val="28"/>
          <w:lang w:val="kk-KZ"/>
        </w:rPr>
        <w:t>4</w:t>
      </w:r>
      <w:r w:rsidR="00B34459">
        <w:rPr>
          <w:rFonts w:ascii="Times New Roman" w:hAnsi="Times New Roman" w:cs="Times New Roman"/>
          <w:b/>
          <w:sz w:val="28"/>
          <w:szCs w:val="28"/>
          <w:lang w:val="kk-KZ"/>
        </w:rPr>
        <w:t>4</w:t>
      </w:r>
      <w:r w:rsidRPr="003E5A4E">
        <w:rPr>
          <w:rFonts w:ascii="Times New Roman" w:hAnsi="Times New Roman" w:cs="Times New Roman"/>
          <w:b/>
          <w:sz w:val="28"/>
          <w:szCs w:val="28"/>
          <w:lang w:val="kk-KZ"/>
        </w:rPr>
        <w:t>. Әскери қызметтегі адамдар мен олардың отбасымен әлеуметтік жұмыс технологиясы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Жоспары</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Әскери адам түсінігі, әлеуметтік құқықтары, берілетін кепілдіктері мен жеңілдіктері</w:t>
      </w:r>
    </w:p>
    <w:p w:rsidR="00630D1F" w:rsidRPr="003E5A4E" w:rsidRDefault="00630D1F" w:rsidP="00630D1F">
      <w:pPr>
        <w:spacing w:after="0" w:line="240" w:lineRule="auto"/>
        <w:ind w:firstLine="567"/>
        <w:jc w:val="both"/>
        <w:rPr>
          <w:rFonts w:ascii="Times New Roman" w:hAnsi="Times New Roman" w:cs="Times New Roman"/>
          <w:b/>
          <w:sz w:val="28"/>
          <w:szCs w:val="28"/>
          <w:lang w:val="kk-KZ"/>
        </w:rPr>
      </w:pPr>
      <w:r w:rsidRPr="003E5A4E">
        <w:rPr>
          <w:rFonts w:ascii="Times New Roman" w:hAnsi="Times New Roman" w:cs="Times New Roman"/>
          <w:b/>
          <w:sz w:val="28"/>
          <w:szCs w:val="28"/>
          <w:lang w:val="kk-KZ"/>
        </w:rPr>
        <w:t>Әскери қызметтегі адамдармен жүргізілетін әлеуметтік жұмыс технологиялары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Қазақстан Республикасының Қарулы Күштерiнде, басқа да әскерлерi мен әскери құралымдарында әскери қызмет атқаратын Қазақстан Республикасының азаматтары әскери қызметшiлер болып табылады. Оларға шақыру немесе келiсiмшарт бойынша әскери қызмет өткеретiн әскери қызметшiлер, сондай-ақ әскери жиындарға шақыру кезеңiндегi әскери мiндеттiлер жатады.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 әскери қызметтi iс жүзiнде орындаудың барлық жағдайында: ұрыс қимылдарына қатысу, бейбiтшiлiк пен қауiпсiздiктi сақтау </w:t>
      </w:r>
      <w:r w:rsidRPr="003E5A4E">
        <w:rPr>
          <w:rFonts w:ascii="Times New Roman" w:hAnsi="Times New Roman" w:cs="Times New Roman"/>
          <w:sz w:val="28"/>
          <w:szCs w:val="28"/>
          <w:lang w:val="kk-KZ"/>
        </w:rPr>
        <w:lastRenderedPageBreak/>
        <w:t xml:space="preserve">жөнiндегi халықаралық мiндеттемелердi орындау, әскери кезекшiлiкте (жауынгерлiк қызметте) жүргенде, жаттығуларда, жиындарда, қызмет бабындағы iссапарларда жүру кезiнде, қызметiн атқаратын жерге бара жатқанда және кейiн қайтқан кезде, әскери бөлiмде, кемеде, объектiде, мекемеде, кәсiпорында, әскери (арнаулы) оқу орнында (бұдан әрi - әскери бөлiм) болған кезде, регламентпен белгiленген қызмет уақытының iшiнде немесе егер бұл қызмет қажеттiлiгiнен туындаса, басқа жерде және басқа уақытта, ал мерзiмдi қызмет әскери қызметшiлерi әскери қызметтен өтудiң бүкiл уaқытында әскери қызмет мiндеттерiн атқарушы болады.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Әскери қызметшiлерге Қазақстан Республикасының азаматтары үшiн белгiленген, олардың жеке басы мен азаматтығын куәландыратын құжаттар, сондай-ақ әскери қызметшiлердiң жеке басы мен құқықтық жағдайын куәландыратын құжаттар берiледi.</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Мемлекет әскери қызметшiлердi әлеуметтiк және құқылық жағынан қорғауға кепiлдiк бередi, оларды қажеттi тұрмыс жағдайымен қамтамасыз етiп, қызметiнiң ерекше сипатын ескере отырып, тиiстi қызмет жағдайын жасайды.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Барлық әскери қызметшiлер атқаратын қызметi мен әскери атағына қарамастан заң алдында тең. Әскери қызметшiлердiң құқықтары мен мiндеттерiндегi, әскери қызметтен өту шарттарындағы, материалдық жағынан қамтамасыз етiлуiндегi айырмашылықтар Қазақстан Республикасының заң актiлерiмен белгiленедi.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 мен олардың отбасы мүшелерi үшiн белгiленген құқықтар мен бостандықтарды iске асыру, олардың заңды мүдделерiн қамтамасыз ету Қарулы Күштердiң, басқа да әскерлер мен әскери құрамалардың басшылығына және өзге де мемлекеттiк органдарға жүктеледi.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Мемлекеттiк органдар мен ұйымдардың әскери қызметшiлер мен олардың отбасы мүшелерiнiң құқықтары мен заңды мүдделерiн iске асыру жөнiндегi мiндеттерiн сақтамағаны үшiн кiнәлi басшылары, командирлер мен бастықтар, басқа лауазымды адамдар Қазақстан Республикасының заңдарында белгiленген тәртiппен жауап бередi.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қызметшiлердiң (мерзiмдi қызметтегi әскери қызметшiлер мен әскери (арнаулы) оқу орындарының курсанттарынан басқа) апта сайынғы қызмет уақытының жалпы ұзақтығы жұмысшылар мен қызметшiлер үшiн заңмен белгiленген жұмыс уақытының ұзақтығынан аспауға тиiс, ал мерзiмдi қызмет атқаратын әскери қызметшiлер үшiн ол әскери жарғылардың талаптарына сәйкес белгiленедi.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қызметшiлерге (мерзiмдi қызметтегi әскери қызметшiлер мен әскери (арнаулы) оқу орындарының курсанттарынан басқа) аптасына кемiнде бiр тәулiк, бiрақ айына кемiнде алты тәулiк демалыс берiледi.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Тiзбесiн құрылымында әскери қызметшiлер әскери қызметте тұратын Қарулы Күштердiң, басқа да әскерлер мен әскери құрамалардың басшылығы белгiлейтiн жауынгерлiк кезекшiлiк (жауынгерлiк қызмет), жаттығулар мен басқа шаралар қызмет уақытының жалпы ұзақтығы шектеусiз өткiзiледi.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Әскери қызметшiлер апта сайынғы қызмет уақытының белгiленген ұзақтығынан тыс, сондай-ақ демалыс, мереке және жұмыс iстемейтiн күндерi әскери қызмет мiндетiн атқаруға қатыстырылған жағдайда оларға командир (бастық) аптаның басқа күндерiнде демалыс бередi.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қызметшiлерге (мерзiмдi қызметтегi әскери қызметшiлер мен әскери (арнаулы) оқу орындарының курсанттарынан басқа) жыл сайынғы негiзгi еңбек демалысы берiледi, оның ұзақтығы жалпы қызмет еткен жылына, әскери қызметтiң ерекшелiктерi мен жағдайларына байланысты болады және төмендегiдей болып белгiленедi: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қызметте 10 күнтiзбе жыл еңбек сiңiрсе - 30 тәулiк;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10 жылдан 15 жылға дейiн - 35 тәулiк;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15 жылдан 20 жылға дейiн - 40 тәулiк; </w:t>
      </w:r>
    </w:p>
    <w:p w:rsidR="00630D1F"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20 жыл және одан көп болса - 45 тәулiк; </w:t>
      </w:r>
    </w:p>
    <w:p w:rsidR="00630D1F"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Еңбек демалысы ұзақтығына демалысын өткiзу орнына беру мен қайтуға қажеттi уақыт кiрмейдi. </w:t>
      </w:r>
      <w:r w:rsidRPr="003E5A4E">
        <w:rPr>
          <w:rFonts w:ascii="Times New Roman" w:hAnsi="Times New Roman" w:cs="Times New Roman"/>
          <w:sz w:val="28"/>
          <w:szCs w:val="28"/>
          <w:lang w:val="kk-KZ"/>
        </w:rPr>
        <w:t xml:space="preserve">Әскери қызметшiлердiң (мерзiмдi қызмет атқаратын әскери қызметшiлерден басқа) демалысы әскери қызмет мүддесiн және әскери қызметшiнiң тiлегiн ескере отырып екi бөлiп берiлуi мүмкiн.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Әскери қызметшiлердiң мына категорияларына: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 өз мiндетiн денсаулыққа зиянды (ауыр) жағдайда атқарғаны үшiн, қызметiнiң ерекше сипаты (ұзақ мерзiмдi iссапар, вахталық әдiспен жауынгерлiк кезекшiлiк атқару және олардың тұрақты орналасқан орнынан тыс жерлерге ұзақ уақытқа жiберiлген реттерi) үшiн Қазақстан Республикасының Үкiметi белгiлеген мөлшерде;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-экологиялық апат аймақтарында қызмет атқарғаны үшiн Қазақстан Республикасының заңдарына сәйкес қосымша еңбек демалысы (демалыс) берiледi.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Мерзiмдi қызмет атқаратын әскери қызметшiлерге көтермелеу түрiнде Қазақстан Республикасы Қарулы Күштерiнiң жалпы әскери жарғыларында белгiленген тәртiппен қысқа мерзiмдi демалыс берiледi.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Әскери қызметшiлерге қажет болған жағдайда сырқаттануына байланысты, отбасы жағдайына байланысты қысқа мерзiмдi демалыс, ал әскери (арнаулы) оқу орындарында оқитындарға каникул берiледi.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Әскери қызметшiлерге (мерзiмдi қызмет атқаратын әскери қызметшiлерден басқасына) адъюнктураға, әскери докторантураға дайындалу және түсу емтихандарын тапсыру үшiн, сондай-ақ жоғары оқу орындарына түсу емтихандарын тапсыру үшiн оқу демалыстары берiледi, ал ғылым кандидаты немесе докторы ғылыми дәрежесiне талаптанушыларға Қазақстан Республикасының заңдарында белгiленген тәртiп бойынша шығармашылық демалыстар берiледi.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Әскери қызметшiлердiң жұмыс iстейтiн зайыптарына (жұбайларына) жыл сайынғы демалыс олардың жұбайларының (зайыптарының) кезектi демалысымен бiр мезгiлде берiлуге тиiс. </w:t>
      </w:r>
      <w:r w:rsidRPr="003E5A4E">
        <w:rPr>
          <w:rFonts w:ascii="Times New Roman" w:hAnsi="Times New Roman" w:cs="Times New Roman"/>
          <w:sz w:val="28"/>
          <w:szCs w:val="28"/>
          <w:lang w:val="kk-KZ"/>
        </w:rPr>
        <w:t xml:space="preserve">Бұл орайда демалыстың ұзақтығы жалақысын сақтамай қосымша демалыс беру есебiнен жұбайы (зайыбы) демалысының ұзақтығына тең болуы мүмкiн.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Мемлекет әскери қызметшiлердi азаматтардың әскери қызметке ынта-ықыласын арттыратын мөлшерде ақша қаражатымен қамтамасыз етедi.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қызметшiлерге ақшалай үлес Қазақстан Республикасының Президентi бекiтетiн Қазақстан Республикасының мемлекеттiк бюджет есебiнен қамтылған органдары қызметкерлерiне еңбекақы төлеудiң бiрыңғай жүйесi негiзiнде белгiленедi және ол қызметтен өтудiң Қазақстан Республикасының заңдарымен белгiленген ерекше жағдайлары үшiн төленетiн ақшалай қаражат пен үстеме ақыны қамтиды.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қызметшiлердiң ақшалай қаражаты лауазымдық айлықақыдан және әскери атағы бойынша айлықақыдан тұрады.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қызметшiлердiң ақша қаражаты тiршiлiк құнының өзгеруiне байланысты Қазақстан Республикасының Үкiметi белгiлейтiн тәртiпке сәйкес қайта қаралуға тиiс.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Солдаттар (матростар), сержанттар (старшиналар) лауазымдарына келiсiмшарт бойынша әскери қызметке алғаш түскен азаматтарға жасалатын келiсiмшарт мерзiмiне байланысты мынадай мөлшерде бiржолғы ақшалай сыйақы төленедi: </w:t>
      </w:r>
      <w:r w:rsidRPr="003E5A4E">
        <w:rPr>
          <w:rFonts w:ascii="Times New Roman" w:hAnsi="Times New Roman" w:cs="Times New Roman"/>
          <w:sz w:val="28"/>
          <w:szCs w:val="28"/>
          <w:lang w:val="kk-KZ"/>
        </w:rPr>
        <w:br/>
        <w:t>      3 жылға - 1 лауазымдық айлықақы мөлшерiнде;</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5 жылға - 10 лауазымдық айлықақы мөлшерiнде;</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10 жылға - 20 лауазымдық айлықақы мөлшерiнде.</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Көрсетiлген ақшалай сыйақыларды төлеу келiсiмшарт жасалған күннен бастап үш айдан кешiктiрiлмей жүргiзiледi.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Алынған бiржолғы ақшалай сыйақы: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1) "Әскери мiндеттiлiк және әскери қызмет туралы" Қазақстан Республикасы Заңының 37-бабы 1-тармағының 4), 5), 7) тармақшаларында және 2-тармағының 3), 4), 5), 6) тармақшаларында көзделген жағдайларда келiсiмшарт мерзiмi аяқталғанға дейiн әскери қызметтен босатылған кезде; </w:t>
      </w:r>
      <w:r w:rsidRPr="003E5A4E">
        <w:rPr>
          <w:rFonts w:ascii="Times New Roman" w:hAnsi="Times New Roman" w:cs="Times New Roman"/>
          <w:sz w:val="28"/>
          <w:szCs w:val="28"/>
          <w:lang w:val="kk-KZ"/>
        </w:rPr>
        <w:br/>
        <w:t>     2) егер бұдан әрi әскери қызметтi атқара алмайтындай жаралану, контузия, жарақат алу, мертiгу немесе ауру әскери қызметшiнiң заңға қайшы iс-әрекет жасауынан немесе алкогольден, есiрткiден, уытқұмарлықтан мас болу немесе өзiне қандай да бiр дене жарақатын түсiру (денесiне зиян келтiру) себебiнен болғаны немесе әскери қызметтен жалтару мақсатында өз денсаулығына өзге де зиян келтiргенi Қазақстан Республикасының заңнамасында белгiленген тәртiппен дәлелденсе, қайтаруға жатады.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Төленген бiржолғы ақшалай сыйақыны қайтару әскери қызметшi әскери қызметiн өткерген мемлекеттiк органға ол әскери қызметтен босатылған күнiнен бастап бiр ай мерзiмде жүргiзiледi.</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 әскери қызметiн өткеру кезеңiнде қаза тапқан (қайтыс болған), бұдан әрi әскери қызметтi атқара алмайтындай жараланған, контузия, жарақат алған, мертiккен немесе ауырған жағдайда бiржолғы ақшалай сыйақыны қайтару жүргiзiлмейдi.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 (мерзiмдi қызмет атқаратын әскери қызметшiлерден басқасы) бiр жерден екiншiсiне көшуiне байланысты (соның iшiнде әскери бөлiм немесе бөлiмше құрамында) қызметiн ауыстырған жағдайда оларға </w:t>
      </w:r>
      <w:r w:rsidRPr="003E5A4E">
        <w:rPr>
          <w:rFonts w:ascii="Times New Roman" w:hAnsi="Times New Roman" w:cs="Times New Roman"/>
          <w:sz w:val="28"/>
          <w:szCs w:val="28"/>
          <w:lang w:val="kk-KZ"/>
        </w:rPr>
        <w:lastRenderedPageBreak/>
        <w:t xml:space="preserve">әскери қызметшiнiң өзiне екi айлық ақшалай үлес және онымен бiрге көшкен әрбiр отбасы мүшелерiне айлық ақшалай үлесiнiң жартысы көтерме жәрдемақы төленедi.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 мемлекет есебiнен заттай мүлiкпен қамтамасыз етiледi.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Казармалық жағдайдағы мерзiмдi қызмет атқаратын әскери қызметшiлердiң, әскери (арнаулы) оқу орындарының курсанттарының, сондай-ақ ұшқыштар, ұшуларды дайындау жөнiндегi инженерлiк құрамның әскери қызметшiлерiнiң қызметтен өту жағдайы ескерiле отырып, Қазақстан Республикасының Үкiметi белгiлеген нормалар бойынша азық-түлiкпен қамтамасыз етiледi.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Мерзiмдi қызметтегi әскери қызметшiлерге, әскери (арнаулы) оқу орындарының курсанттарына демалысқа кеткен кезде Қазақстан Республикасының Yкiметi белгiлеген нормалар бойынша азық-түлiк сыбағасының орнына ақшалай өтемақы төленедi</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Парашютпен секiрудi әскери кемелерде (катерлерде), әскери-қосымша кемелерде теңiзде қызмет атқаратын, олардың база орындарында дауылға қарсы дайындық барысы кезiнде iс-шараларды жүзеге асыратын, маяктарда вахтада тұратын әскери қызметшiлер, сондай-ақ әскери қызметшiлер әскери кезекшiлiктi атқарған, әскери эшелондарға iлесiп жүрген, дала iс-қимылдары шараларына қатысқан және стационарда емделуде болған кезде осы кезеңге Қазақстан Республикасының Үкiметi белгiлеген норма бойынша азық-түлiкпен қамтамасыз етiледi.</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Шалғайдағы аудандарда орналасқан жабық және оқшауланған әскери қалашықтарда, шекара заставаларында және комендатураларда қызметтен өтiп жүрген әскери қызметшiлер (мерзiмдi қызмет атқаратын әскери қызметшiлерден басқа), олардың отбасы мүшелерi ақылы азық-түлiкпен қамтамасыз етiледi. Азық-түлiкпен қамтамасыз етудiң тәртiбi мен нормаларын Қазақстан Республикасының Үкiметi белгiлейдi .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қызметшiлердiң қалауы бойынша (мерзiмдi қызмет атқаратын әскери қызметшiлерден басқасы) оларға киiм-кешек орнына ақшалай өтем төленуi мүмкiн.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Бiр жолғы өтемдi төлеу тәртiбiн Қазақстан Республикасының Үкiметi белгiлейдi.</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 қызметiн атқару (жиын) кезiнде не қызметтен өту кезеңiнде алған жарақат (контузия), ауру салдарынан қызметтен  босағаннан кейiн қаза тапқан (қайтыс болған) жағдайда оның мұрагерлерiне (мұрагерлiкке құқығын дәлелдейтiн куәлiгiн табыс еткеннен кейiн) соңғы атқарған қызметi бойынша қаза тапқан (қайтыс болған) күнiне дейiнгi бiр жолғы өтемдi алпыс айлық ақшалай қаражатының мөлшерiнде төлейдi.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жиынға шақырылып, әскери қызметтен өту кезiнде қаза тапқан немесе мертiгу (жаралану, жарақ алу, контузия), ауру салдарынан қайтыс болған әскери қызметшiлер, әскери мiндеттiлер әскери қызмет (әскери жиын) өткiзiлген жерде немесе олардың туған-туысқандарының қалауы бойынша </w:t>
      </w:r>
      <w:r w:rsidRPr="003E5A4E">
        <w:rPr>
          <w:rFonts w:ascii="Times New Roman" w:hAnsi="Times New Roman" w:cs="Times New Roman"/>
          <w:sz w:val="28"/>
          <w:szCs w:val="28"/>
          <w:lang w:val="kk-KZ"/>
        </w:rPr>
        <w:lastRenderedPageBreak/>
        <w:t xml:space="preserve">басқа жерде жерленедi. Мәйiттi жеткiзуге әзiрлеумен, мәйiттi жеткiзумен, жерлеумен, құлпытас дайындаумен және оны орнатумен байланысты барлық шығындар Қазақстан Республикасының Үкiметi белгiлеген мөлшерде әскери қызметшiлер, әскери қызметке шақырылған әскери қызметке мiндеттiлер әскери қызметтен өткен (жиында болған) Қарулы Күштердiң, басқа да әскерлер мен әскери құралымдардың есебiнен жасалады.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Осы баптың төртiншi бөлiгiнде көрсетiлген ережелер әскери қызметтегi шектi жасқа жетуi, денсаулық жағдайы бойынша немесе штат қысқартылуына байланысты әскери қызметтен босатылған, әскери қызметiнiң жалпы ұзақтығы 25 және одан да көп жыл болған азаматтарға, сондай-ақ әскери қызметiнiң жалпы ұзақтығына қарамастан соғысқа қатысқандарға қолданылады.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қызметшiнiң әскери қызметтен өту кезеңiнде немесе әскери қызметтен өтуге байланысты контузия, мертiгу, ауыру салдарынан әскери қызметтен босатылғаннан кейiн бiр жыл өткенге дейiн мүгедектiгi анықталған жағдайда бiр жолғы өтем: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I топтағы мүгедекке - отыз айлық ақшалай қаражаты; </w:t>
      </w:r>
      <w:r w:rsidRPr="003E5A4E">
        <w:rPr>
          <w:rFonts w:ascii="Times New Roman" w:hAnsi="Times New Roman" w:cs="Times New Roman"/>
          <w:sz w:val="28"/>
          <w:szCs w:val="28"/>
          <w:lang w:val="kk-KZ"/>
        </w:rPr>
        <w:br/>
        <w:t xml:space="preserve">     II топтағы мүгедекке - он сегiз айлық ақшалай қаражаты; </w:t>
      </w:r>
      <w:r w:rsidRPr="003E5A4E">
        <w:rPr>
          <w:rFonts w:ascii="Times New Roman" w:hAnsi="Times New Roman" w:cs="Times New Roman"/>
          <w:sz w:val="28"/>
          <w:szCs w:val="28"/>
          <w:lang w:val="kk-KZ"/>
        </w:rPr>
        <w:br/>
        <w:t xml:space="preserve">     III топтағы мүгедекке - алты айлық ақшалай қаражаты мөлшерiнде төленедi.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қызметшiлер, әскери қызмет мiндеттерiн атқару кезiнде мүгедектiкке әкеп соқпайтындай қатты мертiккен (жараланған, жарақат, контузия алған) ретте оларға бiр жарым айлық ақшалай қаражаты; жеңiл жарақат алған ретте жарты айлық ақшалай қаражаты мөлшерiнде бiр жолғы өтем төленедi.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Егер өлiмнiң себебi өзiне-өзi қол жұмсаудан болғаны, өзiне-өзi қол жұмсауға жеткiзген жағдайларды қоспағанда, Қазақстан Республикасының заңдарында белгiленген тәртiппен дәлелденсе, сондай-ақ егер қаза (өлiм), жаралану, контузия, жарақат алу, мертiгу адамның заңға қайшы iс-әрекетiнен немесе алкогольден, есiрткiден, уытқұмарлықтан мас болу себебiнен немесе өзiне қандай да бiр жарақат түсiру (денесiне зиян келтiру) арқылы болса және бiр жолғы өтем алу немесе әскери қызметтен жалтару мақсатымен өз денсаулығына өзгедей зиян келтiрсе, бiр жолғы өтем төленбейдi.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Мерзiмдi қызметтегi әскери қызметшiлерге, әскери (арнайы) оқу орындарының стипендия алатын курсанттарына, әскери жиынға шақырылған әскери мiндеттiге мынадай жағдайларда: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осы баптың үшiншi бөлiгiнде көзделгендей жағдайда - 500 айлық есептiк көрсеткiш мөлшерiнде;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осы баптың алтыншы бөлiгiнде көзделгендей жағдайда: </w:t>
      </w:r>
      <w:r w:rsidRPr="004C312E">
        <w:rPr>
          <w:rFonts w:ascii="Times New Roman" w:hAnsi="Times New Roman" w:cs="Times New Roman"/>
          <w:sz w:val="28"/>
          <w:szCs w:val="28"/>
          <w:lang w:val="kk-KZ"/>
        </w:rPr>
        <w:br/>
        <w:t xml:space="preserve">     I-топтағы мүгедекке 250 айлық есептiк көрсеткiш мөлшерiнде; </w:t>
      </w:r>
      <w:r w:rsidRPr="004C312E">
        <w:rPr>
          <w:rFonts w:ascii="Times New Roman" w:hAnsi="Times New Roman" w:cs="Times New Roman"/>
          <w:sz w:val="28"/>
          <w:szCs w:val="28"/>
          <w:lang w:val="kk-KZ"/>
        </w:rPr>
        <w:br/>
        <w:t xml:space="preserve">     II-топтағы мүгедекке 150 айлық есептiк көрсеткiш мөлшерiнде; </w:t>
      </w:r>
      <w:r w:rsidRPr="004C312E">
        <w:rPr>
          <w:rFonts w:ascii="Times New Roman" w:hAnsi="Times New Roman" w:cs="Times New Roman"/>
          <w:sz w:val="28"/>
          <w:szCs w:val="28"/>
          <w:lang w:val="kk-KZ"/>
        </w:rPr>
        <w:br/>
        <w:t xml:space="preserve">     III-топтағы мүгедекке 50 айлық есептiк көрсеткiш мөлшерiнде; осы баптың жетiншi бөлiгiнде көзделгендей жағдайда: ауыр жарақат үшiн 12 айлық есептiк көрсеткiш мөлшерiнде, жеңiл жарақат үшiн 4 айлық есептiк көрсеткiш мөлшерiнде бiр жолғы өтемдерi төленедi.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lastRenderedPageBreak/>
        <w:t xml:space="preserve">Мемлекет әскери қызметшiлерге мемлекеттiк органдардың, меншiк түрлерiне қарамастан кәсiпорындардың, мекемелердiң, ұйымдардың және қоғамдық бiрлестiктердiң, сондай-ақ лауазымды адамдардың </w:t>
      </w:r>
      <w:r w:rsidRPr="004C312E">
        <w:rPr>
          <w:rFonts w:ascii="Times New Roman" w:hAnsi="Times New Roman" w:cs="Times New Roman"/>
          <w:sz w:val="28"/>
          <w:szCs w:val="28"/>
          <w:lang w:val="kk-KZ"/>
        </w:rPr>
        <w:br/>
        <w:t>қылмыстық және өзге де жауапкершiлiкке заңсыз тартуы;</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тыйым салу жазасы ретiнде қамауға алуды заңсыз қолдануы; </w:t>
      </w:r>
      <w:r w:rsidRPr="004C312E">
        <w:rPr>
          <w:rFonts w:ascii="Times New Roman" w:hAnsi="Times New Roman" w:cs="Times New Roman"/>
          <w:sz w:val="28"/>
          <w:szCs w:val="28"/>
          <w:lang w:val="kk-KZ"/>
        </w:rPr>
        <w:br/>
        <w:t xml:space="preserve">заңсыз соттауы;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оның өз мүлкiн бүлдiруi, жоюы немесе жоғалтуы;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денесiне зақым келтiруi;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қызметiн немесе әскери атағын заңсыз төмендетуi; </w:t>
      </w:r>
    </w:p>
    <w:p w:rsid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құқықтарынан, жеңiлдiктер мен артықшылықтардан заңсыз айыруы; </w:t>
      </w:r>
    </w:p>
    <w:p w:rsidR="00630D1F" w:rsidRPr="004C312E" w:rsidRDefault="00630D1F" w:rsidP="00630D1F">
      <w:pPr>
        <w:spacing w:after="0" w:line="240" w:lineRule="auto"/>
        <w:ind w:firstLine="567"/>
        <w:jc w:val="both"/>
        <w:rPr>
          <w:rFonts w:ascii="Times New Roman" w:hAnsi="Times New Roman" w:cs="Times New Roman"/>
          <w:sz w:val="28"/>
          <w:szCs w:val="28"/>
          <w:lang w:val="kk-KZ"/>
        </w:rPr>
      </w:pPr>
      <w:r w:rsidRPr="004C312E">
        <w:rPr>
          <w:rFonts w:ascii="Times New Roman" w:hAnsi="Times New Roman" w:cs="Times New Roman"/>
          <w:sz w:val="28"/>
          <w:szCs w:val="28"/>
          <w:lang w:val="kk-KZ"/>
        </w:rPr>
        <w:t xml:space="preserve">шарт ережелерiн сақтамауы салдарынан келтiрiлген моральдық және материалдық нұқсанды өтеуге кепiлдiк бередi.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2. Әскери адамдармен және олардың отбасымен әлеуметтік жұмыс технологиялары олардың әлеуметтік жағдайларымен және отбасындағы әлеуметтік мәселелердің тереңдігімен, әскери қызметте болу ұзақтығымен, әскерге шақырылған контингент деңгейімен ерекшеленеді.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Әрине, жедел қызмет солдаттары және олардың отбасыларымен әлеуметтік жұмыс технологиялары ерекше мамандық иелері солдаттарымен жүргізілетін жұмыстан ерекшеленеді. Себебі, жедел қызметтегі солдаттарға қаржылай көмек аз көрсетіледі, казармаларда отбасыларынан алыс тұрады,  ал ерекше маман иелерне (музыканттар, спортсмендер) әскери қызмет жасау уақытында нақты ақшалай, материалды көмектер көрсетіліп отырады.</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қызметкерлердің жандарында әрдайым бір адамдар тобы, әскери қызметтің монотонды жағдайының болуы,  олардың  құқықтарын қорғауды, тәрбиелі-адаптациялық және мәдени - рекрациондақ шараларды өткізуді қажет етеді.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Әлеуметтік жұмыстың мақсаты әскери адамдардың физикалық және психикалық күштерін қалыптастыру, олардың жеке тұлғалық ерекшеліктеріне корректировка жасау, басқа адамдармен еріксіз қарым-қатынасқа түскендіктерінен олардың шыдамдылығын арттыру: әскери қызметке тиесілі субординациялық  байланысқа теңдік элементтерін еңгізу.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 xml:space="preserve">Әскери адамдармен әлеуметтік жұмыс Қарулы күштер жағдайында, сонымен қатар жалпы қоғамда жүргізіледі. Әскерде әлеуметтік көмекті тек командирдің төрағаларына тісті деген пікір мүлдем дұрыс емес. Әрине ең алдымен осылар әлеуметтік көмекті ұйымдастыруы қажет, алайда сонымен қатар әлеуметтік қызметті әскери психологтар, заңгерлер,  әскери-медициналық мекеменің мамандары ат салысады. Сонымен қоса, қатар командирлері мен кез-келген ранг басқарушылары да өздерінің компетенцияларына қарай қатардағы жауынгерлер мен олардың отбасыларына әлеуметтік қорғаншылық жасаулары қажет. Ең басты мәселелерге – заңда көрсетілген тараптармен сәйкес, әскери қызметтегі адамдардың денсаулығы мен жұмысқа қабілеттілігіне зиян келтірмейтін адам құқықтары мен  көрсетілетін жәрдемақыларды сақтау жатады.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lastRenderedPageBreak/>
        <w:t xml:space="preserve">Ең маңыздысы әскери қызметте «туыстық» және «жерлестік» қарым-қатынас сияқты формальды емес байланыстарды жою болып табылады. </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Өкінішке орай  осындай көріністерді түбірімен жою мүмкін емес, ол үшін:</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жалпы қоғамдағы моральды-психологиялық климатты өзгерту керек;</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қатаңдық культын жою қажет;</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кримоногенді деңгейін төмендету қажет;</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қылмыстық өткен өмірі барлардың әскерге шақырылуын тоқтату қажет;</w:t>
      </w:r>
    </w:p>
    <w:p w:rsidR="00630D1F" w:rsidRPr="003E5A4E" w:rsidRDefault="00630D1F" w:rsidP="00630D1F">
      <w:pPr>
        <w:spacing w:after="0" w:line="240" w:lineRule="auto"/>
        <w:ind w:firstLine="567"/>
        <w:jc w:val="both"/>
        <w:rPr>
          <w:rFonts w:ascii="Times New Roman" w:hAnsi="Times New Roman" w:cs="Times New Roman"/>
          <w:sz w:val="28"/>
          <w:szCs w:val="28"/>
          <w:lang w:val="kk-KZ"/>
        </w:rPr>
      </w:pPr>
      <w:r w:rsidRPr="003E5A4E">
        <w:rPr>
          <w:rFonts w:ascii="Times New Roman" w:hAnsi="Times New Roman" w:cs="Times New Roman"/>
          <w:sz w:val="28"/>
          <w:szCs w:val="28"/>
          <w:lang w:val="kk-KZ"/>
        </w:rPr>
        <w:t>психикалық және психологиялық ауытқушылығы бар адамдарды әскерге жібермеу;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қызмет пен офицерлердің авторитетін жоғарылату.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Алайда қазірдің өзінде әскери қызметкерлерді қорғау шараларын жүзеге асыру мүмкіндіктері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ұжымдағы әлеуметтік бақылауды жақсарту;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солдаттар, кіші командирлер және офицерлер арасында сенімді қарым-қатынасты қалыптастыру;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әскери қызметкерлерге қысым көрсетілген жағдайда  қатаң санкцияларды қолдану.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Осыған орай Қарулы күштердегі қылмыстық жағдайды құпия күйінде сақтап қалуды жою қажет, әскери қызметкерлерді құқықтық статустары туралы  ақпараттандыру, осы құқықтарды қолдану механизмін үйрету, жағдайлар мен нақты конфликтілер болған жағдайда  кеңес беру.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Жедел әскери қызметтегілерге көптеген жәрдемдер көрсетіледі, тіпті әскери қызметтен асыраушының қайтып келуіне дейін, мысалы, әскери қызметтегі адамның отбасына  минимальды жалақының 1,5 көлемінде жәрдемақы төленеді, осы туралы  әлеуметтік қызметкер  ақпараттандырып ары қарай жәрдемақыны тағайындауға көмектеседі. өкінішке орай бұл жерде жәрдемақыны жергілікті органдар төлегендіктен, әрдайым жәрдемақы уақытында беріліп отырмайды, сол кезде әскери қызметтегі адамдадардың отбасыларына ақшалай және материалды түрде көрсетілетін арнайы әлеуметтік жәрдемақы тағайындалады ( тамақ өнімдері, киім, жылу, шикізат және т.б.). Осындай отбасылар уақытша толық емес отбасылар болып тіркеліп, осыған орай әлеуметік қызметкерлер осы отбасының әйеліне жұмысқа орналасуына, балалардың бала бақшаға, мектепке орналасуына, психологиялық көмек көрсетуіне көмектеседі.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Әскери қызметтегі  адамдардың зейнеткерлік жастағы ата-аналарымен әлеуметтік жұмыс басқа қарт адамдармен жүргізілетін әлеуметтік жұмыс әдістерімен сәйкес келеді.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 түрлі құрамға жататын әскери жалдамалы адамдардың негізгі мәселелері ( офицер, прапорщик, старшина және солдат):</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аз қамтылған;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бала тәрбиесі мен білім мәселелері;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қызметкер және оның отбасы мүшелерінің денсаулық жағдайының нашарлығы;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тұрғын-үй мәселесі;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адам әйелінің жұмыспен қамтылуы және әлеуметтік жағдайы.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адамдармен әлеуметтік жұмыстың басты мақсаты әлеуметтік және заңгерлік сұрақтар бойынша жан-жақты қолдау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адамдармен әлеуметтік жұмыстың басты функцияларына төмендегілер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адамдардың балаларымен жүргізілеін әлеуметтік-педагогикалық көмек;</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конфликтіні шешу мақсатында әлеуметтік коммуникацияны дамыту (конфликтологиялық процедуралар,  делдалдық технологиялар,  әңгімелесу арқылы топтық терапиялар, ойындар және т.б.);</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психологиялық тренингтер, психотерапия, психокоррекция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 экономикалық көмек көрсету;</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отбасылық кеңес беру және отбасылық терапия;</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әскери адамдарды оқыту және қайта даярлау;</w:t>
      </w:r>
    </w:p>
    <w:p w:rsidR="004C312E" w:rsidRDefault="00630D1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мәдени бос уақытты ұйымдастыру.</w:t>
      </w:r>
    </w:p>
    <w:p w:rsidR="00630D1F" w:rsidRDefault="00630D1F" w:rsidP="00630D1F">
      <w:pPr>
        <w:spacing w:after="0" w:line="240" w:lineRule="auto"/>
        <w:ind w:firstLine="567"/>
        <w:jc w:val="both"/>
        <w:rPr>
          <w:rFonts w:ascii="Times New Roman" w:hAnsi="Times New Roman" w:cs="Times New Roman"/>
          <w:sz w:val="28"/>
          <w:szCs w:val="28"/>
          <w:lang w:val="kk-KZ"/>
        </w:rPr>
      </w:pPr>
    </w:p>
    <w:p w:rsidR="004C312E" w:rsidRPr="004C312E" w:rsidRDefault="004C312E" w:rsidP="00630D1F">
      <w:pPr>
        <w:spacing w:after="0" w:line="240" w:lineRule="auto"/>
        <w:ind w:firstLine="567"/>
        <w:jc w:val="both"/>
        <w:rPr>
          <w:rFonts w:ascii="Times New Roman" w:hAnsi="Times New Roman" w:cs="Times New Roman"/>
          <w:sz w:val="28"/>
          <w:szCs w:val="28"/>
          <w:lang w:val="kk-KZ"/>
        </w:rPr>
      </w:pP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Дәріс №</w:t>
      </w:r>
      <w:r w:rsidR="004C312E" w:rsidRPr="004C312E">
        <w:rPr>
          <w:rFonts w:ascii="Times New Roman" w:hAnsi="Times New Roman" w:cs="Times New Roman"/>
          <w:b/>
          <w:sz w:val="28"/>
          <w:szCs w:val="28"/>
          <w:lang w:val="kk-KZ"/>
        </w:rPr>
        <w:t>4</w:t>
      </w:r>
      <w:r w:rsidR="00B34459">
        <w:rPr>
          <w:rFonts w:ascii="Times New Roman" w:hAnsi="Times New Roman" w:cs="Times New Roman"/>
          <w:b/>
          <w:sz w:val="28"/>
          <w:szCs w:val="28"/>
          <w:lang w:val="kk-KZ"/>
        </w:rPr>
        <w:t>5</w:t>
      </w:r>
      <w:r w:rsidRPr="004C312E">
        <w:rPr>
          <w:rFonts w:ascii="Times New Roman" w:hAnsi="Times New Roman" w:cs="Times New Roman"/>
          <w:b/>
          <w:sz w:val="28"/>
          <w:szCs w:val="28"/>
        </w:rPr>
        <w:t>. Тұрақты мекен-жайы жоқ адамдармен әлеуметтік жұмыстың технологиясы және оны ұйымдастыру</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Жоспары</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 xml:space="preserve">1. Панасыздар және олардың қоғамымызда таралуы. </w:t>
      </w:r>
    </w:p>
    <w:p w:rsidR="00630D1F" w:rsidRPr="004C312E" w:rsidRDefault="00630D1F" w:rsidP="00630D1F">
      <w:pPr>
        <w:spacing w:after="0" w:line="240" w:lineRule="auto"/>
        <w:ind w:firstLine="567"/>
        <w:jc w:val="both"/>
        <w:rPr>
          <w:rFonts w:ascii="Times New Roman" w:hAnsi="Times New Roman" w:cs="Times New Roman"/>
          <w:b/>
          <w:sz w:val="28"/>
          <w:szCs w:val="28"/>
        </w:rPr>
      </w:pPr>
      <w:r w:rsidRPr="004C312E">
        <w:rPr>
          <w:rFonts w:ascii="Times New Roman" w:hAnsi="Times New Roman" w:cs="Times New Roman"/>
          <w:b/>
          <w:sz w:val="28"/>
          <w:szCs w:val="28"/>
        </w:rPr>
        <w:t>2. Кедейлік панасыздықтың басты мәселесі және панасыздарға әлеуметтік көмек.</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Панасыздық</w:t>
      </w:r>
      <w:r w:rsidR="00B34459">
        <w:rPr>
          <w:rFonts w:ascii="Times New Roman" w:hAnsi="Times New Roman" w:cs="Times New Roman"/>
          <w:sz w:val="28"/>
          <w:szCs w:val="28"/>
          <w:lang w:val="kk-KZ"/>
        </w:rPr>
        <w:t xml:space="preserve"> </w:t>
      </w:r>
      <w:r w:rsidRPr="00630D1F">
        <w:rPr>
          <w:rFonts w:ascii="Times New Roman" w:hAnsi="Times New Roman" w:cs="Times New Roman"/>
          <w:sz w:val="28"/>
          <w:szCs w:val="28"/>
        </w:rPr>
        <w:t>- адамзат дамуының барысына тән құбылыс.Әсіресе ол әлеуметтік қолайсыз жағдай мен стихиялық жағдай кезінде кең таралады. Панасыздықтың мәселесіне тән себептер қазіргі елдерде мынадай:                                                                                                                                                                 -Тұрғын үйлердің және арзан үйлердің жетіспеушілігі;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-Жұмыссыздық соның салдарынан тұрғын үйде тұруға төлеу үшін қаражаттың жетіспеуі;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-Көптеген отбасылар мен жеке азаматтардың аз табыстылығы;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-Қоғамның әлеуметтік денсаулығы;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-Аз қамтылған отбасылар,топтарға материалдық және басқа да көмек көрсетуге бағытталған әлеуметтік бағдарламаларды жүзеге асыру мүмкіндігінің әлсіздігі.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С.И.Ожегованың «Словарь русского языка» еңбегінде «панасыз» тұрғын үйі жоқ адам ретінде түсіндіріледі. Ал «әлеуметтік жұмыс энциклапедиясында»панасыздар - тұрақты тұратын орны жоқ адам делінген.Сондай-ақ жатаханаларда, үй жалдап тұратын немесе достарының үйінде тұратын адамдар панасыз болып есептелінеді.  [13]</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Панасыздар қатарына кең мағынада көшпенді халықтарды да жатқызуға болады.Бірақ панасыздардың көп бөлігін бомждар алады.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Бомждар - бұл тұрақты тұратын орны жоқ адамдар, қаңғыбастар.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Қазіргі уақытта ешбір қоғамда панасыздардың мәселесі толық шешілмеген.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 түрлі елдерде жүргізілген зерттеулер бойынша өмірдің жоғары деңгейлі ағымына байланысты кейбір азаматтар өмір қиындығынан қашып панасыздардың  деңгейіне түседі.Панасыздардың пайда болуының бірден бір себебі тіркеуге отыру. Административті реттеулер бойынша сотталғандардың басым көпшілігіне үйге тіркеуге отыруға болмайды.Бас бостандығынан айыратын жерден қайтып келген 30мың адам өз отбасыларына қайта оралмаған.Әрбір алтыншы панасыз бас бостандығынан айыратын жерден келгеннен кейін бір жыл ішінде қаңғыбас болып кетеді.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Панасыздар көбінесе аэропорттарда, вокзалдарда кездеседі. Олардың арасында ВУЗ-дан шығып кеткен студенттер олардың негізгі себептері сабаққа үлгерімі төмен, сонымен қатар белгілі себептермен  жатаханалардан шығып кеткендер болып есептеледі.Сол жерлерде он мыңдаған жас адамдар өмір сүреді.Ата-аналық құқықтарынан айрылған ата-аналарда панасыз бомждар қатарына енеді. Панасыздардың тағы бір категориясына-жан ұясынан, жетімдер үйінен қашып кеткен жасөспірімдер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Панасыздар адам емес пе... Үлкендердің панасыздыққа ұшырауы біздің елде соңғы кезде ғана көп таралды, сондықтан олар жайлы аз                                    зерттелген. С.И.Ожеговтың сөздігінде панасыз туралы да айтқан. Ол былай деп жазған: «жұмыс істемейтін , кезбе жүрген, үйсіз адам».Жас кезінде кейбір атақты адамдар да қаңғырған, мысалы, философ Ж.Ж.Руссо, жазушы М.Горький және т.б.  М.Горький жас кезінде біраз жыл Ресейде жер аралап жүрген, содан соң үш томдық "Очерки и рассказы" (1898-1899) және «Мой университет» (1922) кітаптарында материалын пайдаланды.[13]</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Бомждар - олар панасыздар, қоғамның ең терең түбіне түскендер. Түптегі адамдар жайлы М.Горький 1902 ж. "На дне" деген пьеса жазды. Түнейтін жерлерде төмен саладағы адамдар тұрады. Барлығынан 28 жастағы ұры Васька Пепельдің жағдайы жақсы, өйткені онда ақша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Ресейде панасыз қаңғыбастар көп. Мысалы, 1999 ж. Ресейде ақырғы 5-6 жылдарда жиналып қалған 60 мың анықталмаған өлі денелердің іс-қағаздары есепте тұрды. Олардың арасында қаңғыбастар көп. 70% жағдайда өлгендердің себептерін білу мүмкін емес. Ресейде жыл сайын 3-5 мың адам оларды басқа планетаның тұрғындары алып кеткендей ізсіз жоғалып кетеді.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Мәскеуде әртүрлі санақ бойынша 30-100 мыңға дейін үйсіз адамдар, ал қонатын жерде 1500 адамға ғана орын бар. Мәскеудің қалыпты ауа райы Канаданың ауарайына ұқсайды. Бір қыста Канадада суықтан 10 шақты адам қайтыс болады, ал бір Мәскеу облысында бірнеше 100 адамдай қайтыс болады. Қазақстанның оңтүстігіндегі Алматыда  жылына желтоқсан айында  жүздеген адам тоңып өледі. Осының бәрі ТМД-да әлеуметтік көмек қызметінің нашарлығына байланысты.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Алматыда әлеуметтік адаптация қызметі ВАЗ төңірегінде орналасқан, бірақ панасыздар қаланың ортасында болуға тырысады. Қатты суық болғанда, әлеуметтік адаптация орталығында 150 адам түнеп шығады. Үйсіз-жайсыз </w:t>
      </w:r>
      <w:r w:rsidRPr="00630D1F">
        <w:rPr>
          <w:rFonts w:ascii="Times New Roman" w:hAnsi="Times New Roman" w:cs="Times New Roman"/>
          <w:sz w:val="28"/>
          <w:szCs w:val="28"/>
        </w:rPr>
        <w:lastRenderedPageBreak/>
        <w:t>адамдар бұл жерде 3 ай тұра алады. Панасыздардың 30%-і  мүгедектер, оларға көмек көрсету керек. Көбі - бұрынғы тұтқындалғандар, бостандыққа паспортсыз, анықтамамен шығатындар.[6]</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Әлеуметтік адаптация орталығы "Алтай-1" шағын ауданында орналасқан, үшінші жыл жұмыс істейді. Бос корпустарда тігін шеберханасын және жеміс-жидек тазалайтыи цехтарын ашуы жоспарланған. Кейбір панасыздар осы ортада жұмыс істейді. Мысалы, Юрий электрик болып істейді, көбі оған қызғанышпен қарайды. Юрий өзі туралы айтады: "Менің бұрын  қалым жақсы еді - офицер болғанмын дейді.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Панасыздар өмірді қайтадан бастайын десе, документтері жоқ болғаны ең күрделі қиыншылық.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Кейбір панасыздар - аурулары қиын жағдайдағы адамдар. Олар ағаштың түбінде жатып түнейтін, орталыққа жетуге күштері болмайтын адамдар. С.Цымбалюк "Столичная жизнь" газетіндс (</w:t>
      </w:r>
      <w:smartTag w:uri="urn:schemas-microsoft-com:office:smarttags" w:element="date">
        <w:smartTagPr>
          <w:attr w:name="Year" w:val="2002"/>
          <w:attr w:name="Day" w:val="06"/>
          <w:attr w:name="Month" w:val="11"/>
          <w:attr w:name="ls" w:val="trans"/>
        </w:smartTagPr>
        <w:r w:rsidRPr="00630D1F">
          <w:rPr>
            <w:rFonts w:ascii="Times New Roman" w:hAnsi="Times New Roman" w:cs="Times New Roman"/>
            <w:sz w:val="28"/>
            <w:szCs w:val="28"/>
          </w:rPr>
          <w:t>06.11.2002</w:t>
        </w:r>
      </w:smartTag>
      <w:r w:rsidRPr="00630D1F">
        <w:rPr>
          <w:rFonts w:ascii="Times New Roman" w:hAnsi="Times New Roman" w:cs="Times New Roman"/>
          <w:sz w:val="28"/>
          <w:szCs w:val="28"/>
        </w:rPr>
        <w:t xml:space="preserve"> ж.) қалай сол әйел тұратын үйдің терезесінің түбіне қонып жүрген, ауру 61 жастағы мүгедекке көмектескені туралы айтады.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"Неге адамдар үйсіз-күйсіз жағдайға ұшырайды?" Ең басты проблема - маскүнемдік пен нашақорлық. Маскүнем еркектер әдеттегіндей ішімдікке жақын болған соң әйелімен ажырасады, пәтер отбасына қалады, ал ол жаймен төмен құлдырай береді.Панасыздардың арасында қылмыскерлер тығылып жүреді. Кейде түнейтін жерлерде қылмыскер адамдарды табады.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«Алкоголь деген  не?» К.Емельянов былай ойлайды: "панасыздардың көбісінің өмірлерінде ішімдік ең басты мақсат болып табылады. Басқа жағынан, панасыздар өзінің қиын өмірлерінен құтылу үшін көңілдерін аулау үшін арақ ішеді. Осы мағынада өмірге бейімделе  алмайтындардың  нәтижесі ішімдік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Панасыздардың   арасында   бұрын  тұтқындалғандарда   аз емес. Әмина Мейманованың санауы бойынша, панасыздардың 70% і қайтадан дұрыс өмір сүргілері келеді.  Панасыздар кезбелі өмірге оңай үйренеді, өзінің құқығы мен міндеті үшін күреспей, қоғамда төмен құлдырайды. Кейін панасыздар өз жағдайларына үйрене бастайды. Олар қарсыласуды қояды. Психолог К.Емельянов былай дейді: "Олар қиын жағдайда өздерін ең бақытсыз адамдармыз деп есептеп, ешқандай жақсылық болмайды деп санайды. Кейбір адамдардың сондай психологиясы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Ерекше атап өту керек, мемлекетте ешқандай панасыздарды адам қатарына қосу керек деген бағдарлама жоқ. Мемлекет МТҰ-дан (мемлекетің тәуелсіз ұйымынан) үлкен үміт күтеді.Қазіргі дүние жүзінде панасыздық орын алып отыр. Біріншіден, дүние жүзі кедей және бай елдерге бөлінген.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Дамыған елдердің 20 пайыз байлары бүкіл планетаның байлығының 80 пайызын иеленуде. Ал, дамушы және кедей елдердің 80 пайызы планета байлығының 20 пайызын ғана иеленуде. Екіншіден, дүние жүзі елдерінің барлығында кедейлер бар.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Дамушы елдер негізінен кедей елдерге жатады. Бұл елдердің әлеуметтік құрылымын негізін кедей тап құрайтын пирамида түрінше көрсетуге болады. </w:t>
      </w:r>
      <w:r w:rsidRPr="00630D1F">
        <w:rPr>
          <w:rFonts w:ascii="Times New Roman" w:hAnsi="Times New Roman" w:cs="Times New Roman"/>
          <w:sz w:val="28"/>
          <w:szCs w:val="28"/>
        </w:rPr>
        <w:lastRenderedPageBreak/>
        <w:t>Кедейлер АҚШ, Канада, Жапония, Германия, Скандинавия сияқты елдерде көптің қасы. Дегенмен, бұл елдерде кедейлер деңгейі өте аз мөлшерді құрайды.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Біздің қоғам дамуындағы күрделі әлеуметтік - экономикалық жағдайға және нақты қоғамдық тығырыққа тірелу, адам ағзасына қауіпті экологиялық орта дәрігерлік қызметтің нашақорлығы,</w:t>
      </w:r>
      <w:r w:rsidR="00B34459">
        <w:rPr>
          <w:rFonts w:ascii="Times New Roman" w:hAnsi="Times New Roman" w:cs="Times New Roman"/>
          <w:sz w:val="28"/>
          <w:szCs w:val="28"/>
          <w:lang w:val="kk-KZ"/>
        </w:rPr>
        <w:t xml:space="preserve"> </w:t>
      </w:r>
      <w:r w:rsidRPr="00630D1F">
        <w:rPr>
          <w:rFonts w:ascii="Times New Roman" w:hAnsi="Times New Roman" w:cs="Times New Roman"/>
          <w:sz w:val="28"/>
          <w:szCs w:val="28"/>
        </w:rPr>
        <w:t>балалардың денсаулығына,</w:t>
      </w:r>
      <w:r w:rsidR="00B34459">
        <w:rPr>
          <w:rFonts w:ascii="Times New Roman" w:hAnsi="Times New Roman" w:cs="Times New Roman"/>
          <w:sz w:val="28"/>
          <w:szCs w:val="28"/>
          <w:lang w:val="kk-KZ"/>
        </w:rPr>
        <w:t xml:space="preserve"> </w:t>
      </w:r>
      <w:r w:rsidRPr="00630D1F">
        <w:rPr>
          <w:rFonts w:ascii="Times New Roman" w:hAnsi="Times New Roman" w:cs="Times New Roman"/>
          <w:sz w:val="28"/>
          <w:szCs w:val="28"/>
        </w:rPr>
        <w:t>мінез-құлқына, оқытуға байланысты әлеуметтік - психологиялық бейімделуге қатысты қиын мәселелерді тудырып отыр.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Кедейлердің әлеуметтік құрылымында өзгерістер пайда болды. Кедейлер табы қазіргі кезде жеке басты аналармен, көп балалы аналармен, зейнеткерлермен, мүгедектермен ғана емес, еңбекке жарамды адамдармен де толығуда. Қазіргі кезеңдегі кедейлер қатарында келесі топтар бар: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еңбекке жарамсыз кедейлер;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еңбекке жарамды кедейлер;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әрекет етуші кедейлер;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әрекет етпейтін кедейлер;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дәстүрлі кедейлер;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жаңа кедейлер.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Дәстүрлі кедейлер тобына дүние жүзінде мына топтарды жатқызады: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зейнеткерлер;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мүгедектер;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көп балалы отбасы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солдаттардың жесірлері;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кішкентай балалары бар жас отбасылары;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жетім балалар және ата-анасының қарауынсыз қалған балалар;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қашқындардың отбасы.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Жаңа кедейлер тобына ресми жұмыссыздар, жалақысы өте төмен бюджеттік саланың өкілдері, ауыл түрғындарының басым көпшілігі, еріксіз демалыстағы жұмыскерлер, тұрғындардың жаңа нарықтық жағдайға бейімделе алмаған бөлігі, артта қалған қалалардың және экологиялық қолайсыз аймақтардың тұрғындары, оралмандардың экономикалық тәуелсіздік пен жағдайға жете алмаған бір бөлігі, таяу шет елдерден келген босқындар мен қайыр сұраушылар және т. б.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Қ.Мұхтарова Қазақстандағы кедейлердің кейбір ерекше-ліктерін атап көрсетеді: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Біріншіден, көптеген адамдардың кедейленуінің себебі жалақының және де басқа да төлемдердің уақытында берілмеуі, қосымша жинақтың болмауы.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Екіншіден, Қазақстандағы кедейлер өзінің сапалық құрамымен ерекшеленеді. Олардың қатары маманданған жұмысшы-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лармен, білімді мамандармен, интеллигенция өкілдерімен, яғни сапалы жұмыскерлермен толығуда. Олардың көбі тұрғындардың негізінен дені сау және еңбекке жарамды бөлігі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lastRenderedPageBreak/>
        <w:t>Кедейлердің сапалы құрылымының өзгеруіне кедейлікке жақын тұрғындардың табыс деңгейінің одан әрі төмендеуі де әсер етеді. Бұл кедейліктен қайыршылыққа көшу процесін жеделдетеді.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Кедейлер өмір сүру деңгейіне, табысы мен шығынына және басқа да критерийлеріне қарай әр түрлі қабаттар мен топтарға бөлінеді. Материалдық жағынан қамтамасыз етілмеген топка жататын кедейлер және өте кедейлер, кедейлердің ең төменгі тобы бар. Бұл топқа қайыршылар мен өте мұқтаж көруші адамдар жатады. Бұл топты андертапқа жатқызуға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Андертап - бұл қоғамдағы тапқа жатпайтын маскүнемдер мен нашақорлар сияқты адамдық кейіптен айырылған топтарды құрайтын әлеуметтік топтар иерархиясының ең төменінеи орын алған тап. Андертап тұрғындардың кедей бөлігі және оның қоғамда пайда болуы әлеуметтік құрылымның дамушы, тұрғындардың әлеуметтік-адамгершілік жағдайына кері әсер етеді. Қазақстанда андертапқа жатқызуға болатын бомждар тобы бар.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Бомж дегеніміз тұрақты баспанасы жоқ, өмір сүруін қамтамасыз етуге мүмкіндік беретіндей табыс көзі мүлде жоқ және қылмысқа жақын адам. Бомж сөзсіз ең кедей топқа жатады. Басқа да топтарды атауға болады. Мысалы, жезөкшелер, болмаса оларға жақын топтар. Олар өзінің денесін сатумен айналысады. Кейбір деректерге қарағанда, жезөкшелердің кейбірулері ақша жинау мүмкіндігіне ие бола алса да, олардың көбі кедейлер. Кедейлік, мұқтаждық әйелдердің кейбіреулерін жөзекшелікпен айналысуға итермелейді.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Қазақстанның қазіргі әлеуметтік құрылымында бірнеше топтарды бөліп көрсетуге болады:</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Табыс деңгейі төмен және материалдық жағдайы нашар</w:t>
      </w:r>
      <w:r w:rsidRPr="00630D1F">
        <w:rPr>
          <w:rFonts w:ascii="Times New Roman" w:hAnsi="Times New Roman" w:cs="Times New Roman"/>
          <w:sz w:val="28"/>
          <w:szCs w:val="28"/>
        </w:rPr>
        <w:br/>
        <w:t>адамдар.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Кәсіби дайындығының ескіруіне не жеткіліксіздігіне, сауаттылық деңгейінің төмендігіне, түрған елді мекеніне байланысты, сонымен бірге экономикалық қайта құрулардың нәтижесінде еңбек нарығынан тыс қалған, не шығарылып тастаған адамдар.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Кеңес Одағы құлағаннан кейін еркіндік пен тәуелсіздік алған елдерде кедейлік өсе түсуде. Бұл кедейлік проблемасы сол кездегі қоғамда болмады деген сөз емес. Кедейлік әлеуметтік құбылыс ретінде барлық елдерде кездеседі. Бірақ, сол елдің даму деңгейіне байланысты ерекшеленеді. Кеңестік дәуірдегі кедейлік те белгілі бір дәрежеде болғанымен өзекті проблема ретінде қарастырылмаған.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Кеңестік өкімет тұсында барлық еңбек жасындағы түрғындарды жүмыспен қамту әр түрлі топтағы көмекті керек ететін адамдарға мемлекет тарапынан әр түрлі төлемақылардың болуы кедейліктің сол кездегі сипатына әсерін тигізді. Кеңес өкіметі кезінде кедейлік кедейлер жойылды деген саясатқа байланысты бұл процесті зерттеу тоқтатылып, үғымының орнына "жағдайы төмен адамдар" ұғымы қолданылды.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Кеңес Одағы да тұрғындарьшың едәуір бөлігі кедейлік жағдайында болған елдердің қатарына жатты. Кеңестік мемлекет ыдырағаннан кейін бұл кеңістікте кедейлік тереңдеп, кеңейе түсті. Посткеңестік аймақтағы елдерде </w:t>
      </w:r>
      <w:r w:rsidRPr="00630D1F">
        <w:rPr>
          <w:rFonts w:ascii="Times New Roman" w:hAnsi="Times New Roman" w:cs="Times New Roman"/>
          <w:sz w:val="28"/>
          <w:szCs w:val="28"/>
        </w:rPr>
        <w:lastRenderedPageBreak/>
        <w:t>ескі экономикалық және саяси жүйенің күйреуіне байланысты экономикалық, саяси және әлеуметтік дағдарыстар басталды. Жаңа экономикалық механизмдердің бірден қарқын алып кете алмауы шаруашылықтың күйреуіне, жұмыссыздыққа және басқа күрделі жағдайлардың қалыптасуына алып келді.</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Индустриалдық дамыған елдерде кедейлер қатарына жалақысы төмен жұмыстағы жұмыссыздар не жартылай жүмыспен қамтылған адамдар, аурулар, жұмыс істеуге қабілетсіздер, көп балалы отбасыларының мүшелері немесе жалғыз басты ата-анадан тұратын отбасылары, кәрі адамдар кіреді. Кедейлік таптық және гендерлік қатынастардың көрсеткіші ретінде есептеле отырып, индустриалдық қоғамда ол мемлекеттер арасындағы теңсіз экономикалық қатынастардың индикаторы ретінде қарастырылады. </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"Үшінші елдердегі" кедейлік дамыған елдердегі байлық жинаумен тікелей байланысты. Дамыған елдерде ондаған жылдар бойы кедейлікпен күрес шаралары жүзеге асырып жатса, дамушы елдерде бұндай бағдарламалар елді-енді енгізілуде</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Ал кедей табына келетін болсақ, дамыған елдерде олардың саны аса көп емес. Мысалы, Швейцария, Дания, Норвегия сияқты елдерде олардың саны 5-7 пайыздан аспайды екен.</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3. Табыстың кемуі мен шығынның үнемі өсуіне алып келетін күтімді қажет ететін кәрі адамдары не ауру адамдары бар отбасылары және балаларын өзі тәрбиелеуші жалғыз басты аналар.</w:t>
      </w:r>
    </w:p>
    <w:p w:rsidR="00630D1F" w:rsidRPr="00630D1F" w:rsidRDefault="00630D1F"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4. Өмір сүру салтына байланысты проблемалары бар адамдар. Кедейлердің бұл тобына еңбек еткісі келмейтіндер, мінез-құлқында жағымсыз қылықтары барлар, ерік-жігері әлсіздер, тәуекелден қорқушылар және т. б. жатады.</w:t>
      </w:r>
    </w:p>
    <w:p w:rsidR="00630D1F" w:rsidRPr="00630D1F" w:rsidRDefault="00630D1F" w:rsidP="00630D1F">
      <w:pPr>
        <w:spacing w:after="0" w:line="240" w:lineRule="auto"/>
        <w:ind w:firstLine="567"/>
        <w:jc w:val="both"/>
        <w:rPr>
          <w:rFonts w:ascii="Times New Roman" w:hAnsi="Times New Roman" w:cs="Times New Roman"/>
          <w:sz w:val="28"/>
          <w:szCs w:val="28"/>
        </w:rPr>
      </w:pPr>
    </w:p>
    <w:p w:rsidR="0050240B" w:rsidRPr="00630D1F" w:rsidRDefault="0050240B" w:rsidP="00630D1F">
      <w:pPr>
        <w:spacing w:after="0" w:line="240" w:lineRule="auto"/>
        <w:ind w:firstLine="567"/>
        <w:jc w:val="both"/>
        <w:rPr>
          <w:rFonts w:ascii="Times New Roman" w:hAnsi="Times New Roman" w:cs="Times New Roman"/>
          <w:b/>
          <w:sz w:val="28"/>
          <w:szCs w:val="28"/>
        </w:rPr>
      </w:pPr>
    </w:p>
    <w:p w:rsidR="0050240B" w:rsidRPr="00630D1F" w:rsidRDefault="0050240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D1BAB" w:rsidRPr="00630D1F" w:rsidRDefault="009D1BAB" w:rsidP="00630D1F">
      <w:pPr>
        <w:spacing w:after="0" w:line="240" w:lineRule="auto"/>
        <w:ind w:firstLine="567"/>
        <w:jc w:val="both"/>
        <w:rPr>
          <w:rFonts w:ascii="Times New Roman" w:hAnsi="Times New Roman" w:cs="Times New Roman"/>
          <w:b/>
          <w:sz w:val="28"/>
          <w:szCs w:val="28"/>
          <w:lang w:val="kk-KZ"/>
        </w:rPr>
      </w:pPr>
    </w:p>
    <w:p w:rsidR="009340CF" w:rsidRPr="00630D1F" w:rsidRDefault="009340CF"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lastRenderedPageBreak/>
        <w:t>Дәріс сабағы бойынша критерийалды бағалау</w:t>
      </w:r>
    </w:p>
    <w:p w:rsidR="009340CF" w:rsidRPr="00630D1F" w:rsidRDefault="009340CF"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Мақсаты</w:t>
      </w:r>
    </w:p>
    <w:p w:rsidR="009340CF" w:rsidRPr="00630D1F" w:rsidRDefault="009340CF" w:rsidP="00630D1F">
      <w:pPr>
        <w:pStyle w:val="a3"/>
        <w:numPr>
          <w:ilvl w:val="0"/>
          <w:numId w:val="23"/>
        </w:numPr>
        <w:spacing w:after="0" w:line="240" w:lineRule="auto"/>
        <w:ind w:left="0" w:firstLine="567"/>
        <w:jc w:val="both"/>
        <w:rPr>
          <w:rFonts w:ascii="Times New Roman" w:hAnsi="Times New Roman" w:cs="Times New Roman"/>
          <w:sz w:val="28"/>
          <w:szCs w:val="28"/>
        </w:rPr>
      </w:pPr>
      <w:r w:rsidRPr="00630D1F">
        <w:rPr>
          <w:rFonts w:ascii="Times New Roman" w:hAnsi="Times New Roman" w:cs="Times New Roman"/>
          <w:sz w:val="28"/>
          <w:szCs w:val="28"/>
        </w:rPr>
        <w:t>Меңгеру</w:t>
      </w:r>
    </w:p>
    <w:p w:rsidR="009340CF" w:rsidRPr="00630D1F" w:rsidRDefault="009340CF" w:rsidP="00630D1F">
      <w:pPr>
        <w:pStyle w:val="a3"/>
        <w:numPr>
          <w:ilvl w:val="0"/>
          <w:numId w:val="23"/>
        </w:numPr>
        <w:spacing w:after="0" w:line="240" w:lineRule="auto"/>
        <w:ind w:left="0" w:firstLine="567"/>
        <w:jc w:val="both"/>
        <w:rPr>
          <w:rFonts w:ascii="Times New Roman" w:hAnsi="Times New Roman" w:cs="Times New Roman"/>
          <w:sz w:val="28"/>
          <w:szCs w:val="28"/>
        </w:rPr>
      </w:pPr>
      <w:r w:rsidRPr="00630D1F">
        <w:rPr>
          <w:rFonts w:ascii="Times New Roman" w:hAnsi="Times New Roman" w:cs="Times New Roman"/>
          <w:sz w:val="28"/>
          <w:szCs w:val="28"/>
        </w:rPr>
        <w:t>Оқытудың кредиттік технологиясы бойынша білімді жинақтау жүйесін.</w:t>
      </w:r>
    </w:p>
    <w:p w:rsidR="009340CF" w:rsidRPr="00630D1F" w:rsidRDefault="009340CF" w:rsidP="00630D1F">
      <w:pPr>
        <w:pStyle w:val="a3"/>
        <w:numPr>
          <w:ilvl w:val="0"/>
          <w:numId w:val="23"/>
        </w:numPr>
        <w:spacing w:after="0" w:line="240" w:lineRule="auto"/>
        <w:ind w:left="0"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Формативті және суммативті бағалау негіздерін, студенттердің оқу жетістіктерін бағалау жүйесін </w:t>
      </w:r>
    </w:p>
    <w:p w:rsidR="009340CF" w:rsidRPr="00630D1F" w:rsidRDefault="009340CF" w:rsidP="00630D1F">
      <w:pPr>
        <w:spacing w:after="0" w:line="240" w:lineRule="auto"/>
        <w:ind w:firstLine="567"/>
        <w:jc w:val="both"/>
        <w:rPr>
          <w:rFonts w:ascii="Times New Roman" w:hAnsi="Times New Roman" w:cs="Times New Roman"/>
          <w:b/>
          <w:sz w:val="28"/>
          <w:szCs w:val="28"/>
        </w:rPr>
      </w:pPr>
      <w:r w:rsidRPr="00630D1F">
        <w:rPr>
          <w:rFonts w:ascii="Times New Roman" w:hAnsi="Times New Roman" w:cs="Times New Roman"/>
          <w:b/>
          <w:sz w:val="28"/>
          <w:szCs w:val="28"/>
        </w:rPr>
        <w:t>Бағалау жүйесі</w:t>
      </w:r>
    </w:p>
    <w:p w:rsidR="009340CF" w:rsidRPr="00630D1F" w:rsidRDefault="009340CF" w:rsidP="00630D1F">
      <w:pPr>
        <w:numPr>
          <w:ilvl w:val="0"/>
          <w:numId w:val="25"/>
        </w:numPr>
        <w:spacing w:after="0" w:line="240" w:lineRule="auto"/>
        <w:ind w:left="0" w:firstLine="567"/>
        <w:jc w:val="both"/>
        <w:rPr>
          <w:rFonts w:ascii="Times New Roman" w:hAnsi="Times New Roman" w:cs="Times New Roman"/>
          <w:sz w:val="28"/>
          <w:szCs w:val="28"/>
        </w:rPr>
      </w:pPr>
      <w:r w:rsidRPr="00630D1F">
        <w:rPr>
          <w:rFonts w:ascii="Times New Roman" w:hAnsi="Times New Roman" w:cs="Times New Roman"/>
          <w:bCs/>
          <w:sz w:val="28"/>
          <w:szCs w:val="28"/>
        </w:rPr>
        <w:t xml:space="preserve">Баға қою барысында қолданылатын шкала; </w:t>
      </w:r>
    </w:p>
    <w:p w:rsidR="009340CF" w:rsidRPr="00630D1F" w:rsidRDefault="009340CF" w:rsidP="00630D1F">
      <w:pPr>
        <w:numPr>
          <w:ilvl w:val="0"/>
          <w:numId w:val="25"/>
        </w:numPr>
        <w:spacing w:after="0" w:line="240" w:lineRule="auto"/>
        <w:ind w:left="0" w:firstLine="567"/>
        <w:jc w:val="both"/>
        <w:rPr>
          <w:rFonts w:ascii="Times New Roman" w:hAnsi="Times New Roman" w:cs="Times New Roman"/>
          <w:sz w:val="28"/>
          <w:szCs w:val="28"/>
        </w:rPr>
      </w:pPr>
      <w:r w:rsidRPr="00630D1F">
        <w:rPr>
          <w:rFonts w:ascii="Times New Roman" w:hAnsi="Times New Roman" w:cs="Times New Roman"/>
          <w:bCs/>
          <w:sz w:val="28"/>
          <w:szCs w:val="28"/>
        </w:rPr>
        <w:t>Баға қоюдың кезеңділігі;</w:t>
      </w:r>
    </w:p>
    <w:p w:rsidR="009340CF" w:rsidRPr="00630D1F" w:rsidRDefault="009340CF" w:rsidP="00630D1F">
      <w:pPr>
        <w:numPr>
          <w:ilvl w:val="0"/>
          <w:numId w:val="25"/>
        </w:numPr>
        <w:spacing w:after="0" w:line="240" w:lineRule="auto"/>
        <w:ind w:left="0" w:firstLine="567"/>
        <w:jc w:val="both"/>
        <w:rPr>
          <w:rFonts w:ascii="Times New Roman" w:hAnsi="Times New Roman" w:cs="Times New Roman"/>
          <w:sz w:val="28"/>
          <w:szCs w:val="28"/>
        </w:rPr>
      </w:pPr>
      <w:r w:rsidRPr="00630D1F">
        <w:rPr>
          <w:rFonts w:ascii="Times New Roman" w:hAnsi="Times New Roman" w:cs="Times New Roman"/>
          <w:bCs/>
          <w:sz w:val="28"/>
          <w:szCs w:val="28"/>
        </w:rPr>
        <w:t>Білім беру үрдісінің барлық субъектілері арасындағы байланыс механизмі;</w:t>
      </w:r>
    </w:p>
    <w:p w:rsidR="009340CF" w:rsidRPr="00630D1F" w:rsidRDefault="009340CF" w:rsidP="00630D1F">
      <w:pPr>
        <w:numPr>
          <w:ilvl w:val="0"/>
          <w:numId w:val="25"/>
        </w:numPr>
        <w:spacing w:after="0" w:line="240" w:lineRule="auto"/>
        <w:ind w:left="0" w:firstLine="567"/>
        <w:jc w:val="both"/>
        <w:rPr>
          <w:rFonts w:ascii="Times New Roman" w:hAnsi="Times New Roman" w:cs="Times New Roman"/>
          <w:sz w:val="28"/>
          <w:szCs w:val="28"/>
        </w:rPr>
      </w:pPr>
      <w:r w:rsidRPr="00630D1F">
        <w:rPr>
          <w:rFonts w:ascii="Times New Roman" w:hAnsi="Times New Roman" w:cs="Times New Roman"/>
          <w:bCs/>
          <w:sz w:val="28"/>
          <w:szCs w:val="28"/>
        </w:rPr>
        <w:t xml:space="preserve">Студенттің өзінің қаншалықты жетік меңгергенін анықтау механизмі. </w:t>
      </w:r>
    </w:p>
    <w:p w:rsidR="009340CF" w:rsidRPr="00630D1F" w:rsidRDefault="009340CF"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
          <w:bCs/>
          <w:sz w:val="28"/>
          <w:szCs w:val="28"/>
        </w:rPr>
        <w:t xml:space="preserve">Оқытуды бағалау </w:t>
      </w:r>
      <w:r w:rsidR="003772A8" w:rsidRPr="00630D1F">
        <w:rPr>
          <w:rFonts w:ascii="Times New Roman" w:hAnsi="Times New Roman" w:cs="Times New Roman"/>
          <w:b/>
          <w:bCs/>
          <w:sz w:val="28"/>
          <w:szCs w:val="28"/>
          <w:lang w:val="kk-KZ"/>
        </w:rPr>
        <w:t>-</w:t>
      </w:r>
      <w:r w:rsidRPr="00630D1F">
        <w:rPr>
          <w:rFonts w:ascii="Times New Roman" w:hAnsi="Times New Roman" w:cs="Times New Roman"/>
          <w:b/>
          <w:bCs/>
          <w:sz w:val="28"/>
          <w:szCs w:val="28"/>
        </w:rPr>
        <w:t xml:space="preserve"> </w:t>
      </w:r>
      <w:r w:rsidRPr="00630D1F">
        <w:rPr>
          <w:rFonts w:ascii="Times New Roman" w:hAnsi="Times New Roman" w:cs="Times New Roman"/>
          <w:bCs/>
          <w:sz w:val="28"/>
          <w:szCs w:val="28"/>
        </w:rPr>
        <w:t>бұл білім беру жүйесінің ең қажетті және маңызды элементі.</w:t>
      </w:r>
    </w:p>
    <w:p w:rsidR="009340CF" w:rsidRPr="00630D1F" w:rsidRDefault="009340CF" w:rsidP="00630D1F">
      <w:pPr>
        <w:spacing w:after="0" w:line="240" w:lineRule="auto"/>
        <w:ind w:firstLine="567"/>
        <w:jc w:val="both"/>
        <w:rPr>
          <w:rFonts w:ascii="Times New Roman" w:hAnsi="Times New Roman" w:cs="Times New Roman"/>
          <w:b/>
          <w:bCs/>
          <w:sz w:val="28"/>
          <w:szCs w:val="28"/>
        </w:rPr>
      </w:pPr>
      <w:r w:rsidRPr="00630D1F">
        <w:rPr>
          <w:rFonts w:ascii="Times New Roman" w:hAnsi="Times New Roman" w:cs="Times New Roman"/>
          <w:b/>
          <w:bCs/>
          <w:sz w:val="28"/>
          <w:szCs w:val="28"/>
        </w:rPr>
        <w:t>Бағалаудың негізгі міндеттері:</w:t>
      </w:r>
    </w:p>
    <w:p w:rsidR="009340CF" w:rsidRPr="00630D1F" w:rsidRDefault="009340CF" w:rsidP="00630D1F">
      <w:pPr>
        <w:numPr>
          <w:ilvl w:val="0"/>
          <w:numId w:val="26"/>
        </w:numPr>
        <w:spacing w:after="0" w:line="240" w:lineRule="auto"/>
        <w:ind w:left="0" w:firstLine="567"/>
        <w:jc w:val="both"/>
        <w:rPr>
          <w:rFonts w:ascii="Times New Roman" w:hAnsi="Times New Roman" w:cs="Times New Roman"/>
          <w:bCs/>
          <w:sz w:val="28"/>
          <w:szCs w:val="28"/>
        </w:rPr>
      </w:pPr>
      <w:r w:rsidRPr="00630D1F">
        <w:rPr>
          <w:rFonts w:ascii="Times New Roman" w:hAnsi="Times New Roman" w:cs="Times New Roman"/>
          <w:bCs/>
          <w:sz w:val="28"/>
          <w:szCs w:val="28"/>
        </w:rPr>
        <w:t xml:space="preserve">Оқыту нәтижелерін </w:t>
      </w:r>
      <w:r w:rsidRPr="00630D1F">
        <w:rPr>
          <w:rFonts w:ascii="Times New Roman" w:hAnsi="Times New Roman" w:cs="Times New Roman"/>
          <w:bCs/>
          <w:sz w:val="28"/>
          <w:szCs w:val="28"/>
          <w:u w:val="single"/>
        </w:rPr>
        <w:t>бақылау</w:t>
      </w:r>
      <w:r w:rsidRPr="00630D1F">
        <w:rPr>
          <w:rFonts w:ascii="Times New Roman" w:hAnsi="Times New Roman" w:cs="Times New Roman"/>
          <w:bCs/>
          <w:sz w:val="28"/>
          <w:szCs w:val="28"/>
        </w:rPr>
        <w:t>, салдарын</w:t>
      </w:r>
      <w:r w:rsidRPr="00630D1F">
        <w:rPr>
          <w:rFonts w:ascii="Times New Roman" w:hAnsi="Times New Roman" w:cs="Times New Roman"/>
          <w:bCs/>
          <w:sz w:val="28"/>
          <w:szCs w:val="28"/>
          <w:u w:val="single"/>
        </w:rPr>
        <w:t xml:space="preserve"> болжау</w:t>
      </w:r>
      <w:r w:rsidRPr="00630D1F">
        <w:rPr>
          <w:rFonts w:ascii="Times New Roman" w:hAnsi="Times New Roman" w:cs="Times New Roman"/>
          <w:bCs/>
          <w:sz w:val="28"/>
          <w:szCs w:val="28"/>
        </w:rPr>
        <w:t>;</w:t>
      </w:r>
    </w:p>
    <w:p w:rsidR="009340CF" w:rsidRPr="00630D1F" w:rsidRDefault="009340CF" w:rsidP="00630D1F">
      <w:pPr>
        <w:numPr>
          <w:ilvl w:val="0"/>
          <w:numId w:val="26"/>
        </w:numPr>
        <w:spacing w:after="0" w:line="240" w:lineRule="auto"/>
        <w:ind w:left="0" w:firstLine="567"/>
        <w:jc w:val="both"/>
        <w:rPr>
          <w:rFonts w:ascii="Times New Roman" w:hAnsi="Times New Roman" w:cs="Times New Roman"/>
          <w:bCs/>
          <w:sz w:val="28"/>
          <w:szCs w:val="28"/>
        </w:rPr>
      </w:pPr>
      <w:r w:rsidRPr="00630D1F">
        <w:rPr>
          <w:rFonts w:ascii="Times New Roman" w:hAnsi="Times New Roman" w:cs="Times New Roman"/>
          <w:bCs/>
          <w:sz w:val="28"/>
          <w:szCs w:val="28"/>
        </w:rPr>
        <w:t>Кері байланысты</w:t>
      </w:r>
      <w:r w:rsidRPr="00630D1F">
        <w:rPr>
          <w:rFonts w:ascii="Times New Roman" w:hAnsi="Times New Roman" w:cs="Times New Roman"/>
          <w:bCs/>
          <w:sz w:val="28"/>
          <w:szCs w:val="28"/>
          <w:u w:val="single"/>
        </w:rPr>
        <w:t xml:space="preserve"> қамтамасыз ету</w:t>
      </w:r>
      <w:r w:rsidRPr="00630D1F">
        <w:rPr>
          <w:rFonts w:ascii="Times New Roman" w:hAnsi="Times New Roman" w:cs="Times New Roman"/>
          <w:bCs/>
          <w:sz w:val="28"/>
          <w:szCs w:val="28"/>
        </w:rPr>
        <w:t>;</w:t>
      </w:r>
    </w:p>
    <w:p w:rsidR="009340CF" w:rsidRPr="00630D1F" w:rsidRDefault="009340CF" w:rsidP="00630D1F">
      <w:pPr>
        <w:numPr>
          <w:ilvl w:val="0"/>
          <w:numId w:val="26"/>
        </w:numPr>
        <w:spacing w:after="0" w:line="240" w:lineRule="auto"/>
        <w:ind w:left="0" w:firstLine="567"/>
        <w:jc w:val="both"/>
        <w:rPr>
          <w:rFonts w:ascii="Times New Roman" w:hAnsi="Times New Roman" w:cs="Times New Roman"/>
          <w:bCs/>
          <w:sz w:val="28"/>
          <w:szCs w:val="28"/>
        </w:rPr>
      </w:pPr>
      <w:r w:rsidRPr="00630D1F">
        <w:rPr>
          <w:rFonts w:ascii="Times New Roman" w:hAnsi="Times New Roman" w:cs="Times New Roman"/>
          <w:bCs/>
          <w:sz w:val="28"/>
          <w:szCs w:val="28"/>
        </w:rPr>
        <w:t xml:space="preserve">Белгіленген мақсатқа жету дәрежесін </w:t>
      </w:r>
      <w:r w:rsidRPr="00630D1F">
        <w:rPr>
          <w:rFonts w:ascii="Times New Roman" w:hAnsi="Times New Roman" w:cs="Times New Roman"/>
          <w:bCs/>
          <w:sz w:val="28"/>
          <w:szCs w:val="28"/>
          <w:u w:val="single"/>
        </w:rPr>
        <w:t>бағалау</w:t>
      </w:r>
      <w:r w:rsidRPr="00630D1F">
        <w:rPr>
          <w:rFonts w:ascii="Times New Roman" w:hAnsi="Times New Roman" w:cs="Times New Roman"/>
          <w:bCs/>
          <w:sz w:val="28"/>
          <w:szCs w:val="28"/>
        </w:rPr>
        <w:t>;</w:t>
      </w:r>
    </w:p>
    <w:p w:rsidR="009340CF" w:rsidRPr="00630D1F" w:rsidRDefault="009340CF" w:rsidP="00630D1F">
      <w:pPr>
        <w:numPr>
          <w:ilvl w:val="0"/>
          <w:numId w:val="26"/>
        </w:numPr>
        <w:spacing w:after="0" w:line="240" w:lineRule="auto"/>
        <w:ind w:left="0" w:firstLine="567"/>
        <w:jc w:val="both"/>
        <w:rPr>
          <w:rFonts w:ascii="Times New Roman" w:hAnsi="Times New Roman" w:cs="Times New Roman"/>
          <w:bCs/>
          <w:sz w:val="28"/>
          <w:szCs w:val="28"/>
        </w:rPr>
      </w:pPr>
      <w:r w:rsidRPr="00630D1F">
        <w:rPr>
          <w:rFonts w:ascii="Times New Roman" w:hAnsi="Times New Roman" w:cs="Times New Roman"/>
          <w:bCs/>
          <w:sz w:val="28"/>
          <w:szCs w:val="28"/>
        </w:rPr>
        <w:t xml:space="preserve">Оқу процесінің әр түрлі кезеңіндегі студенттердің танымдық іс-әрекетін </w:t>
      </w:r>
      <w:r w:rsidRPr="00630D1F">
        <w:rPr>
          <w:rFonts w:ascii="Times New Roman" w:hAnsi="Times New Roman" w:cs="Times New Roman"/>
          <w:bCs/>
          <w:sz w:val="28"/>
          <w:szCs w:val="28"/>
          <w:u w:val="single"/>
        </w:rPr>
        <w:t>басқару</w:t>
      </w:r>
      <w:r w:rsidRPr="00630D1F">
        <w:rPr>
          <w:rFonts w:ascii="Times New Roman" w:hAnsi="Times New Roman" w:cs="Times New Roman"/>
          <w:bCs/>
          <w:sz w:val="28"/>
          <w:szCs w:val="28"/>
        </w:rPr>
        <w:t>;</w:t>
      </w:r>
    </w:p>
    <w:p w:rsidR="009340CF" w:rsidRPr="00630D1F" w:rsidRDefault="009340CF"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Студенттердің білімін бағалаудың рейтингтік жүйесінің мақсаты оқыту үрдісінде студенттердің оқу жұмысының сапасын кешендік бағалау жəне оқу пəндерін меңгеру барысында студенттермен жұмысты жүйелеп қарқындату жəне оқытушылармен білімді бағалауды объективті жоғарлату болып табылады.</w:t>
      </w:r>
    </w:p>
    <w:p w:rsidR="009340CF" w:rsidRPr="00630D1F" w:rsidRDefault="009340CF"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 xml:space="preserve">Студенттер аудиториялық сабактардың барлық түріне </w:t>
      </w:r>
      <w:r w:rsidR="009D1BAB" w:rsidRPr="00630D1F">
        <w:rPr>
          <w:rFonts w:ascii="Times New Roman" w:hAnsi="Times New Roman" w:cs="Times New Roman"/>
          <w:bCs/>
          <w:sz w:val="28"/>
          <w:szCs w:val="28"/>
          <w:lang w:val="kk-KZ"/>
        </w:rPr>
        <w:t>-</w:t>
      </w:r>
      <w:r w:rsidRPr="00630D1F">
        <w:rPr>
          <w:rFonts w:ascii="Times New Roman" w:hAnsi="Times New Roman" w:cs="Times New Roman"/>
          <w:bCs/>
          <w:sz w:val="28"/>
          <w:szCs w:val="28"/>
          <w:lang w:val="kk-KZ"/>
        </w:rPr>
        <w:t xml:space="preserve"> дəрістерге, тəжірибелік жəне семинарлық сабақтарға, лабораториялық жұмыстарға қатысып, СОӨЖ, СӨЖ тапсырмаларын орындау арқылы олардың білімі баллды рейтингті жүйе бойынша өлшенеді.  </w:t>
      </w:r>
    </w:p>
    <w:p w:rsidR="009340CF" w:rsidRPr="00630D1F" w:rsidRDefault="009340CF" w:rsidP="00630D1F">
      <w:pPr>
        <w:spacing w:after="0" w:line="240" w:lineRule="auto"/>
        <w:ind w:firstLine="567"/>
        <w:jc w:val="both"/>
        <w:rPr>
          <w:rFonts w:ascii="Times New Roman" w:hAnsi="Times New Roman" w:cs="Times New Roman"/>
          <w:b/>
          <w:bCs/>
          <w:sz w:val="28"/>
          <w:szCs w:val="28"/>
          <w:lang w:val="kk-KZ"/>
        </w:rPr>
      </w:pPr>
      <w:r w:rsidRPr="00630D1F">
        <w:rPr>
          <w:rFonts w:ascii="Times New Roman" w:hAnsi="Times New Roman" w:cs="Times New Roman"/>
          <w:b/>
          <w:bCs/>
          <w:sz w:val="28"/>
          <w:szCs w:val="28"/>
          <w:lang w:val="kk-KZ"/>
        </w:rPr>
        <w:t>Студенттерді  дәрісті  бағалау   критерийлері</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559"/>
        <w:gridCol w:w="992"/>
        <w:gridCol w:w="1276"/>
        <w:gridCol w:w="4820"/>
      </w:tblGrid>
      <w:tr w:rsidR="008E2B2A" w:rsidRPr="00630D1F" w:rsidTr="00FF1E6B">
        <w:tc>
          <w:tcPr>
            <w:tcW w:w="1418" w:type="dxa"/>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lang w:val="kk-KZ"/>
              </w:rPr>
              <w:t>Әріптік жүйе бойынша бағалау</w:t>
            </w:r>
          </w:p>
        </w:tc>
        <w:tc>
          <w:tcPr>
            <w:tcW w:w="1559" w:type="dxa"/>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lang w:val="kk-KZ"/>
              </w:rPr>
              <w:t>Балдың сандық көрсеткіші</w:t>
            </w:r>
          </w:p>
        </w:tc>
        <w:tc>
          <w:tcPr>
            <w:tcW w:w="992" w:type="dxa"/>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w:t>
            </w:r>
            <w:r w:rsidRPr="00630D1F">
              <w:rPr>
                <w:rFonts w:ascii="Times New Roman" w:hAnsi="Times New Roman" w:cs="Times New Roman"/>
                <w:bCs/>
                <w:sz w:val="28"/>
                <w:szCs w:val="28"/>
                <w:lang w:val="kk-KZ"/>
              </w:rPr>
              <w:t xml:space="preserve"> көрсеткіш</w:t>
            </w:r>
          </w:p>
        </w:tc>
        <w:tc>
          <w:tcPr>
            <w:tcW w:w="1276" w:type="dxa"/>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lang w:val="kk-KZ"/>
              </w:rPr>
              <w:t>Дәстүрлі жүйе бойынша бағалау</w:t>
            </w:r>
          </w:p>
        </w:tc>
        <w:tc>
          <w:tcPr>
            <w:tcW w:w="4820" w:type="dxa"/>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sz w:val="28"/>
                <w:szCs w:val="28"/>
                <w:lang w:val="kk-KZ"/>
              </w:rPr>
              <w:t xml:space="preserve">Білім алушының білімін бағалау </w:t>
            </w:r>
            <w:r w:rsidRPr="00630D1F">
              <w:rPr>
                <w:rFonts w:ascii="Times New Roman" w:hAnsi="Times New Roman" w:cs="Times New Roman"/>
                <w:sz w:val="28"/>
                <w:szCs w:val="28"/>
              </w:rPr>
              <w:t>критерия</w:t>
            </w:r>
            <w:r w:rsidRPr="00630D1F">
              <w:rPr>
                <w:rFonts w:ascii="Times New Roman" w:hAnsi="Times New Roman" w:cs="Times New Roman"/>
                <w:sz w:val="28"/>
                <w:szCs w:val="28"/>
                <w:lang w:val="kk-KZ"/>
              </w:rPr>
              <w:t>ларын</w:t>
            </w:r>
          </w:p>
        </w:tc>
      </w:tr>
      <w:tr w:rsidR="008E2B2A" w:rsidRPr="006E5C92"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А</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4,0</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95-100</w:t>
            </w:r>
          </w:p>
        </w:tc>
        <w:tc>
          <w:tcPr>
            <w:tcW w:w="1276" w:type="dxa"/>
            <w:vMerge w:val="restart"/>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Өте жақсы</w:t>
            </w: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Студент көрсетті</w:t>
            </w:r>
            <w:r w:rsidRPr="00630D1F">
              <w:rPr>
                <w:rFonts w:ascii="Times New Roman" w:hAnsi="Times New Roman" w:cs="Times New Roman"/>
                <w:sz w:val="28"/>
                <w:szCs w:val="28"/>
                <w:lang w:val="kk-KZ"/>
              </w:rPr>
              <w:t>:</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xml:space="preserve">- </w:t>
            </w:r>
            <w:r w:rsidR="004015A5" w:rsidRPr="00630D1F">
              <w:rPr>
                <w:sz w:val="28"/>
                <w:szCs w:val="28"/>
                <w:lang w:val="kk-KZ"/>
              </w:rPr>
              <w:t xml:space="preserve">Білім беру мекемелеріндегі психологиялық қызмет туралы </w:t>
            </w:r>
            <w:r w:rsidRPr="00630D1F">
              <w:rPr>
                <w:sz w:val="28"/>
                <w:szCs w:val="28"/>
                <w:lang w:val="kk-KZ"/>
              </w:rPr>
              <w:t>материалдарды толық және терең меңгеруі</w:t>
            </w:r>
            <w:r w:rsidR="004015A5" w:rsidRPr="00630D1F">
              <w:rPr>
                <w:sz w:val="28"/>
                <w:szCs w:val="28"/>
                <w:lang w:val="kk-KZ"/>
              </w:rPr>
              <w:t>;</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xml:space="preserve">- </w:t>
            </w:r>
            <w:r w:rsidR="007A7BA2" w:rsidRPr="00630D1F">
              <w:rPr>
                <w:sz w:val="28"/>
                <w:szCs w:val="28"/>
                <w:lang w:val="kk-KZ"/>
              </w:rPr>
              <w:t>б</w:t>
            </w:r>
            <w:r w:rsidR="004015A5" w:rsidRPr="00630D1F">
              <w:rPr>
                <w:sz w:val="28"/>
                <w:szCs w:val="28"/>
                <w:lang w:val="kk-KZ"/>
              </w:rPr>
              <w:t xml:space="preserve">ілім беру мекемелеріндегі психологиялық қызмет пәнінен </w:t>
            </w:r>
            <w:r w:rsidRPr="00630D1F">
              <w:rPr>
                <w:sz w:val="28"/>
                <w:szCs w:val="28"/>
                <w:lang w:val="kk-KZ"/>
              </w:rPr>
              <w:t xml:space="preserve">жауапты толық, дәйекті, логикалы </w:t>
            </w:r>
            <w:r w:rsidRPr="00630D1F">
              <w:rPr>
                <w:sz w:val="28"/>
                <w:szCs w:val="28"/>
                <w:lang w:val="kk-KZ"/>
              </w:rPr>
              <w:lastRenderedPageBreak/>
              <w:t>жауап беруі;</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алға қойған міндерттерді еркін жетуі;</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4015A5" w:rsidRPr="00630D1F">
              <w:rPr>
                <w:rFonts w:ascii="Times New Roman" w:hAnsi="Times New Roman" w:cs="Times New Roman"/>
                <w:sz w:val="28"/>
                <w:szCs w:val="28"/>
                <w:lang w:val="kk-KZ"/>
              </w:rPr>
              <w:t xml:space="preserve">психологиялық  мәселелерді </w:t>
            </w:r>
            <w:r w:rsidRPr="00630D1F">
              <w:rPr>
                <w:rFonts w:ascii="Times New Roman" w:hAnsi="Times New Roman" w:cs="Times New Roman"/>
                <w:sz w:val="28"/>
                <w:szCs w:val="28"/>
                <w:lang w:val="kk-KZ"/>
              </w:rPr>
              <w:t>дұрыс</w:t>
            </w:r>
            <w:r w:rsidR="004015A5" w:rsidRPr="00630D1F">
              <w:rPr>
                <w:rFonts w:ascii="Times New Roman" w:hAnsi="Times New Roman" w:cs="Times New Roman"/>
                <w:sz w:val="28"/>
                <w:szCs w:val="28"/>
                <w:lang w:val="kk-KZ"/>
              </w:rPr>
              <w:t xml:space="preserve"> және </w:t>
            </w:r>
            <w:r w:rsidRPr="00630D1F">
              <w:rPr>
                <w:rFonts w:ascii="Times New Roman" w:hAnsi="Times New Roman" w:cs="Times New Roman"/>
                <w:sz w:val="28"/>
                <w:szCs w:val="28"/>
                <w:lang w:val="kk-KZ"/>
              </w:rPr>
              <w:t xml:space="preserve"> негізделген шешімдер</w:t>
            </w:r>
            <w:r w:rsidR="004015A5" w:rsidRPr="00630D1F">
              <w:rPr>
                <w:rFonts w:ascii="Times New Roman" w:hAnsi="Times New Roman" w:cs="Times New Roman"/>
                <w:sz w:val="28"/>
                <w:szCs w:val="28"/>
                <w:lang w:val="kk-KZ"/>
              </w:rPr>
              <w:t>діұсыну;</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пәнді оқуда </w:t>
            </w:r>
            <w:r w:rsidR="004015A5" w:rsidRPr="00630D1F">
              <w:rPr>
                <w:rFonts w:ascii="Times New Roman" w:hAnsi="Times New Roman" w:cs="Times New Roman"/>
                <w:sz w:val="28"/>
                <w:szCs w:val="28"/>
                <w:lang w:val="kk-KZ"/>
              </w:rPr>
              <w:t>психологиялық</w:t>
            </w:r>
            <w:r w:rsidRPr="00630D1F">
              <w:rPr>
                <w:rFonts w:ascii="Times New Roman" w:hAnsi="Times New Roman" w:cs="Times New Roman"/>
                <w:sz w:val="28"/>
                <w:szCs w:val="28"/>
                <w:lang w:val="kk-KZ"/>
              </w:rPr>
              <w:t xml:space="preserve"> әдебиеттерден ақпараттарды қолдана алу дағдысы, </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4015A5" w:rsidRPr="00630D1F">
              <w:rPr>
                <w:rFonts w:ascii="Times New Roman" w:hAnsi="Times New Roman" w:cs="Times New Roman"/>
                <w:sz w:val="28"/>
                <w:szCs w:val="28"/>
                <w:lang w:val="kk-KZ"/>
              </w:rPr>
              <w:t xml:space="preserve">психологиялық қызметтің </w:t>
            </w:r>
            <w:r w:rsidRPr="00630D1F">
              <w:rPr>
                <w:rFonts w:ascii="Times New Roman" w:hAnsi="Times New Roman" w:cs="Times New Roman"/>
                <w:sz w:val="28"/>
                <w:szCs w:val="28"/>
                <w:lang w:val="kk-KZ"/>
              </w:rPr>
              <w:t>бағдарлама материалдарын өз бетінше жүйелей алуы;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тапсырмаларды орындауда әртүрлі тәсілдерді және дағдыларды меңгеруі;</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Ғаламтор ақпараттық ресурстарды және шетелдік</w:t>
            </w:r>
            <w:r w:rsidR="00CD5B15" w:rsidRPr="00630D1F">
              <w:rPr>
                <w:rFonts w:ascii="Times New Roman" w:hAnsi="Times New Roman" w:cs="Times New Roman"/>
                <w:sz w:val="28"/>
                <w:szCs w:val="28"/>
                <w:lang w:val="kk-KZ"/>
              </w:rPr>
              <w:t xml:space="preserve"> психологиялық </w:t>
            </w:r>
            <w:r w:rsidRPr="00630D1F">
              <w:rPr>
                <w:rFonts w:ascii="Times New Roman" w:hAnsi="Times New Roman" w:cs="Times New Roman"/>
                <w:sz w:val="28"/>
                <w:szCs w:val="28"/>
                <w:lang w:val="kk-KZ"/>
              </w:rPr>
              <w:t>әдебиеттермен жұмыс жасай алуы;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тапсырмаларды уақытылы және сапалы орындауы.</w:t>
            </w:r>
          </w:p>
        </w:tc>
      </w:tr>
      <w:tr w:rsidR="008E2B2A" w:rsidRPr="006E5C92"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lastRenderedPageBreak/>
              <w:t>А-</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3,67</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90-94</w:t>
            </w:r>
          </w:p>
        </w:tc>
        <w:tc>
          <w:tcPr>
            <w:tcW w:w="1276" w:type="dxa"/>
            <w:vMerge/>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Студент көрсетті</w:t>
            </w:r>
            <w:r w:rsidRPr="00630D1F">
              <w:rPr>
                <w:rFonts w:ascii="Times New Roman" w:hAnsi="Times New Roman" w:cs="Times New Roman"/>
                <w:sz w:val="28"/>
                <w:szCs w:val="28"/>
                <w:lang w:val="kk-KZ"/>
              </w:rPr>
              <w:t>:</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xml:space="preserve">- </w:t>
            </w:r>
            <w:r w:rsidR="007A7BA2" w:rsidRPr="00630D1F">
              <w:rPr>
                <w:sz w:val="28"/>
                <w:szCs w:val="28"/>
                <w:lang w:val="kk-KZ"/>
              </w:rPr>
              <w:t xml:space="preserve">Білім беру мекемелеріндегі психологиялық қызмет туралы </w:t>
            </w:r>
            <w:r w:rsidRPr="00630D1F">
              <w:rPr>
                <w:sz w:val="28"/>
                <w:szCs w:val="28"/>
                <w:lang w:val="kk-KZ"/>
              </w:rPr>
              <w:t>материалдарды толық және терең меңгеруі</w:t>
            </w:r>
            <w:r w:rsidR="007A7BA2" w:rsidRPr="00630D1F">
              <w:rPr>
                <w:sz w:val="28"/>
                <w:szCs w:val="28"/>
                <w:lang w:val="kk-KZ"/>
              </w:rPr>
              <w:t>;</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xml:space="preserve">- </w:t>
            </w:r>
            <w:r w:rsidR="007A7BA2" w:rsidRPr="00630D1F">
              <w:rPr>
                <w:sz w:val="28"/>
                <w:szCs w:val="28"/>
                <w:lang w:val="kk-KZ"/>
              </w:rPr>
              <w:t xml:space="preserve">білім беру мекемелеріндегі психологиялық қызмет пәнінен </w:t>
            </w:r>
            <w:r w:rsidRPr="00630D1F">
              <w:rPr>
                <w:sz w:val="28"/>
                <w:szCs w:val="28"/>
                <w:lang w:val="kk-KZ"/>
              </w:rPr>
              <w:t>жауапты толық, дәйекті, логикалы жауап беруі;</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алға қойған міндерттерді еркін жетуі;</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дұрыс шешім қабылдауы,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пәнді оқуда </w:t>
            </w:r>
            <w:r w:rsidR="007A7BA2" w:rsidRPr="00630D1F">
              <w:rPr>
                <w:rFonts w:ascii="Times New Roman" w:hAnsi="Times New Roman" w:cs="Times New Roman"/>
                <w:sz w:val="28"/>
                <w:szCs w:val="28"/>
                <w:lang w:val="kk-KZ"/>
              </w:rPr>
              <w:t>психологиялық әдебиеттерді қолдану дағдысы;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7A7BA2" w:rsidRPr="00630D1F">
              <w:rPr>
                <w:rFonts w:ascii="Times New Roman" w:hAnsi="Times New Roman" w:cs="Times New Roman"/>
                <w:sz w:val="28"/>
                <w:szCs w:val="28"/>
                <w:lang w:val="kk-KZ"/>
              </w:rPr>
              <w:t xml:space="preserve">психологиялық қызметтің </w:t>
            </w:r>
            <w:r w:rsidRPr="00630D1F">
              <w:rPr>
                <w:rFonts w:ascii="Times New Roman" w:hAnsi="Times New Roman" w:cs="Times New Roman"/>
                <w:sz w:val="28"/>
                <w:szCs w:val="28"/>
                <w:lang w:val="kk-KZ"/>
              </w:rPr>
              <w:t>бағдарлама материалдарын өз бетінше жүйелей алуы;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тапсырмаларды орындауда әртүрлі тәсілдерді және дағдыларды меңгеруі;</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барлық тапсырмаларды уақытылы және сапалы орындауы.</w:t>
            </w:r>
          </w:p>
        </w:tc>
      </w:tr>
      <w:tr w:rsidR="008E2B2A" w:rsidRPr="00630D1F"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В+</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3,33</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8</w:t>
            </w:r>
            <w:r w:rsidRPr="00630D1F">
              <w:rPr>
                <w:rFonts w:ascii="Times New Roman" w:hAnsi="Times New Roman" w:cs="Times New Roman"/>
                <w:bCs/>
                <w:sz w:val="28"/>
                <w:szCs w:val="28"/>
              </w:rPr>
              <w:lastRenderedPageBreak/>
              <w:t>5-89</w:t>
            </w:r>
          </w:p>
        </w:tc>
        <w:tc>
          <w:tcPr>
            <w:tcW w:w="1276" w:type="dxa"/>
            <w:vMerge w:val="restart"/>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lastRenderedPageBreak/>
              <w:t>Жақсы</w:t>
            </w:r>
          </w:p>
          <w:p w:rsidR="008E2B2A" w:rsidRPr="00630D1F" w:rsidRDefault="008E2B2A" w:rsidP="00630D1F">
            <w:pPr>
              <w:spacing w:after="0" w:line="240" w:lineRule="auto"/>
              <w:ind w:firstLine="567"/>
              <w:jc w:val="both"/>
              <w:rPr>
                <w:rFonts w:ascii="Times New Roman" w:hAnsi="Times New Roman" w:cs="Times New Roman"/>
                <w:bCs/>
                <w:sz w:val="28"/>
                <w:szCs w:val="28"/>
                <w:lang w:val="kk-KZ"/>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Студент көрсетті</w:t>
            </w:r>
            <w:r w:rsidRPr="00630D1F">
              <w:rPr>
                <w:rFonts w:ascii="Times New Roman" w:hAnsi="Times New Roman" w:cs="Times New Roman"/>
                <w:sz w:val="28"/>
                <w:szCs w:val="28"/>
                <w:lang w:val="kk-KZ"/>
              </w:rPr>
              <w:t>:</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lastRenderedPageBreak/>
              <w:t xml:space="preserve">- </w:t>
            </w:r>
            <w:r w:rsidR="00FA5BF4" w:rsidRPr="00630D1F">
              <w:rPr>
                <w:sz w:val="28"/>
                <w:szCs w:val="28"/>
                <w:lang w:val="kk-KZ"/>
              </w:rPr>
              <w:t xml:space="preserve">Білім беру мекемелеріндегі психологиялық қызмет туралы </w:t>
            </w:r>
            <w:r w:rsidRPr="00630D1F">
              <w:rPr>
                <w:sz w:val="28"/>
                <w:szCs w:val="28"/>
                <w:lang w:val="kk-KZ"/>
              </w:rPr>
              <w:t>материалдарды меңгеруі</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xml:space="preserve">- </w:t>
            </w:r>
            <w:r w:rsidR="00F451E9" w:rsidRPr="00630D1F">
              <w:rPr>
                <w:sz w:val="28"/>
                <w:szCs w:val="28"/>
                <w:lang w:val="kk-KZ"/>
              </w:rPr>
              <w:t xml:space="preserve">білім беру мекемелеріндегі психологиялық қызмет пәнінен </w:t>
            </w:r>
            <w:r w:rsidRPr="00630D1F">
              <w:rPr>
                <w:sz w:val="28"/>
                <w:szCs w:val="28"/>
                <w:lang w:val="kk-KZ"/>
              </w:rPr>
              <w:t>жауапты толық, дәйекті, сауатты және баяндауда анықсыздықтар бар болса;</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теориялық біл</w:t>
            </w:r>
            <w:r w:rsidR="00A557AE" w:rsidRPr="00630D1F">
              <w:rPr>
                <w:sz w:val="28"/>
                <w:szCs w:val="28"/>
                <w:lang w:val="kk-KZ"/>
              </w:rPr>
              <w:t>і</w:t>
            </w:r>
            <w:r w:rsidRPr="00630D1F">
              <w:rPr>
                <w:sz w:val="28"/>
                <w:szCs w:val="28"/>
                <w:lang w:val="kk-KZ"/>
              </w:rPr>
              <w:t>мді дұрыс қолдану;</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пәнді оқуда ұсынылған </w:t>
            </w:r>
            <w:r w:rsidR="00F451E9" w:rsidRPr="00630D1F">
              <w:rPr>
                <w:rFonts w:ascii="Times New Roman" w:hAnsi="Times New Roman" w:cs="Times New Roman"/>
                <w:sz w:val="28"/>
                <w:szCs w:val="28"/>
                <w:lang w:val="kk-KZ"/>
              </w:rPr>
              <w:t xml:space="preserve">психологиялық </w:t>
            </w:r>
            <w:r w:rsidRPr="00630D1F">
              <w:rPr>
                <w:rFonts w:ascii="Times New Roman" w:hAnsi="Times New Roman" w:cs="Times New Roman"/>
                <w:sz w:val="28"/>
                <w:szCs w:val="28"/>
                <w:lang w:val="kk-KZ"/>
              </w:rPr>
              <w:t>әдебиеттерден  қолдана алу дағдысы</w:t>
            </w:r>
            <w:r w:rsidR="00A557AE" w:rsidRPr="00630D1F">
              <w:rPr>
                <w:rFonts w:ascii="Times New Roman" w:hAnsi="Times New Roman" w:cs="Times New Roman"/>
                <w:sz w:val="28"/>
                <w:szCs w:val="28"/>
                <w:lang w:val="kk-KZ"/>
              </w:rPr>
              <w:t>;</w:t>
            </w:r>
          </w:p>
          <w:p w:rsidR="008E2B2A" w:rsidRPr="00630D1F" w:rsidRDefault="008E2B2A" w:rsidP="00630D1F">
            <w:pPr>
              <w:tabs>
                <w:tab w:val="left" w:pos="374"/>
              </w:tabs>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w:t>
            </w:r>
            <w:r w:rsidR="00F451E9" w:rsidRPr="00630D1F">
              <w:rPr>
                <w:rFonts w:ascii="Times New Roman" w:hAnsi="Times New Roman" w:cs="Times New Roman"/>
                <w:sz w:val="28"/>
                <w:szCs w:val="28"/>
                <w:lang w:val="kk-KZ"/>
              </w:rPr>
              <w:t xml:space="preserve">психологиялық қызметтің </w:t>
            </w:r>
            <w:r w:rsidRPr="00630D1F">
              <w:rPr>
                <w:rFonts w:ascii="Times New Roman" w:hAnsi="Times New Roman" w:cs="Times New Roman"/>
                <w:sz w:val="28"/>
                <w:szCs w:val="28"/>
                <w:lang w:val="kk-KZ"/>
              </w:rPr>
              <w:t>бағдарлама материалдарын өз бетінше жүйелей алуы;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тапсырмаларды орындауда әртүрлі тәсілдерді және дағдыларды меңгеруі;</w:t>
            </w:r>
          </w:p>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w:t>
            </w:r>
            <w:r w:rsidRPr="00630D1F">
              <w:rPr>
                <w:rFonts w:ascii="Times New Roman" w:hAnsi="Times New Roman" w:cs="Times New Roman"/>
                <w:sz w:val="28"/>
                <w:szCs w:val="28"/>
                <w:lang w:val="kk-KZ"/>
              </w:rPr>
              <w:t>барлық тапсырмаларды уақытылы орындауы</w:t>
            </w:r>
            <w:r w:rsidRPr="00630D1F">
              <w:rPr>
                <w:rFonts w:ascii="Times New Roman" w:hAnsi="Times New Roman" w:cs="Times New Roman"/>
                <w:sz w:val="28"/>
                <w:szCs w:val="28"/>
              </w:rPr>
              <w:t>.</w:t>
            </w:r>
          </w:p>
        </w:tc>
      </w:tr>
      <w:tr w:rsidR="008E2B2A" w:rsidRPr="00630D1F"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lastRenderedPageBreak/>
              <w:t>В</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3,0</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80-84</w:t>
            </w:r>
          </w:p>
        </w:tc>
        <w:tc>
          <w:tcPr>
            <w:tcW w:w="1276" w:type="dxa"/>
            <w:vMerge/>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 xml:space="preserve">Студент </w:t>
            </w:r>
            <w:r w:rsidRPr="00630D1F">
              <w:rPr>
                <w:rFonts w:ascii="Times New Roman" w:hAnsi="Times New Roman" w:cs="Times New Roman"/>
                <w:b/>
                <w:sz w:val="28"/>
                <w:szCs w:val="28"/>
                <w:lang w:val="kk-KZ"/>
              </w:rPr>
              <w:t>көрсетті</w:t>
            </w:r>
            <w:r w:rsidRPr="00630D1F">
              <w:rPr>
                <w:rFonts w:ascii="Times New Roman" w:hAnsi="Times New Roman" w:cs="Times New Roman"/>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материалдарды меңгеруі</w:t>
            </w:r>
            <w:r w:rsidRPr="00630D1F">
              <w:rPr>
                <w:sz w:val="28"/>
                <w:szCs w:val="28"/>
              </w:rPr>
              <w:t xml:space="preserve">; </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874D79" w:rsidRPr="00630D1F">
              <w:rPr>
                <w:sz w:val="28"/>
                <w:szCs w:val="28"/>
                <w:lang w:val="kk-KZ"/>
              </w:rPr>
              <w:t xml:space="preserve">білім беру мекемелеріндегі психологиялық қызмет пәнінен </w:t>
            </w:r>
            <w:r w:rsidRPr="00630D1F">
              <w:rPr>
                <w:sz w:val="28"/>
                <w:szCs w:val="28"/>
                <w:lang w:val="kk-KZ"/>
              </w:rPr>
              <w:t>жауапты елеусіз қателіктермен баяндауы</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Pr="00630D1F">
              <w:rPr>
                <w:sz w:val="28"/>
                <w:szCs w:val="28"/>
                <w:lang w:val="kk-KZ"/>
              </w:rPr>
              <w:t>оқытушының жетекшілігімен теориялық білімді қолдану дағдысы</w:t>
            </w:r>
            <w:r w:rsidRPr="00630D1F">
              <w:rPr>
                <w:sz w:val="28"/>
                <w:szCs w:val="28"/>
              </w:rPr>
              <w:t>;</w:t>
            </w:r>
          </w:p>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w:t>
            </w:r>
            <w:r w:rsidRPr="00630D1F">
              <w:rPr>
                <w:rFonts w:ascii="Times New Roman" w:hAnsi="Times New Roman" w:cs="Times New Roman"/>
                <w:sz w:val="28"/>
                <w:szCs w:val="28"/>
                <w:lang w:val="kk-KZ"/>
              </w:rPr>
              <w:t xml:space="preserve">пәнді оқуда ұсынылған </w:t>
            </w:r>
            <w:r w:rsidR="00A557AE" w:rsidRPr="00630D1F">
              <w:rPr>
                <w:rFonts w:ascii="Times New Roman" w:hAnsi="Times New Roman" w:cs="Times New Roman"/>
                <w:sz w:val="28"/>
                <w:szCs w:val="28"/>
                <w:lang w:val="kk-KZ"/>
              </w:rPr>
              <w:t xml:space="preserve">психологиялық </w:t>
            </w:r>
            <w:r w:rsidRPr="00630D1F">
              <w:rPr>
                <w:rFonts w:ascii="Times New Roman" w:hAnsi="Times New Roman" w:cs="Times New Roman"/>
                <w:sz w:val="28"/>
                <w:szCs w:val="28"/>
                <w:lang w:val="kk-KZ"/>
              </w:rPr>
              <w:t>әде</w:t>
            </w:r>
            <w:r w:rsidR="00A557AE" w:rsidRPr="00630D1F">
              <w:rPr>
                <w:rFonts w:ascii="Times New Roman" w:hAnsi="Times New Roman" w:cs="Times New Roman"/>
                <w:sz w:val="28"/>
                <w:szCs w:val="28"/>
                <w:lang w:val="kk-KZ"/>
              </w:rPr>
              <w:t>биеттерден  қолдана алу дағдысы;</w:t>
            </w:r>
          </w:p>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w:t>
            </w:r>
            <w:r w:rsidRPr="00630D1F">
              <w:rPr>
                <w:rFonts w:ascii="Times New Roman" w:hAnsi="Times New Roman" w:cs="Times New Roman"/>
                <w:sz w:val="28"/>
                <w:szCs w:val="28"/>
                <w:lang w:val="kk-KZ"/>
              </w:rPr>
              <w:t>оқытушының жетекшілігімен</w:t>
            </w:r>
            <w:r w:rsidR="00FF1E6B"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бағдарлама материалдарын жүйелей алуы</w:t>
            </w:r>
            <w:r w:rsidRPr="00630D1F">
              <w:rPr>
                <w:rFonts w:ascii="Times New Roman" w:hAnsi="Times New Roman" w:cs="Times New Roman"/>
                <w:sz w:val="28"/>
                <w:szCs w:val="28"/>
              </w:rPr>
              <w:t>;</w:t>
            </w:r>
          </w:p>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w:t>
            </w:r>
            <w:r w:rsidRPr="00630D1F">
              <w:rPr>
                <w:rFonts w:ascii="Times New Roman" w:hAnsi="Times New Roman" w:cs="Times New Roman"/>
                <w:sz w:val="28"/>
                <w:szCs w:val="28"/>
                <w:lang w:val="kk-KZ"/>
              </w:rPr>
              <w:t>барлық тапсырмаларды орындауда дағдыларды меңгеруі</w:t>
            </w:r>
            <w:r w:rsidRPr="00630D1F">
              <w:rPr>
                <w:rFonts w:ascii="Times New Roman" w:hAnsi="Times New Roman" w:cs="Times New Roman"/>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Pr="00630D1F">
              <w:rPr>
                <w:sz w:val="28"/>
                <w:szCs w:val="28"/>
                <w:lang w:val="kk-KZ"/>
              </w:rPr>
              <w:t>жіберілген қателіктерді өзбетінше түзету қабілеттілігі</w:t>
            </w:r>
            <w:r w:rsidRPr="00630D1F">
              <w:rPr>
                <w:sz w:val="28"/>
                <w:szCs w:val="28"/>
              </w:rPr>
              <w:t>;</w:t>
            </w:r>
          </w:p>
        </w:tc>
      </w:tr>
      <w:tr w:rsidR="008E2B2A" w:rsidRPr="006E5C92"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В-</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2,67</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75-79</w:t>
            </w:r>
          </w:p>
        </w:tc>
        <w:tc>
          <w:tcPr>
            <w:tcW w:w="1276" w:type="dxa"/>
            <w:vMerge/>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 xml:space="preserve">Студент </w:t>
            </w:r>
            <w:r w:rsidRPr="00630D1F">
              <w:rPr>
                <w:rFonts w:ascii="Times New Roman" w:hAnsi="Times New Roman" w:cs="Times New Roman"/>
                <w:b/>
                <w:sz w:val="28"/>
                <w:szCs w:val="28"/>
                <w:lang w:val="kk-KZ"/>
              </w:rPr>
              <w:t>көрсетті</w:t>
            </w:r>
            <w:r w:rsidRPr="00630D1F">
              <w:rPr>
                <w:rFonts w:ascii="Times New Roman" w:hAnsi="Times New Roman" w:cs="Times New Roman"/>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материалдарды меңгеруі</w:t>
            </w:r>
            <w:r w:rsidRPr="00630D1F">
              <w:rPr>
                <w:sz w:val="28"/>
                <w:szCs w:val="28"/>
              </w:rPr>
              <w:t xml:space="preserve">; </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lastRenderedPageBreak/>
              <w:t xml:space="preserve">- </w:t>
            </w:r>
            <w:r w:rsidR="00874D79" w:rsidRPr="00630D1F">
              <w:rPr>
                <w:sz w:val="28"/>
                <w:szCs w:val="28"/>
                <w:lang w:val="kk-KZ"/>
              </w:rPr>
              <w:t xml:space="preserve">білім беру мекемелеріндегі психологиялық қызмет пәнінен </w:t>
            </w:r>
            <w:r w:rsidRPr="00630D1F">
              <w:rPr>
                <w:sz w:val="28"/>
                <w:szCs w:val="28"/>
                <w:lang w:val="kk-KZ"/>
              </w:rPr>
              <w:t>елеусіз қателіктермен жауаптарды  баяндап беруі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w:t>
            </w:r>
            <w:r w:rsidRPr="00630D1F">
              <w:rPr>
                <w:sz w:val="28"/>
                <w:szCs w:val="28"/>
                <w:lang w:val="kk-KZ"/>
              </w:rPr>
              <w:t xml:space="preserve"> оқытушының жетекшілігімен теориялық білімді қолдану дағдысы</w:t>
            </w:r>
            <w:r w:rsidRPr="00630D1F">
              <w:rPr>
                <w:sz w:val="28"/>
                <w:szCs w:val="28"/>
              </w:rPr>
              <w:t>;</w:t>
            </w:r>
          </w:p>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sz w:val="28"/>
                <w:szCs w:val="28"/>
              </w:rPr>
              <w:t xml:space="preserve">- </w:t>
            </w:r>
            <w:r w:rsidRPr="00630D1F">
              <w:rPr>
                <w:rFonts w:ascii="Times New Roman" w:hAnsi="Times New Roman" w:cs="Times New Roman"/>
                <w:sz w:val="28"/>
                <w:szCs w:val="28"/>
                <w:lang w:val="kk-KZ"/>
              </w:rPr>
              <w:t xml:space="preserve">пәнді оқуда ұсынылған </w:t>
            </w:r>
            <w:r w:rsidR="00A557AE" w:rsidRPr="00630D1F">
              <w:rPr>
                <w:rFonts w:ascii="Times New Roman" w:hAnsi="Times New Roman" w:cs="Times New Roman"/>
                <w:sz w:val="28"/>
                <w:szCs w:val="28"/>
                <w:lang w:val="kk-KZ"/>
              </w:rPr>
              <w:t xml:space="preserve">психологиялық </w:t>
            </w:r>
            <w:r w:rsidRPr="00630D1F">
              <w:rPr>
                <w:rFonts w:ascii="Times New Roman" w:hAnsi="Times New Roman" w:cs="Times New Roman"/>
                <w:sz w:val="28"/>
                <w:szCs w:val="28"/>
                <w:lang w:val="kk-KZ"/>
              </w:rPr>
              <w:t>әдебиеттерден  қолдана алу дағдысы</w:t>
            </w:r>
            <w:r w:rsidR="00A557AE" w:rsidRPr="00630D1F">
              <w:rPr>
                <w:rFonts w:ascii="Times New Roman" w:hAnsi="Times New Roman" w:cs="Times New Roman"/>
                <w:sz w:val="28"/>
                <w:szCs w:val="28"/>
                <w:lang w:val="kk-KZ"/>
              </w:rPr>
              <w:t>;</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rPr>
              <w:t xml:space="preserve">- </w:t>
            </w:r>
            <w:r w:rsidRPr="00630D1F">
              <w:rPr>
                <w:rFonts w:ascii="Times New Roman" w:hAnsi="Times New Roman" w:cs="Times New Roman"/>
                <w:sz w:val="28"/>
                <w:szCs w:val="28"/>
                <w:lang w:val="kk-KZ"/>
              </w:rPr>
              <w:t>оқытушының жетекшілігімен</w:t>
            </w:r>
            <w:r w:rsidR="00FF1E6B"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бағдарлама материалдарын қортындылап жүйелей алуы</w:t>
            </w:r>
            <w:r w:rsidRPr="00630D1F">
              <w:rPr>
                <w:rFonts w:ascii="Times New Roman" w:hAnsi="Times New Roman" w:cs="Times New Roman"/>
                <w:sz w:val="28"/>
                <w:szCs w:val="28"/>
              </w:rPr>
              <w:t>;</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оқытушының көмегімен жіберілген қателіктерді түзете білуі;</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8E2B2A" w:rsidRPr="006E5C92"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lastRenderedPageBreak/>
              <w:t>С+</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2,33</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70-74</w:t>
            </w:r>
          </w:p>
        </w:tc>
        <w:tc>
          <w:tcPr>
            <w:tcW w:w="1276" w:type="dxa"/>
            <w:vMerge w:val="restart"/>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lang w:val="kk-KZ"/>
              </w:rPr>
            </w:pPr>
            <w:r w:rsidRPr="00630D1F">
              <w:rPr>
                <w:rFonts w:ascii="Times New Roman" w:hAnsi="Times New Roman" w:cs="Times New Roman"/>
                <w:bCs/>
                <w:sz w:val="28"/>
                <w:szCs w:val="28"/>
                <w:lang w:val="kk-KZ"/>
              </w:rPr>
              <w:t>қанағаттанарлық</w:t>
            </w: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Студент көрсетті</w:t>
            </w:r>
            <w:r w:rsidRPr="00630D1F">
              <w:rPr>
                <w:rFonts w:ascii="Times New Roman" w:hAnsi="Times New Roman" w:cs="Times New Roman"/>
                <w:sz w:val="28"/>
                <w:szCs w:val="28"/>
                <w:lang w:val="kk-KZ"/>
              </w:rPr>
              <w:t>:</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 xml:space="preserve">материалдарды меңгеруі; </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xml:space="preserve">- </w:t>
            </w:r>
            <w:r w:rsidR="00874D79" w:rsidRPr="00630D1F">
              <w:rPr>
                <w:sz w:val="28"/>
                <w:szCs w:val="28"/>
                <w:lang w:val="kk-KZ"/>
              </w:rPr>
              <w:t xml:space="preserve">білім беру мекемелеріндегі психологиялық қызмет пәнінен </w:t>
            </w:r>
            <w:r w:rsidRPr="00630D1F">
              <w:rPr>
                <w:sz w:val="28"/>
                <w:szCs w:val="28"/>
                <w:lang w:val="kk-KZ"/>
              </w:rPr>
              <w:t>жауап беру барысында дұрыс тұжырымдаманың толық болмауы;</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бағдарлама материалдарын баяндау барысында ретінің бұзылуы;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оқытушының ұсынылған </w:t>
            </w:r>
            <w:r w:rsidR="00A557AE" w:rsidRPr="00630D1F">
              <w:rPr>
                <w:rFonts w:ascii="Times New Roman" w:hAnsi="Times New Roman" w:cs="Times New Roman"/>
                <w:sz w:val="28"/>
                <w:szCs w:val="28"/>
                <w:lang w:val="kk-KZ"/>
              </w:rPr>
              <w:t xml:space="preserve">психологиялық </w:t>
            </w:r>
            <w:r w:rsidRPr="00630D1F">
              <w:rPr>
                <w:rFonts w:ascii="Times New Roman" w:hAnsi="Times New Roman" w:cs="Times New Roman"/>
                <w:sz w:val="28"/>
                <w:szCs w:val="28"/>
                <w:lang w:val="kk-KZ"/>
              </w:rPr>
              <w:t>әдебиеттерін қолдану дағдысы;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оқытушымен көмегімен жіберілген қателіктерді түзете білуі;   </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барлық тапсырмалар түрі бойынша жіберілген қателіктерді уақытылы жою.</w:t>
            </w:r>
          </w:p>
        </w:tc>
      </w:tr>
      <w:tr w:rsidR="008E2B2A" w:rsidRPr="006E5C92"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С</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2,0</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65-69</w:t>
            </w:r>
          </w:p>
        </w:tc>
        <w:tc>
          <w:tcPr>
            <w:tcW w:w="1276" w:type="dxa"/>
            <w:vMerge/>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 xml:space="preserve">Студент </w:t>
            </w:r>
            <w:r w:rsidRPr="00630D1F">
              <w:rPr>
                <w:rFonts w:ascii="Times New Roman" w:hAnsi="Times New Roman" w:cs="Times New Roman"/>
                <w:b/>
                <w:sz w:val="28"/>
                <w:szCs w:val="28"/>
                <w:lang w:val="kk-KZ"/>
              </w:rPr>
              <w:t>көрсетті</w:t>
            </w:r>
            <w:r w:rsidRPr="00630D1F">
              <w:rPr>
                <w:rFonts w:ascii="Times New Roman" w:hAnsi="Times New Roman" w:cs="Times New Roman"/>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негізгі материалды меңгеруі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874D79" w:rsidRPr="00630D1F">
              <w:rPr>
                <w:sz w:val="28"/>
                <w:szCs w:val="28"/>
                <w:lang w:val="kk-KZ"/>
              </w:rPr>
              <w:t xml:space="preserve">білім беру мекемелеріндегі психологиялық қызмет пәнінен </w:t>
            </w:r>
            <w:r w:rsidRPr="00630D1F">
              <w:rPr>
                <w:sz w:val="28"/>
                <w:szCs w:val="28"/>
                <w:lang w:val="kk-KZ"/>
              </w:rPr>
              <w:lastRenderedPageBreak/>
              <w:t>жауаптардың дұрыс тұжырымдаманың толық болмауы;</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rPr>
              <w:t xml:space="preserve">-  </w:t>
            </w:r>
            <w:r w:rsidRPr="00630D1F">
              <w:rPr>
                <w:sz w:val="28"/>
                <w:szCs w:val="28"/>
                <w:lang w:val="kk-KZ"/>
              </w:rPr>
              <w:t>берілген материалдарда ретсіздіктің болмауы;</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оқытушының ұсынылған</w:t>
            </w:r>
            <w:r w:rsidR="00A557AE" w:rsidRPr="00630D1F">
              <w:rPr>
                <w:sz w:val="28"/>
                <w:szCs w:val="28"/>
                <w:lang w:val="kk-KZ"/>
              </w:rPr>
              <w:t xml:space="preserve"> психологиялық </w:t>
            </w:r>
            <w:r w:rsidRPr="00630D1F">
              <w:rPr>
                <w:sz w:val="28"/>
                <w:szCs w:val="28"/>
                <w:lang w:val="kk-KZ"/>
              </w:rPr>
              <w:t>әдебиеттерін қолданудағы қиындықтардың болуы;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оқытушымен көмегімен жіберілген қателіктерді түзете білуі;   </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8E2B2A" w:rsidRPr="006E5C92"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lastRenderedPageBreak/>
              <w:t>С-</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1,67</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60-64</w:t>
            </w:r>
          </w:p>
        </w:tc>
        <w:tc>
          <w:tcPr>
            <w:tcW w:w="1276" w:type="dxa"/>
            <w:vMerge/>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 xml:space="preserve">Студент </w:t>
            </w:r>
            <w:r w:rsidRPr="00630D1F">
              <w:rPr>
                <w:rFonts w:ascii="Times New Roman" w:hAnsi="Times New Roman" w:cs="Times New Roman"/>
                <w:b/>
                <w:sz w:val="28"/>
                <w:szCs w:val="28"/>
                <w:lang w:val="kk-KZ"/>
              </w:rPr>
              <w:t>көрсетті</w:t>
            </w:r>
            <w:r w:rsidRPr="00630D1F">
              <w:rPr>
                <w:rFonts w:ascii="Times New Roman" w:hAnsi="Times New Roman" w:cs="Times New Roman"/>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негізгі материалды меңгеруі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874D79" w:rsidRPr="00630D1F">
              <w:rPr>
                <w:sz w:val="28"/>
                <w:szCs w:val="28"/>
                <w:lang w:val="kk-KZ"/>
              </w:rPr>
              <w:t xml:space="preserve">білім беру мекемелеріндегі психологиялық қызмет пәнінен </w:t>
            </w:r>
            <w:r w:rsidRPr="00630D1F">
              <w:rPr>
                <w:sz w:val="28"/>
                <w:szCs w:val="28"/>
                <w:lang w:val="kk-KZ"/>
              </w:rPr>
              <w:t>жауаптардың дұрыс тұжырымдаманың толық болмауы;</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rPr>
              <w:t xml:space="preserve">- </w:t>
            </w:r>
            <w:r w:rsidRPr="00630D1F">
              <w:rPr>
                <w:sz w:val="28"/>
                <w:szCs w:val="28"/>
                <w:lang w:val="kk-KZ"/>
              </w:rPr>
              <w:t>берілген материалдарда ретсіздіктің болмауы;</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lang w:val="kk-KZ"/>
              </w:rPr>
              <w:t>- оқытушының ұсынылған</w:t>
            </w:r>
            <w:r w:rsidR="00A557AE" w:rsidRPr="00630D1F">
              <w:rPr>
                <w:sz w:val="28"/>
                <w:szCs w:val="28"/>
                <w:lang w:val="kk-KZ"/>
              </w:rPr>
              <w:t xml:space="preserve"> психологиялық </w:t>
            </w:r>
            <w:r w:rsidRPr="00630D1F">
              <w:rPr>
                <w:sz w:val="28"/>
                <w:szCs w:val="28"/>
                <w:lang w:val="kk-KZ"/>
              </w:rPr>
              <w:t xml:space="preserve"> әдебиеттерін қолданудағы қиындықтардың болуы;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w:t>
            </w:r>
            <w:r w:rsidR="00FF1E6B"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оқытушымен көмегімен жіберілген қателіктерді түзете білуі;   </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8E2B2A" w:rsidRPr="006E5C92" w:rsidTr="00FF1E6B">
        <w:trPr>
          <w:trHeight w:val="699"/>
        </w:trPr>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Д+</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1,33</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55-59</w:t>
            </w:r>
          </w:p>
        </w:tc>
        <w:tc>
          <w:tcPr>
            <w:tcW w:w="1276" w:type="dxa"/>
            <w:vMerge/>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 xml:space="preserve">Студент </w:t>
            </w:r>
            <w:r w:rsidRPr="00630D1F">
              <w:rPr>
                <w:rFonts w:ascii="Times New Roman" w:hAnsi="Times New Roman" w:cs="Times New Roman"/>
                <w:b/>
                <w:sz w:val="28"/>
                <w:szCs w:val="28"/>
                <w:lang w:val="kk-KZ"/>
              </w:rPr>
              <w:t>көрсетті</w:t>
            </w:r>
            <w:r w:rsidRPr="00630D1F">
              <w:rPr>
                <w:rFonts w:ascii="Times New Roman" w:hAnsi="Times New Roman" w:cs="Times New Roman"/>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негізгі материалдарды жеке бөлімдерді меңгеруі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874D79" w:rsidRPr="00630D1F">
              <w:rPr>
                <w:sz w:val="28"/>
                <w:szCs w:val="28"/>
                <w:lang w:val="kk-KZ"/>
              </w:rPr>
              <w:t xml:space="preserve">білім беру мекемелеріндегі </w:t>
            </w:r>
            <w:r w:rsidR="00874D79" w:rsidRPr="00630D1F">
              <w:rPr>
                <w:sz w:val="28"/>
                <w:szCs w:val="28"/>
                <w:lang w:val="kk-KZ"/>
              </w:rPr>
              <w:lastRenderedPageBreak/>
              <w:t xml:space="preserve">психологиялық қызмет пәнінен </w:t>
            </w:r>
            <w:r w:rsidRPr="00630D1F">
              <w:rPr>
                <w:sz w:val="28"/>
                <w:szCs w:val="28"/>
                <w:lang w:val="kk-KZ"/>
              </w:rPr>
              <w:t>жауаптардың дұрыс тұжырымдаманы түсінбеуі;</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Pr="00630D1F">
              <w:rPr>
                <w:sz w:val="28"/>
                <w:szCs w:val="28"/>
                <w:lang w:val="kk-KZ"/>
              </w:rPr>
              <w:t>берілген материалдарда ретсіздіктің болмауы;</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rPr>
              <w:t xml:space="preserve">- </w:t>
            </w:r>
            <w:r w:rsidRPr="00630D1F">
              <w:rPr>
                <w:sz w:val="28"/>
                <w:szCs w:val="28"/>
                <w:lang w:val="kk-KZ"/>
              </w:rPr>
              <w:t>бағдарлама материалдарынының жеке бөлімдерін қортындылаудағы қиындықтардың болуы;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оқытушымен көмегімен жіберілген қателіктерді түзете білуі;   </w:t>
            </w:r>
          </w:p>
          <w:p w:rsidR="008E2B2A" w:rsidRPr="00630D1F" w:rsidRDefault="008E2B2A"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8E2B2A" w:rsidRPr="006E5C92" w:rsidTr="00FF1E6B">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lastRenderedPageBreak/>
              <w:t>Д</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1,0</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50-54</w:t>
            </w:r>
          </w:p>
        </w:tc>
        <w:tc>
          <w:tcPr>
            <w:tcW w:w="1276" w:type="dxa"/>
            <w:vMerge/>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p>
        </w:tc>
        <w:tc>
          <w:tcPr>
            <w:tcW w:w="4820" w:type="dxa"/>
          </w:tcPr>
          <w:p w:rsidR="008E2B2A" w:rsidRPr="00630D1F" w:rsidRDefault="008E2B2A"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 xml:space="preserve">Студент </w:t>
            </w:r>
            <w:r w:rsidRPr="00630D1F">
              <w:rPr>
                <w:rFonts w:ascii="Times New Roman" w:hAnsi="Times New Roman" w:cs="Times New Roman"/>
                <w:b/>
                <w:sz w:val="28"/>
                <w:szCs w:val="28"/>
                <w:lang w:val="kk-KZ"/>
              </w:rPr>
              <w:t>көрсетті</w:t>
            </w:r>
            <w:r w:rsidRPr="00630D1F">
              <w:rPr>
                <w:rFonts w:ascii="Times New Roman" w:hAnsi="Times New Roman" w:cs="Times New Roman"/>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негізгі материалдардың жеке бөлімдерін игеру қиындығы</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874D79" w:rsidRPr="00630D1F">
              <w:rPr>
                <w:sz w:val="28"/>
                <w:szCs w:val="28"/>
                <w:lang w:val="kk-KZ"/>
              </w:rPr>
              <w:t xml:space="preserve">білім беру мекемелеріндегі психологиялық қызмет пәнінен </w:t>
            </w:r>
            <w:r w:rsidRPr="00630D1F">
              <w:rPr>
                <w:sz w:val="28"/>
                <w:szCs w:val="28"/>
                <w:lang w:val="kk-KZ"/>
              </w:rPr>
              <w:t>тұжырымдамаларды түсінбеу</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Pr="00630D1F">
              <w:rPr>
                <w:sz w:val="28"/>
                <w:szCs w:val="28"/>
                <w:lang w:val="kk-KZ"/>
              </w:rPr>
              <w:t>материалдарды баяндау барысында ретсіздіктің болуы</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lang w:val="kk-KZ"/>
              </w:rPr>
            </w:pPr>
            <w:r w:rsidRPr="00630D1F">
              <w:rPr>
                <w:sz w:val="28"/>
                <w:szCs w:val="28"/>
              </w:rPr>
              <w:t xml:space="preserve">- </w:t>
            </w:r>
            <w:r w:rsidRPr="00630D1F">
              <w:rPr>
                <w:sz w:val="28"/>
                <w:szCs w:val="28"/>
                <w:lang w:val="kk-KZ"/>
              </w:rPr>
              <w:t xml:space="preserve">оқытушының ұсынылған </w:t>
            </w:r>
            <w:r w:rsidR="00114321" w:rsidRPr="00630D1F">
              <w:rPr>
                <w:sz w:val="28"/>
                <w:szCs w:val="28"/>
                <w:lang w:val="kk-KZ"/>
              </w:rPr>
              <w:t xml:space="preserve">психологиялық </w:t>
            </w:r>
            <w:r w:rsidRPr="00630D1F">
              <w:rPr>
                <w:sz w:val="28"/>
                <w:szCs w:val="28"/>
                <w:lang w:val="kk-KZ"/>
              </w:rPr>
              <w:t>әдебиеттерін қолданудағы қиындықтардың болуы;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оқытылған материалдардың жеке бөлімдерін қортындылай алмауы;</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8E2B2A" w:rsidRPr="00630D1F" w:rsidRDefault="008E2B2A"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8E2B2A" w:rsidRPr="00630D1F" w:rsidTr="00FF1E6B">
        <w:trPr>
          <w:cantSplit/>
          <w:trHeight w:val="1587"/>
        </w:trPr>
        <w:tc>
          <w:tcPr>
            <w:tcW w:w="1418"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lang w:val="en-US"/>
              </w:rPr>
              <w:lastRenderedPageBreak/>
              <w:t>F</w:t>
            </w:r>
          </w:p>
        </w:tc>
        <w:tc>
          <w:tcPr>
            <w:tcW w:w="1559"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0</w:t>
            </w:r>
          </w:p>
        </w:tc>
        <w:tc>
          <w:tcPr>
            <w:tcW w:w="992" w:type="dxa"/>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rPr>
              <w:t>0-49</w:t>
            </w:r>
          </w:p>
        </w:tc>
        <w:tc>
          <w:tcPr>
            <w:tcW w:w="1276" w:type="dxa"/>
            <w:textDirection w:val="btLr"/>
            <w:vAlign w:val="center"/>
          </w:tcPr>
          <w:p w:rsidR="008E2B2A" w:rsidRPr="00630D1F" w:rsidRDefault="008E2B2A" w:rsidP="00630D1F">
            <w:pPr>
              <w:spacing w:after="0" w:line="240" w:lineRule="auto"/>
              <w:ind w:firstLine="567"/>
              <w:jc w:val="both"/>
              <w:rPr>
                <w:rFonts w:ascii="Times New Roman" w:hAnsi="Times New Roman" w:cs="Times New Roman"/>
                <w:bCs/>
                <w:sz w:val="28"/>
                <w:szCs w:val="28"/>
              </w:rPr>
            </w:pPr>
            <w:r w:rsidRPr="00630D1F">
              <w:rPr>
                <w:rFonts w:ascii="Times New Roman" w:hAnsi="Times New Roman" w:cs="Times New Roman"/>
                <w:bCs/>
                <w:sz w:val="28"/>
                <w:szCs w:val="28"/>
                <w:lang w:val="kk-KZ"/>
              </w:rPr>
              <w:t>қанағаттанарлықсыз</w:t>
            </w:r>
          </w:p>
        </w:tc>
        <w:tc>
          <w:tcPr>
            <w:tcW w:w="4820" w:type="dxa"/>
          </w:tcPr>
          <w:p w:rsidR="008E2B2A" w:rsidRPr="00630D1F" w:rsidRDefault="008E2B2A" w:rsidP="00630D1F">
            <w:pPr>
              <w:pStyle w:val="a6"/>
              <w:spacing w:before="0" w:beforeAutospacing="0" w:after="0" w:afterAutospacing="0"/>
              <w:ind w:firstLine="567"/>
              <w:jc w:val="both"/>
              <w:rPr>
                <w:sz w:val="28"/>
                <w:szCs w:val="28"/>
              </w:rPr>
            </w:pPr>
            <w:r w:rsidRPr="00630D1F">
              <w:rPr>
                <w:b/>
                <w:sz w:val="28"/>
                <w:szCs w:val="28"/>
              </w:rPr>
              <w:t xml:space="preserve">Студент </w:t>
            </w:r>
            <w:r w:rsidRPr="00630D1F">
              <w:rPr>
                <w:b/>
                <w:sz w:val="28"/>
                <w:szCs w:val="28"/>
                <w:lang w:val="kk-KZ"/>
              </w:rPr>
              <w:t>көрсетті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1D3D04" w:rsidRPr="00630D1F">
              <w:rPr>
                <w:sz w:val="28"/>
                <w:szCs w:val="28"/>
                <w:lang w:val="kk-KZ"/>
              </w:rPr>
              <w:t xml:space="preserve">Білім беру мекемелеріндегі психологиялық қызмет туралы </w:t>
            </w:r>
            <w:r w:rsidRPr="00630D1F">
              <w:rPr>
                <w:sz w:val="28"/>
                <w:szCs w:val="28"/>
                <w:lang w:val="kk-KZ"/>
              </w:rPr>
              <w:t>бағдарлама материалын білмеуі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00874D79" w:rsidRPr="00630D1F">
              <w:rPr>
                <w:sz w:val="28"/>
                <w:szCs w:val="28"/>
                <w:lang w:val="kk-KZ"/>
              </w:rPr>
              <w:t xml:space="preserve">білім беру мекемелеріндегі психологиялық қызмет пәнінен </w:t>
            </w:r>
            <w:r w:rsidRPr="00630D1F">
              <w:rPr>
                <w:sz w:val="28"/>
                <w:szCs w:val="28"/>
                <w:lang w:val="kk-KZ"/>
              </w:rPr>
              <w:t>елеулі қателіктердің жіберілуі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Pr="00630D1F">
              <w:rPr>
                <w:sz w:val="28"/>
                <w:szCs w:val="28"/>
                <w:lang w:val="kk-KZ"/>
              </w:rPr>
              <w:t>тапсырмаларды орындауда жеке тәсілдерді мүлдем игермеуі</w:t>
            </w:r>
            <w:r w:rsidRPr="00630D1F">
              <w:rPr>
                <w:sz w:val="28"/>
                <w:szCs w:val="28"/>
              </w:rPr>
              <w:t>;</w:t>
            </w:r>
          </w:p>
          <w:p w:rsidR="008E2B2A" w:rsidRPr="00630D1F" w:rsidRDefault="008E2B2A" w:rsidP="00630D1F">
            <w:pPr>
              <w:pStyle w:val="a6"/>
              <w:spacing w:before="0" w:beforeAutospacing="0" w:after="0" w:afterAutospacing="0"/>
              <w:ind w:firstLine="567"/>
              <w:jc w:val="both"/>
              <w:rPr>
                <w:sz w:val="28"/>
                <w:szCs w:val="28"/>
              </w:rPr>
            </w:pPr>
            <w:r w:rsidRPr="00630D1F">
              <w:rPr>
                <w:sz w:val="28"/>
                <w:szCs w:val="28"/>
              </w:rPr>
              <w:t xml:space="preserve">-  </w:t>
            </w:r>
            <w:r w:rsidRPr="00630D1F">
              <w:rPr>
                <w:sz w:val="28"/>
                <w:szCs w:val="28"/>
                <w:lang w:val="kk-KZ"/>
              </w:rPr>
              <w:t xml:space="preserve">ағымды, межелік және қорытынды бақылау түрлері бойынша тапсырмаларды мүлдем орындамауы </w:t>
            </w:r>
          </w:p>
        </w:tc>
      </w:tr>
    </w:tbl>
    <w:p w:rsidR="009340CF" w:rsidRPr="00630D1F" w:rsidRDefault="009340CF" w:rsidP="00630D1F">
      <w:pPr>
        <w:spacing w:after="0" w:line="240" w:lineRule="auto"/>
        <w:ind w:firstLine="567"/>
        <w:jc w:val="both"/>
        <w:rPr>
          <w:rFonts w:ascii="Times New Roman" w:hAnsi="Times New Roman" w:cs="Times New Roman"/>
          <w:b/>
          <w:sz w:val="28"/>
          <w:szCs w:val="28"/>
          <w:lang w:val="kk-KZ"/>
        </w:rPr>
      </w:pPr>
    </w:p>
    <w:p w:rsidR="007C5882" w:rsidRDefault="007C5882">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9340CF" w:rsidRPr="00630D1F" w:rsidRDefault="009340CF"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lastRenderedPageBreak/>
        <w:t>Ұсынылатын әдебиеттер тізімі</w:t>
      </w:r>
    </w:p>
    <w:p w:rsidR="009340CF" w:rsidRPr="00630D1F" w:rsidRDefault="009340CF"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Негізгі:</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1. Грановская  Р.М. Элементы практической  психологии. </w:t>
      </w:r>
      <w:r w:rsidR="00FF1E6B"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СПб. Свет. 1997.</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 Алдамұратов. Қызықты психология Алматы: «Қазақ  университетi» 1992, 112 бет.</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 Джакупов  С.М.  Психология  познавательной  деятельности  –Алма-ата Изд. КазГУ,1992,195 с.</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Л.К.К</w:t>
      </w:r>
      <w:r w:rsidR="00FF1E6B" w:rsidRPr="00630D1F">
        <w:rPr>
          <w:rFonts w:ascii="Times New Roman" w:hAnsi="Times New Roman" w:cs="Times New Roman"/>
          <w:sz w:val="28"/>
          <w:szCs w:val="28"/>
          <w:lang w:val="kk-KZ"/>
        </w:rPr>
        <w:t>ө</w:t>
      </w:r>
      <w:r w:rsidRPr="00630D1F">
        <w:rPr>
          <w:rFonts w:ascii="Times New Roman" w:hAnsi="Times New Roman" w:cs="Times New Roman"/>
          <w:sz w:val="28"/>
          <w:szCs w:val="28"/>
          <w:lang w:val="kk-KZ"/>
        </w:rPr>
        <w:t>мекбаева  Білім беру ұйымдарындағы психологиялық  қызметті ұйымдастыру. А, 2003 ж.</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5.  Битянова М.Р. Организация психологической работы в школе. Москва. Генезис, 2000. 298 с. </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6.  Абрамова Г.С. Практическая </w:t>
      </w:r>
      <w:r w:rsidR="00FF1E6B" w:rsidRPr="00630D1F">
        <w:rPr>
          <w:rFonts w:ascii="Times New Roman" w:hAnsi="Times New Roman" w:cs="Times New Roman"/>
          <w:sz w:val="28"/>
          <w:szCs w:val="28"/>
          <w:lang w:val="kk-KZ"/>
        </w:rPr>
        <w:t xml:space="preserve"> </w:t>
      </w:r>
      <w:r w:rsidRPr="00630D1F">
        <w:rPr>
          <w:rFonts w:ascii="Times New Roman" w:hAnsi="Times New Roman" w:cs="Times New Roman"/>
          <w:sz w:val="28"/>
          <w:szCs w:val="28"/>
          <w:lang w:val="kk-KZ"/>
        </w:rPr>
        <w:t>психология. Москва. Трикста, 2005. 495 с.</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7.  Рогов  Е.И.  Настольная  книга  практического  психолога.  Москва. Владос, 2000.</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8.  Психологиялық  қызмет  Ережелері  проекциясы//</w:t>
      </w:r>
      <w:r w:rsidR="005546DC" w:rsidRPr="00630D1F">
        <w:rPr>
          <w:rFonts w:ascii="Times New Roman" w:hAnsi="Times New Roman" w:cs="Times New Roman"/>
          <w:sz w:val="28"/>
          <w:szCs w:val="28"/>
          <w:lang w:val="kk-KZ"/>
        </w:rPr>
        <w:t>ө</w:t>
      </w:r>
      <w:r w:rsidRPr="00630D1F">
        <w:rPr>
          <w:rFonts w:ascii="Times New Roman" w:hAnsi="Times New Roman" w:cs="Times New Roman"/>
          <w:sz w:val="28"/>
          <w:szCs w:val="28"/>
          <w:lang w:val="kk-KZ"/>
        </w:rPr>
        <w:t>згеріс-Перемена, Қарағанды, 2002.</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9.  Пайнс  Э.,  Маслач  К.  Практикум  по  социальной  психологии-СПб.: Издательство «Питер, 2002 г.</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10.  Бурменская  Г.В.,  Карабанова  О.А., Лидерс А.Г. Возрастно-психологическое  консультирование.  Проблемы  психологического развития детей. М.,1990 </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11.  Дубровина И.В. Справочная книга школьного психолога. М., 1991</w:t>
      </w:r>
    </w:p>
    <w:p w:rsidR="009340CF" w:rsidRPr="00630D1F" w:rsidRDefault="009340CF"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t>Қосымша:</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1.  Личко  А.Е.  Психопатии  и  акцентуации  характера  у  подростков.  М., 1983</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 Овчарова Р.В. Справочная книга школьного психолога. М., 1993</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 Ремшмидт  Х. Подростковый  и юношеский  возраст. Проблемы становления личности. М., 1994</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4. Слободчиков В.В. Готовность детей к школе. Диагностика психического  развития  и  коррекция  неблагоприятных  вариантов. Томск, 1992</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5.  Тетенькин Б.С. Психологическая служба школы. Киров, 1991</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6. Алешина Ю.Е. Индивидуальное и семейное психологическое консультирование. М, 1999.</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7.  Глассер У.Н. Школы без неудачников. М., 1980 </w:t>
      </w:r>
    </w:p>
    <w:p w:rsidR="009340CF" w:rsidRPr="00630D1F" w:rsidRDefault="009340CF"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8. Елизаров А.Н. Психологическое консультирование семьи: Учебное пособие., 2008.,400 с.</w:t>
      </w:r>
    </w:p>
    <w:p w:rsidR="009340CF" w:rsidRPr="00630D1F" w:rsidRDefault="009340CF" w:rsidP="00630D1F">
      <w:pPr>
        <w:spacing w:after="0" w:line="240" w:lineRule="auto"/>
        <w:ind w:firstLine="567"/>
        <w:jc w:val="both"/>
        <w:rPr>
          <w:rFonts w:ascii="Times New Roman" w:hAnsi="Times New Roman" w:cs="Times New Roman"/>
          <w:b/>
          <w:sz w:val="28"/>
          <w:szCs w:val="28"/>
          <w:lang w:val="kk-KZ"/>
        </w:rPr>
      </w:pPr>
    </w:p>
    <w:p w:rsidR="007C5882" w:rsidRDefault="007C5882">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0E34C9" w:rsidRPr="00630D1F" w:rsidRDefault="000E34C9" w:rsidP="00630D1F">
      <w:pPr>
        <w:spacing w:after="0" w:line="240" w:lineRule="auto"/>
        <w:ind w:firstLine="567"/>
        <w:jc w:val="both"/>
        <w:rPr>
          <w:rFonts w:ascii="Times New Roman" w:hAnsi="Times New Roman" w:cs="Times New Roman"/>
          <w:b/>
          <w:sz w:val="28"/>
          <w:szCs w:val="28"/>
          <w:lang w:val="kk-KZ"/>
        </w:rPr>
      </w:pPr>
      <w:r w:rsidRPr="00630D1F">
        <w:rPr>
          <w:rFonts w:ascii="Times New Roman" w:hAnsi="Times New Roman" w:cs="Times New Roman"/>
          <w:b/>
          <w:sz w:val="28"/>
          <w:szCs w:val="28"/>
          <w:lang w:val="kk-KZ"/>
        </w:rPr>
        <w:lastRenderedPageBreak/>
        <w:t>ГЛОССАРИЙ</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Автотаптаурын </w:t>
      </w:r>
      <w:r w:rsidRPr="00630D1F">
        <w:rPr>
          <w:rFonts w:ascii="Times New Roman" w:hAnsi="Times New Roman" w:cs="Times New Roman"/>
          <w:sz w:val="28"/>
          <w:szCs w:val="28"/>
          <w:lang w:val="kk-KZ"/>
        </w:rPr>
        <w:t>– осы этностық қауымның өкілдеріне қатысты пікірлер, ойлар бағалар.Автотаптаурын әрқашан жағымды бағаланудан тұрады.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Агрессия </w:t>
      </w:r>
      <w:r w:rsidRPr="00630D1F">
        <w:rPr>
          <w:rFonts w:ascii="Times New Roman" w:hAnsi="Times New Roman" w:cs="Times New Roman"/>
          <w:sz w:val="28"/>
          <w:szCs w:val="28"/>
          <w:lang w:val="kk-KZ"/>
        </w:rPr>
        <w:t>(басқыншылық) – бір мемлекеттің басқа мемлекетке қарсы немесе халықтың (ұлттық) егемендігіне, аймаққа қол сұқпаушылығына немесе тәуелсіздігіне қарсы күшін құқықсыз, заңсыз қолдануы.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Ақыл – ой сезімдері- </w:t>
      </w:r>
      <w:r w:rsidRPr="00630D1F">
        <w:rPr>
          <w:rFonts w:ascii="Times New Roman" w:hAnsi="Times New Roman" w:cs="Times New Roman"/>
          <w:sz w:val="28"/>
          <w:szCs w:val="28"/>
          <w:lang w:val="kk-KZ"/>
        </w:rPr>
        <w:t>ойлау іс-әрекетінен туындайтынсезімдер (таң қалу, әуестік, секімділік және шүбалану  сезімдер).</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Агломерация </w:t>
      </w:r>
      <w:r w:rsidRPr="00630D1F">
        <w:rPr>
          <w:rFonts w:ascii="Times New Roman" w:hAnsi="Times New Roman" w:cs="Times New Roman"/>
          <w:sz w:val="28"/>
          <w:szCs w:val="28"/>
          <w:lang w:val="kk-KZ"/>
        </w:rPr>
        <w:t>(латынша – «қосу», «толықтыру») – Біртұтас аумақтық-өндірістік кешен негізінде пайда болып, ірілі-ұсақты қалашықтар мен ауылдардан  құралған қоныстық жүйе. Олар орталық  қала  құрамына еніп, оған қызмет етеді. А.-лық орта адамдардың өміріне, олардың өзара қарым-қатынастарына, мәдениетіне  әсерін  тигізеді.</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Адам –</w:t>
      </w:r>
      <w:r w:rsidRPr="00630D1F">
        <w:rPr>
          <w:rFonts w:ascii="Times New Roman" w:hAnsi="Times New Roman" w:cs="Times New Roman"/>
          <w:sz w:val="28"/>
          <w:szCs w:val="28"/>
          <w:lang w:val="kk-KZ"/>
        </w:rPr>
        <w:t xml:space="preserve"> жер бетіндегі тірі организмдер дамуының ең жоғары сатысы, қоғамдық  тарихи және мәдени  субъект. А. Табиғаты біртұтас  биоәлеуметтік жүйе болып табылады. А.-ның әлеуметтік мәнді қасиеттері оның азаматтылығын анықтайды. А. Белгілі бір  қоғамдық  қатынастардың нәтижесі ғана емес, сонымен бірге сол қатынастардың өзін «дүниеге әкелуші». Социология  ғылымында А. әлеуметтік қарым-қатынастар субъектісі ретінде қаралады. А. Қоғамда белгілі бір таптың мүшесі, мемлекеттің азаматы, т.б. Сондай-ақ индивид ретінде де зерттеледі. Индивид ретінде алынған А.-дардың бірлескен іс-әрекеттері арасында қоғамдық қатынастардың жүйесі жасалынады. Осы қоғамдық қатынастарға араласу, оларға дағдылану және оларды саналы түрде бойына сіңіру арқылы жеке адамның әлеуметтенуі жүзеге асырылады. А.белгілі бір әлеуметтік топқа тән рольдік ерекшеліктерді, мінез-құлықтарды жәй ғана игеріп қоймай, оны өздігінше өзгертіп жетіледі. Ол, кейбір әлеуметтік жағдайларға  байланысты қалыптасқан ғұрыптарды бұзатын өрескел мінез-құлық көрсетуі де мүмкін.</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Азаматтық қоғам – </w:t>
      </w:r>
      <w:r w:rsidRPr="00630D1F">
        <w:rPr>
          <w:rFonts w:ascii="Times New Roman" w:hAnsi="Times New Roman" w:cs="Times New Roman"/>
          <w:sz w:val="28"/>
          <w:szCs w:val="28"/>
          <w:lang w:val="kk-KZ"/>
        </w:rPr>
        <w:t xml:space="preserve">саяси құрылымдармен, соның ішінде мемлекетпен салыстырғанда  қоғамдық  өмірдің біртұтастығын  сипаттайтын  ұғым. А.қ-ның мазмұнын  құрайтындар: шаруашылық, әлеуметтік, мәдени, рухани, жанұялық </w:t>
      </w:r>
      <w:r w:rsidR="005546D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 xml:space="preserve"> тұрмыстық қарым-қатынастар мен әлеуметтік институттар, сондай-ақ адамның қоғамдық байланыстары мен мекемелердегі мәртебесі, ролі, құқықтары мен міндеттері. Мемлекет және А.қ деген ұғымдар, біртұтас әлеуметтік организмді  өзара  тығыз байланысты екі жаққа, яғни саяси және әлеуметтік салаларға  бөледі.</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Аккультурация – </w:t>
      </w:r>
      <w:r w:rsidRPr="00630D1F">
        <w:rPr>
          <w:rFonts w:ascii="Times New Roman" w:hAnsi="Times New Roman" w:cs="Times New Roman"/>
          <w:sz w:val="28"/>
          <w:szCs w:val="28"/>
          <w:lang w:val="kk-KZ"/>
        </w:rPr>
        <w:t>(ағылшын  тіліндегі  неологизм, түбірі латынның «ad»- «қосу»  және «cultura» - «өндеу»  деген сөздердің қосындысынан алынған) әр түрлі мәдениеттердің өзара әсерін білдіретін ұғым.</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 xml:space="preserve">Бір мәдениеттің екіншісіне еліктеуі немесе жат мәдени элементтерді қабылдау процесін көрсету мақсатында ағылшын ғалымдары енгізген түсінік. Зерттеулер нәтижесінде әртүрлі мәдениеттердің өзара байланыстарында «үстем» және «бағыныңқы» мәдениет топтары болатынын анықтап «бағыныңқы» топ «үстем» топтың мәдениетін екшеуден өткізіп, өз жағдайына </w:t>
      </w:r>
      <w:r w:rsidRPr="00630D1F">
        <w:rPr>
          <w:rFonts w:ascii="Times New Roman" w:hAnsi="Times New Roman" w:cs="Times New Roman"/>
          <w:sz w:val="28"/>
          <w:szCs w:val="28"/>
          <w:lang w:val="kk-KZ"/>
        </w:rPr>
        <w:lastRenderedPageBreak/>
        <w:t>бейімдеп «қажеттісін» алады. А. процесі негізгі топтардың әлеуметтік-экономикалық, саяси даму жағдайларымен тығыз байланысты. А. нәтижесінде «бағыныңқы» топтың мәдениеті енгізудің бағыттарын айқындау үшін қолданылған.</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Аксиология </w:t>
      </w:r>
      <w:r w:rsidRPr="00630D1F">
        <w:rPr>
          <w:rFonts w:ascii="Times New Roman" w:hAnsi="Times New Roman" w:cs="Times New Roman"/>
          <w:sz w:val="28"/>
          <w:szCs w:val="28"/>
          <w:lang w:val="kk-KZ"/>
        </w:rPr>
        <w:t>(гректің «ахіа» - құндылық» және «logos» -«ілім», «ұғым» деген  сөздерінен алынған) – құндылықтар туралы ілім. Құндылықтарды жан-жақты зерттеу мәселесін социологияға енгізген  Макс Вебер. Оның  айтуынша адамның  белгілі бір құндылықтардың негізінде жүзеге  асады.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Құндылықтар  мәселесін  зерттеген  ғалымдар У.Томас  пен Ф.Знанецкий «Әрбір топ өзінің мүшелері арасында осы топқа ғана тән іс-әрекеттердің ұқсастықтарын сақтап, реттеп, тартып отырады» деген пікірлерді айтты. Т. Парсонс  құндылықтарды қоғамның шағын топтардағы өзара келісімді  жүзеге асыратын ең жоғары ұстанымдар деп атады.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Аномия</w:t>
      </w:r>
      <w:r w:rsidRPr="00630D1F">
        <w:rPr>
          <w:rFonts w:ascii="Times New Roman" w:hAnsi="Times New Roman" w:cs="Times New Roman"/>
          <w:sz w:val="28"/>
          <w:szCs w:val="28"/>
          <w:lang w:val="kk-KZ"/>
        </w:rPr>
        <w:t xml:space="preserve"> (француз тілінде «заңсыздық» , «шектеусіздік» дегенді білдіреді: «а»-қарама-қарсылықты білдіретін жұрнақпен «nomos»-«заң» деген сөздің қосындысынан туындайды). А. –адамдардың өздеріне белгілі бір міндеттерді жүктейтін тәртіптің шектері бар екендігін біле тұра оған қарсы шығуын немесе олардан бейтарап қалуын бейнелейтін түсінік. А.</w:t>
      </w:r>
      <w:r w:rsidR="005546D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лық жағдайда адамдар ортақ мақсатты түсінгенімен, сол мақсатқа жетудегі іс-әрекеттің құқықтық және моральдық әдістерін мойындамайды. А.бейімделу, келісу не қоғамға жат қылықтар көрсету сияқты құбылыстарды туғызады.</w:t>
      </w:r>
    </w:p>
    <w:p w:rsidR="000E34C9" w:rsidRPr="00630D1F" w:rsidRDefault="000E34C9"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Анимизм-</w:t>
      </w:r>
      <w:r w:rsidRPr="00630D1F">
        <w:rPr>
          <w:rFonts w:ascii="Times New Roman" w:hAnsi="Times New Roman" w:cs="Times New Roman"/>
          <w:sz w:val="28"/>
          <w:szCs w:val="28"/>
        </w:rPr>
        <w:t xml:space="preserve"> латынның «жан» деген сөзі. Алғашқы қоғамда адамның, жан-жануарлардың, өсімдіктердің және басқалардың бәрінде жан болады дейтін қиялы түсінік. Алғашқы қоғам мен діни нанымдардың барлық түрлеріне тән ерекшелік.</w:t>
      </w:r>
    </w:p>
    <w:p w:rsidR="000E34C9" w:rsidRPr="00630D1F" w:rsidRDefault="000E34C9"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 xml:space="preserve">Антропоморфизм – </w:t>
      </w:r>
      <w:r w:rsidRPr="00630D1F">
        <w:rPr>
          <w:rFonts w:ascii="Times New Roman" w:hAnsi="Times New Roman" w:cs="Times New Roman"/>
          <w:sz w:val="28"/>
          <w:szCs w:val="28"/>
        </w:rPr>
        <w:t>«антропос» -грекше «адам» және морфе – «түр», «форма» деген екі сөзден құралған. Табиғат  құбылыстары  мен  жануарларды, құдайларды адам сипатында елестетін  түсініктер.</w:t>
      </w:r>
    </w:p>
    <w:p w:rsidR="000E34C9" w:rsidRPr="00630D1F" w:rsidRDefault="000E34C9"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t>Апперцепция –</w:t>
      </w:r>
      <w:r w:rsidRPr="00630D1F">
        <w:rPr>
          <w:rFonts w:ascii="Times New Roman" w:hAnsi="Times New Roman" w:cs="Times New Roman"/>
          <w:sz w:val="28"/>
          <w:szCs w:val="28"/>
        </w:rPr>
        <w:t xml:space="preserve"> латыннан ан- префикс, сөз алды қосымша, перцепция</w:t>
      </w:r>
      <w:r w:rsidR="005546DC" w:rsidRPr="00630D1F">
        <w:rPr>
          <w:rFonts w:ascii="Times New Roman" w:hAnsi="Times New Roman" w:cs="Times New Roman"/>
          <w:sz w:val="28"/>
          <w:szCs w:val="28"/>
          <w:lang w:val="kk-KZ"/>
        </w:rPr>
        <w:t>-</w:t>
      </w:r>
      <w:r w:rsidRPr="00630D1F">
        <w:rPr>
          <w:rFonts w:ascii="Times New Roman" w:hAnsi="Times New Roman" w:cs="Times New Roman"/>
          <w:sz w:val="28"/>
          <w:szCs w:val="28"/>
        </w:rPr>
        <w:t xml:space="preserve"> қабылдау. Психологияда қабылдау процесінің адамның бұрынғы өмір тәжірибесіне, білім  қорына, рухани тіршілігі  мен  жан  дүниесінің  жай-күйіне тәуелді болады.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Ассоциация – </w:t>
      </w:r>
      <w:r w:rsidRPr="00630D1F">
        <w:rPr>
          <w:rFonts w:ascii="Times New Roman" w:hAnsi="Times New Roman" w:cs="Times New Roman"/>
          <w:sz w:val="28"/>
          <w:szCs w:val="28"/>
          <w:lang w:val="kk-KZ"/>
        </w:rPr>
        <w:t>1. Белгілі заңдылықтарға сәйкес психикалық құбылыстардың байланысты болуы.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2.Адамдардың өзара бірлесіп, әр түрлі іс-әрекеттері арқылы бір-бірімен  қарым-қатынас жасайтын тобы.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Атрибуция </w:t>
      </w:r>
      <w:r w:rsidRPr="00630D1F">
        <w:rPr>
          <w:rFonts w:ascii="Times New Roman" w:hAnsi="Times New Roman" w:cs="Times New Roman"/>
          <w:sz w:val="28"/>
          <w:szCs w:val="28"/>
          <w:lang w:val="kk-KZ"/>
        </w:rPr>
        <w:t>– адамның жүріс–тұрыс себептерімен дәлелдерін, жеке қасиеттерімен мінездері олардың іс-әрекеттерін кәдімгі талдау негізінде басқа адамдарға жапсыру.</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Архетиптер </w:t>
      </w:r>
      <w:r w:rsidRPr="00630D1F">
        <w:rPr>
          <w:rFonts w:ascii="Times New Roman" w:hAnsi="Times New Roman" w:cs="Times New Roman"/>
          <w:sz w:val="28"/>
          <w:szCs w:val="28"/>
          <w:lang w:val="kk-KZ"/>
        </w:rPr>
        <w:t>– адамдардың қоғамдық өмірінің фундаменталды элементтерін қабылдаудың</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(түйсігін) санасыз түрі. К.Юнгтің түсінігі бойынша, архетиптер ұжымдық санасыздықтың құрылымдық комоненттері жалпы адамдық символика негізінде жататын түс, ертегі,миф.</w:t>
      </w:r>
    </w:p>
    <w:p w:rsidR="000E34C9" w:rsidRPr="00630D1F" w:rsidRDefault="000E34C9" w:rsidP="00630D1F">
      <w:pPr>
        <w:spacing w:after="0" w:line="240" w:lineRule="auto"/>
        <w:ind w:firstLine="567"/>
        <w:jc w:val="both"/>
        <w:rPr>
          <w:rFonts w:ascii="Times New Roman" w:hAnsi="Times New Roman" w:cs="Times New Roman"/>
          <w:sz w:val="28"/>
          <w:szCs w:val="28"/>
        </w:rPr>
      </w:pPr>
      <w:r w:rsidRPr="00630D1F">
        <w:rPr>
          <w:rFonts w:ascii="Times New Roman" w:hAnsi="Times New Roman" w:cs="Times New Roman"/>
          <w:b/>
          <w:sz w:val="28"/>
          <w:szCs w:val="28"/>
        </w:rPr>
        <w:lastRenderedPageBreak/>
        <w:t xml:space="preserve">Аффект – </w:t>
      </w:r>
      <w:r w:rsidRPr="00630D1F">
        <w:rPr>
          <w:rFonts w:ascii="Times New Roman" w:hAnsi="Times New Roman" w:cs="Times New Roman"/>
          <w:sz w:val="28"/>
          <w:szCs w:val="28"/>
        </w:rPr>
        <w:t>«жан толқуы» деген латын сөзі. Жүйке жүйесінің  ерекше қозуынан туындайтын күшті эмоция.</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Әлеуметтену - </w:t>
      </w:r>
      <w:r w:rsidRPr="00630D1F">
        <w:rPr>
          <w:rFonts w:ascii="Times New Roman" w:hAnsi="Times New Roman" w:cs="Times New Roman"/>
          <w:sz w:val="28"/>
          <w:szCs w:val="28"/>
          <w:lang w:val="kk-KZ"/>
        </w:rPr>
        <w:t>Өскелең ұрпақтың әлеуметтену мәселелері алғаш рет субъективтік тұрғыдан біржақты Батыс Европада жарық көрген ғылыми еңбектерде, атап айтқанда, австриялық психолог З.Фрейдтің психикалық анализі мен осы ілімнің негізінде екінші дүниежүзілік соғыстан кейін Батыс Германияда пайда болған антропологиялық мәдениет теориясын дамытушылардың еңбектерінде аталып, жасөспірімдердің психикалық және жыныстық пісіп жетілуі олардың әлеуметтенуінің қайнар көзі ретінде қарастырылады. Ал необихевиризм өкілдері «әлеуметтену» ұғымының мазмұнын «әлеуметтік өмірді оқытып үйрету» мәселелері құрайды деп есептеледі. Символдық интеракционизм мектебінің мүшелері «әлеуметтену» дегеніміз «әлеуметтік қарым-қатынас нәтижесі» деп түсіндіреді. Гуманистік психология ағымының өкілдері «әлеуметтену» терминінің мазмұнын «мен» ұғымының баламасы ретіндегі «пайымдап, дайындалған болашаққа қатысты көзқарастың» өзіндік маңызды мәселелерді құрайды деп біледі.  Әлеуметтену  дегеніміз – жеке тұлғаны жан-жақты қалыптастыру, жеткіншек, жас ұрпаққа оқыту мен тәрбиелеу процесінде белгілі бір тәртіпке кертіріліп, жинақталған  қажетті ғылыми білімдерді, дағды-іскерліктерді және біліктілікті, рухани  байлықтарды, дүниетанымдық тағылымдар мен салт-дәстүрлерді, әдеп-ғұрыптар мен жөн-жоралғыларды, адамгершілік пен мінез-құлық ғұрыптарын меңгеру арқылы біртіндеп өздері өмір сүріп отырған қоғамның әлеуметтік-экономикалық құбылыстарына сәйкес әлеуметтік рольдер жүйесіне қосу.</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Әлеуметтік </w:t>
      </w:r>
      <w:r w:rsidR="005546DC" w:rsidRPr="00630D1F">
        <w:rPr>
          <w:rFonts w:ascii="Times New Roman" w:hAnsi="Times New Roman" w:cs="Times New Roman"/>
          <w:b/>
          <w:sz w:val="28"/>
          <w:szCs w:val="28"/>
          <w:lang w:val="kk-KZ"/>
        </w:rPr>
        <w:t xml:space="preserve">- </w:t>
      </w:r>
      <w:r w:rsidRPr="00630D1F">
        <w:rPr>
          <w:rFonts w:ascii="Times New Roman" w:hAnsi="Times New Roman" w:cs="Times New Roman"/>
          <w:sz w:val="28"/>
          <w:szCs w:val="28"/>
          <w:lang w:val="kk-KZ"/>
        </w:rPr>
        <w:t>(латын «бірге», «жолдастық», «қауымдық» - деген сөзінен алынған). Ә. Ұғымын түсіндіру екі бағытта дамыды. Біріншісі  әлеуметтік байланыстың мәнін ашып көрсетуге бағытталса, екіншісі әлеуметтік шындықтың табиғатын ашып көрсетуге бағытталған. Ә. Ұғымы тек қана адамға және адамдар тобына қатысты құбылыстарды айқындайды. Ә. қоғамның тұрақтылығын, тұтастығын, дамуын қамтамасыз ететін қатынастар жүйесін, іс-әрекеттерді, мінез-құлықтарды білдіреді. Ә.- қоғамдық мәннің күнделікті өмірдегі біртұтас құбылысы, көрінісі.</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Әлеуметтік ақпарат (</w:t>
      </w:r>
      <w:r w:rsidRPr="00630D1F">
        <w:rPr>
          <w:rFonts w:ascii="Times New Roman" w:hAnsi="Times New Roman" w:cs="Times New Roman"/>
          <w:sz w:val="28"/>
          <w:szCs w:val="28"/>
          <w:lang w:val="kk-KZ"/>
        </w:rPr>
        <w:t>информация социальная</w:t>
      </w:r>
      <w:r w:rsidRPr="00630D1F">
        <w:rPr>
          <w:rFonts w:ascii="Times New Roman" w:hAnsi="Times New Roman" w:cs="Times New Roman"/>
          <w:b/>
          <w:sz w:val="28"/>
          <w:szCs w:val="28"/>
          <w:lang w:val="kk-KZ"/>
        </w:rPr>
        <w:t xml:space="preserve">) – </w:t>
      </w:r>
      <w:r w:rsidRPr="00630D1F">
        <w:rPr>
          <w:rFonts w:ascii="Times New Roman" w:hAnsi="Times New Roman" w:cs="Times New Roman"/>
          <w:sz w:val="28"/>
          <w:szCs w:val="28"/>
          <w:lang w:val="kk-KZ"/>
        </w:rPr>
        <w:t>қоғамдық және табиғат арасындағы қатынастардың өзара әлеуметтік әсерін реттеп отыру үшін қолданылатын, қалыптасқан, үнемі жаңарып отыратын білімдердің, мәліметтердің жиынтығы. Ә.а. қоғамдық өмірді түгел қамтитын (экономикалық, саяси, әлеуметтік, демографиялық, мәлени т.б.) түрлі деңгейдегі білімді пайдаланады, таратады.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Әлеуметтік арақашықтық-(</w:t>
      </w:r>
      <w:r w:rsidRPr="00630D1F">
        <w:rPr>
          <w:rFonts w:ascii="Times New Roman" w:hAnsi="Times New Roman" w:cs="Times New Roman"/>
          <w:sz w:val="28"/>
          <w:szCs w:val="28"/>
          <w:lang w:val="kk-KZ"/>
        </w:rPr>
        <w:t>дистанция социальная) - әр алуан топтардың, таптардың бір-біріне деген қарым-қатынастарын, жақындығын, қарама-қайшылығын, қоғамдағы орнын білдіреді. Ә.а.- қ.-ты анықтауда ұлттық, этникалық т.б. топтардың әлеуметтік қатынастар жүйесіндегі орнына байланысты туатын әлеуметтік ерекшеліктері де ескеріледі.</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Әлеуметтік артықшылықтар </w:t>
      </w:r>
      <w:r w:rsidRPr="00630D1F">
        <w:rPr>
          <w:rFonts w:ascii="Times New Roman" w:hAnsi="Times New Roman" w:cs="Times New Roman"/>
          <w:sz w:val="28"/>
          <w:szCs w:val="28"/>
          <w:lang w:val="kk-KZ"/>
        </w:rPr>
        <w:t xml:space="preserve">(привилегия  социальные – латын.- «артықшылық» деген сөзінен алынған) – кейбір адамдардың, топтардың, </w:t>
      </w:r>
      <w:r w:rsidRPr="00630D1F">
        <w:rPr>
          <w:rFonts w:ascii="Times New Roman" w:hAnsi="Times New Roman" w:cs="Times New Roman"/>
          <w:sz w:val="28"/>
          <w:szCs w:val="28"/>
          <w:lang w:val="kk-KZ"/>
        </w:rPr>
        <w:lastRenderedPageBreak/>
        <w:t>таптардың, мекемелердің заңды немесе заңсыз түрде де,  көпшіліктің қолы жетпейтін құқықтар мен  артықшылықтарды пайдалануы.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Әлеуметтік алалау </w:t>
      </w:r>
      <w:r w:rsidRPr="00630D1F">
        <w:rPr>
          <w:rFonts w:ascii="Times New Roman" w:hAnsi="Times New Roman" w:cs="Times New Roman"/>
          <w:sz w:val="28"/>
          <w:szCs w:val="28"/>
          <w:lang w:val="kk-KZ"/>
        </w:rPr>
        <w:t>(социальная дискриминация). – адамдардың нәсілдік, ұлттық, діни, жыныстық т.б. ерекшеліктеріне байланысты ашық немесе бүркемелі түрде алалауды, қысым көрсетуді айтады.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Әлеуметтік ассоциация (</w:t>
      </w:r>
      <w:r w:rsidRPr="00630D1F">
        <w:rPr>
          <w:rFonts w:ascii="Times New Roman" w:hAnsi="Times New Roman" w:cs="Times New Roman"/>
          <w:sz w:val="28"/>
          <w:szCs w:val="28"/>
          <w:lang w:val="kk-KZ"/>
        </w:rPr>
        <w:t>социальная ассоциация</w:t>
      </w:r>
      <w:r w:rsidRPr="00630D1F">
        <w:rPr>
          <w:rFonts w:ascii="Times New Roman" w:hAnsi="Times New Roman" w:cs="Times New Roman"/>
          <w:b/>
          <w:sz w:val="28"/>
          <w:szCs w:val="28"/>
          <w:lang w:val="kk-KZ"/>
        </w:rPr>
        <w:t xml:space="preserve">) – </w:t>
      </w:r>
      <w:r w:rsidRPr="00630D1F">
        <w:rPr>
          <w:rFonts w:ascii="Times New Roman" w:hAnsi="Times New Roman" w:cs="Times New Roman"/>
          <w:sz w:val="28"/>
          <w:szCs w:val="28"/>
          <w:lang w:val="kk-KZ"/>
        </w:rPr>
        <w:t>мүшелерін бір топқа біріктіруге тікелей себептік негізі бар, ішкі құрылымы мен басқарылу  жүйесі арнайы бекітілген, өз ісін өзі қамтамасыз ететін материалдық қаражаттық қоры бар  адамдардың  біріккен ұжымы.   Ә.а. деп, кең  мағынада алғанда, адамдарды біріктіретін кез келген адамдар тобы айтылады.</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Әлеуметтік әсер</w:t>
      </w:r>
      <w:r w:rsidRPr="00630D1F">
        <w:rPr>
          <w:rFonts w:ascii="Times New Roman" w:hAnsi="Times New Roman" w:cs="Times New Roman"/>
          <w:sz w:val="28"/>
          <w:szCs w:val="28"/>
          <w:lang w:val="kk-KZ"/>
        </w:rPr>
        <w:t xml:space="preserve"> (социальный эффект – латын-«нәтижелі» дегенді білдіреді) - әлеуметтік іс-әрекеттердің, байланыстардың және қарым-қатынастардың, әлеуметтік жүйелердің қызметі нәтижесінде пайда болатын қоғамдық өмірдің әртүрлі саласындағы сапалық өзгерістер.</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Әлеуметтік байланыс</w:t>
      </w:r>
      <w:r w:rsidRPr="00630D1F">
        <w:rPr>
          <w:rFonts w:ascii="Times New Roman" w:hAnsi="Times New Roman" w:cs="Times New Roman"/>
          <w:sz w:val="28"/>
          <w:szCs w:val="28"/>
          <w:lang w:val="kk-KZ"/>
        </w:rPr>
        <w:t xml:space="preserve"> (социальная связь) – жеке адамдардың не адамдар топтарының бір-біріне деген кез-келген әлеуметтік-мәдени қатынастарын бейнелейтін түсінік.</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Әлеуметтік бағытталу</w:t>
      </w:r>
      <w:r w:rsidRPr="00630D1F">
        <w:rPr>
          <w:rFonts w:ascii="Times New Roman" w:hAnsi="Times New Roman" w:cs="Times New Roman"/>
          <w:sz w:val="28"/>
          <w:szCs w:val="28"/>
          <w:lang w:val="kk-KZ"/>
        </w:rPr>
        <w:t xml:space="preserve"> (контроль социальная)</w:t>
      </w:r>
      <w:r w:rsidR="005546D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 xml:space="preserve"> адамның өзінің қоғамның әлеуметтік құрылымындағы орнын, жағдайын түсінуі, ұнамды әлеуметтік жағдайды таңдауы және оған жету жолдарын белгілеуі. </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Әлеуметтік бақылау</w:t>
      </w:r>
      <w:r w:rsidRPr="00630D1F">
        <w:rPr>
          <w:rFonts w:ascii="Times New Roman" w:hAnsi="Times New Roman" w:cs="Times New Roman"/>
          <w:sz w:val="28"/>
          <w:szCs w:val="28"/>
          <w:lang w:val="kk-KZ"/>
        </w:rPr>
        <w:t xml:space="preserve"> (контроль социальная)-әлеуметтік институттардың, мекемелердің, қоғамның сан-алуан салаларының қызметін, әлеуметтік топтар мен жеке адамдардың іс-қимылында қоғамдық мүдделер мен әлеуметтік ғұрыптар тұрғысынан баға беру және тыйым салу механизмі.</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Әлеуметтік бейімделу </w:t>
      </w:r>
      <w:r w:rsidRPr="00630D1F">
        <w:rPr>
          <w:rFonts w:ascii="Times New Roman" w:hAnsi="Times New Roman" w:cs="Times New Roman"/>
          <w:sz w:val="28"/>
          <w:szCs w:val="28"/>
          <w:lang w:val="kk-KZ"/>
        </w:rPr>
        <w:t>(адаптация социальная)</w:t>
      </w:r>
      <w:r w:rsidR="005546DC"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 xml:space="preserve"> адамның немесе топтың өз қажеттілігіне сәйкес жаңа әлеуметтік ортаны белсенді түрде игеруінен және әлеуметтік жүйедегі өз орнын ауыстыруынан көрінеді.</w:t>
      </w: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b/>
          <w:sz w:val="28"/>
          <w:szCs w:val="28"/>
          <w:lang w:val="kk-KZ"/>
        </w:rPr>
        <w:t xml:space="preserve">Әлеуметтік диагностика </w:t>
      </w:r>
      <w:r w:rsidRPr="00630D1F">
        <w:rPr>
          <w:rFonts w:ascii="Times New Roman" w:hAnsi="Times New Roman" w:cs="Times New Roman"/>
          <w:sz w:val="28"/>
          <w:szCs w:val="28"/>
          <w:lang w:val="kk-KZ"/>
        </w:rPr>
        <w:t>(грек- «танып-білуге» қабілетті» деген сөзіне алынған) - әлеуметтік, өндірістік шағын топтарды ғылыми негізде басқару үшін, олардағы  ішкі қатынастарды нақтылы зерттеп білу мақсаттарын жүзеге асыратын, сонымен бірге қоғамдағы кертартпа құбылыстардың пайда болу себептерін, табиғатын зерттей отырып, оларды жою жолдарын анықтап, ұсыныс жасайтын  социологияның бір саласы.</w:t>
      </w:r>
    </w:p>
    <w:p w:rsidR="009340CF" w:rsidRPr="00630D1F" w:rsidRDefault="009340CF" w:rsidP="00630D1F">
      <w:pPr>
        <w:spacing w:after="0" w:line="240" w:lineRule="auto"/>
        <w:ind w:firstLine="567"/>
        <w:jc w:val="both"/>
        <w:rPr>
          <w:rFonts w:ascii="Times New Roman" w:hAnsi="Times New Roman" w:cs="Times New Roman"/>
          <w:b/>
          <w:sz w:val="28"/>
          <w:szCs w:val="28"/>
          <w:lang w:val="kk-KZ"/>
        </w:rPr>
      </w:pPr>
    </w:p>
    <w:p w:rsidR="00AA131E" w:rsidRPr="00630D1F" w:rsidRDefault="00AA131E" w:rsidP="00B34459">
      <w:pPr>
        <w:spacing w:after="0" w:line="240" w:lineRule="auto"/>
        <w:ind w:firstLine="567"/>
        <w:jc w:val="center"/>
        <w:rPr>
          <w:rFonts w:ascii="Times New Roman" w:hAnsi="Times New Roman" w:cs="Times New Roman"/>
          <w:b/>
          <w:sz w:val="28"/>
          <w:szCs w:val="28"/>
          <w:lang w:val="kk-KZ"/>
        </w:rPr>
      </w:pPr>
      <w:r w:rsidRPr="00630D1F">
        <w:rPr>
          <w:rFonts w:ascii="Times New Roman" w:hAnsi="Times New Roman" w:cs="Times New Roman"/>
          <w:b/>
          <w:sz w:val="28"/>
          <w:szCs w:val="28"/>
          <w:lang w:val="kk-KZ"/>
        </w:rPr>
        <w:t>МАЗМҰНЫ</w:t>
      </w:r>
    </w:p>
    <w:p w:rsidR="00AA131E" w:rsidRPr="00630D1F" w:rsidRDefault="00AA131E" w:rsidP="00630D1F">
      <w:pPr>
        <w:spacing w:after="0" w:line="240" w:lineRule="auto"/>
        <w:ind w:firstLine="567"/>
        <w:jc w:val="both"/>
        <w:rPr>
          <w:rFonts w:ascii="Times New Roman" w:hAnsi="Times New Roman" w:cs="Times New Roman"/>
          <w:b/>
          <w:sz w:val="28"/>
          <w:szCs w:val="28"/>
          <w:lang w:val="kk-KZ"/>
        </w:rPr>
      </w:pPr>
    </w:p>
    <w:tbl>
      <w:tblPr>
        <w:tblW w:w="9639" w:type="dxa"/>
        <w:tblInd w:w="108" w:type="dxa"/>
        <w:tblLayout w:type="fixed"/>
        <w:tblLook w:val="04A0"/>
      </w:tblPr>
      <w:tblGrid>
        <w:gridCol w:w="8789"/>
        <w:gridCol w:w="850"/>
      </w:tblGrid>
      <w:tr w:rsidR="00AA131E" w:rsidRPr="00630D1F" w:rsidTr="007C5882">
        <w:tc>
          <w:tcPr>
            <w:tcW w:w="8789" w:type="dxa"/>
            <w:shd w:val="clear" w:color="auto" w:fill="auto"/>
          </w:tcPr>
          <w:p w:rsidR="00AA131E" w:rsidRPr="009478F5" w:rsidRDefault="00AA131E" w:rsidP="00B34459">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Кіріспе.................................................</w:t>
            </w:r>
            <w:r w:rsidR="00B34459" w:rsidRPr="009478F5">
              <w:rPr>
                <w:rFonts w:ascii="Times New Roman" w:hAnsi="Times New Roman" w:cs="Times New Roman"/>
                <w:sz w:val="28"/>
                <w:szCs w:val="28"/>
                <w:lang w:val="kk-KZ"/>
              </w:rPr>
              <w:t>...............................</w:t>
            </w:r>
            <w:r w:rsidRPr="009478F5">
              <w:rPr>
                <w:rFonts w:ascii="Times New Roman" w:hAnsi="Times New Roman" w:cs="Times New Roman"/>
                <w:sz w:val="28"/>
                <w:szCs w:val="28"/>
                <w:lang w:val="kk-KZ"/>
              </w:rPr>
              <w:t>.......</w:t>
            </w:r>
            <w:r w:rsidR="009478F5">
              <w:rPr>
                <w:rFonts w:ascii="Times New Roman" w:hAnsi="Times New Roman" w:cs="Times New Roman"/>
                <w:sz w:val="28"/>
                <w:szCs w:val="28"/>
                <w:lang w:val="kk-KZ"/>
              </w:rPr>
              <w:t>.............</w:t>
            </w:r>
          </w:p>
        </w:tc>
        <w:tc>
          <w:tcPr>
            <w:tcW w:w="850" w:type="dxa"/>
            <w:shd w:val="clear" w:color="auto" w:fill="auto"/>
          </w:tcPr>
          <w:p w:rsidR="00AA131E" w:rsidRPr="00630D1F" w:rsidRDefault="00AA131E" w:rsidP="006E5C92">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3</w:t>
            </w:r>
          </w:p>
        </w:tc>
      </w:tr>
      <w:tr w:rsidR="00AA131E" w:rsidRPr="00630D1F" w:rsidTr="007C5882">
        <w:tc>
          <w:tcPr>
            <w:tcW w:w="8789" w:type="dxa"/>
            <w:shd w:val="clear" w:color="auto" w:fill="auto"/>
          </w:tcPr>
          <w:p w:rsidR="00AA131E" w:rsidRPr="009478F5" w:rsidRDefault="00AA131E"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 Дәріс.  Білім беру саласында психологиялық қызметтің даму тарихы..................................</w:t>
            </w:r>
            <w:bookmarkStart w:id="0" w:name="_GoBack"/>
            <w:bookmarkEnd w:id="0"/>
            <w:r w:rsidRPr="009478F5">
              <w:rPr>
                <w:rFonts w:ascii="Times New Roman" w:hAnsi="Times New Roman" w:cs="Times New Roman"/>
                <w:sz w:val="28"/>
                <w:szCs w:val="28"/>
                <w:lang w:val="kk-KZ"/>
              </w:rPr>
              <w:t>........................................................................</w:t>
            </w:r>
          </w:p>
        </w:tc>
        <w:tc>
          <w:tcPr>
            <w:tcW w:w="850" w:type="dxa"/>
            <w:shd w:val="clear" w:color="auto" w:fill="auto"/>
          </w:tcPr>
          <w:p w:rsidR="00AA131E" w:rsidRDefault="00AA131E" w:rsidP="006E5C92">
            <w:pPr>
              <w:spacing w:after="0" w:line="240" w:lineRule="auto"/>
              <w:jc w:val="both"/>
              <w:rPr>
                <w:rFonts w:ascii="Times New Roman" w:hAnsi="Times New Roman" w:cs="Times New Roman"/>
                <w:sz w:val="28"/>
                <w:szCs w:val="28"/>
                <w:lang w:val="kk-KZ"/>
              </w:rPr>
            </w:pPr>
          </w:p>
          <w:p w:rsidR="006E5C92" w:rsidRPr="00630D1F" w:rsidRDefault="006E5C9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AA131E" w:rsidRPr="00630D1F" w:rsidTr="007C5882">
        <w:tc>
          <w:tcPr>
            <w:tcW w:w="8789" w:type="dxa"/>
            <w:shd w:val="clear" w:color="auto" w:fill="auto"/>
          </w:tcPr>
          <w:p w:rsidR="00AA131E" w:rsidRPr="009478F5" w:rsidRDefault="00AA131E" w:rsidP="009478F5">
            <w:pPr>
              <w:pStyle w:val="2"/>
              <w:spacing w:before="0" w:after="0"/>
              <w:ind w:firstLine="567"/>
              <w:jc w:val="both"/>
              <w:rPr>
                <w:rFonts w:ascii="Times New Roman" w:hAnsi="Times New Roman" w:cs="Times New Roman"/>
                <w:b w:val="0"/>
                <w:i w:val="0"/>
                <w:lang w:val="kk-KZ"/>
              </w:rPr>
            </w:pPr>
            <w:r w:rsidRPr="009478F5">
              <w:rPr>
                <w:rFonts w:ascii="Times New Roman" w:hAnsi="Times New Roman" w:cs="Times New Roman"/>
                <w:b w:val="0"/>
                <w:i w:val="0"/>
                <w:lang w:val="kk-KZ"/>
              </w:rPr>
              <w:t>№2 Дәріс. Практикалық психология пәні, мақсат-міндеттері...........</w:t>
            </w:r>
          </w:p>
        </w:tc>
        <w:tc>
          <w:tcPr>
            <w:tcW w:w="850" w:type="dxa"/>
            <w:shd w:val="clear" w:color="auto" w:fill="auto"/>
          </w:tcPr>
          <w:p w:rsidR="00AA131E" w:rsidRPr="00630D1F" w:rsidRDefault="006E5C9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AA131E" w:rsidRPr="00630D1F" w:rsidTr="007C5882">
        <w:tc>
          <w:tcPr>
            <w:tcW w:w="8789" w:type="dxa"/>
            <w:shd w:val="clear" w:color="auto" w:fill="auto"/>
          </w:tcPr>
          <w:p w:rsidR="00AA131E" w:rsidRPr="009478F5" w:rsidRDefault="00AA131E" w:rsidP="009478F5">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 xml:space="preserve">№3 Дәріс.  </w:t>
            </w:r>
            <w:r w:rsidRPr="009478F5">
              <w:rPr>
                <w:rFonts w:ascii="Times New Roman" w:hAnsi="Times New Roman" w:cs="Times New Roman"/>
                <w:bCs/>
                <w:sz w:val="28"/>
                <w:szCs w:val="28"/>
                <w:lang w:val="kk-KZ"/>
              </w:rPr>
              <w:t>Мектеп психологының құқықтары мен міндеттері</w:t>
            </w:r>
            <w:r w:rsidRPr="009478F5">
              <w:rPr>
                <w:rFonts w:ascii="Times New Roman" w:hAnsi="Times New Roman" w:cs="Times New Roman"/>
                <w:sz w:val="28"/>
                <w:szCs w:val="28"/>
                <w:lang w:val="kk-KZ"/>
              </w:rPr>
              <w:t>.</w:t>
            </w:r>
            <w:r w:rsidR="009478F5">
              <w:rPr>
                <w:rFonts w:ascii="Times New Roman" w:hAnsi="Times New Roman" w:cs="Times New Roman"/>
                <w:sz w:val="28"/>
                <w:szCs w:val="28"/>
                <w:lang w:val="kk-KZ"/>
              </w:rPr>
              <w:t>........</w:t>
            </w:r>
          </w:p>
        </w:tc>
        <w:tc>
          <w:tcPr>
            <w:tcW w:w="850" w:type="dxa"/>
            <w:shd w:val="clear" w:color="auto" w:fill="auto"/>
          </w:tcPr>
          <w:p w:rsidR="00AA131E" w:rsidRPr="00630D1F" w:rsidRDefault="006E5C9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AA131E" w:rsidRPr="00630D1F" w:rsidTr="007C5882">
        <w:tc>
          <w:tcPr>
            <w:tcW w:w="8789" w:type="dxa"/>
            <w:shd w:val="clear" w:color="auto" w:fill="auto"/>
          </w:tcPr>
          <w:p w:rsidR="00AA131E" w:rsidRPr="009478F5" w:rsidRDefault="00AA131E" w:rsidP="009478F5">
            <w:pPr>
              <w:spacing w:after="0" w:line="240" w:lineRule="auto"/>
              <w:ind w:firstLine="567"/>
              <w:jc w:val="both"/>
              <w:rPr>
                <w:rFonts w:ascii="Times New Roman" w:hAnsi="Times New Roman" w:cs="Times New Roman"/>
                <w:sz w:val="28"/>
                <w:szCs w:val="28"/>
                <w:lang w:val="uk-UA"/>
              </w:rPr>
            </w:pPr>
            <w:r w:rsidRPr="009478F5">
              <w:rPr>
                <w:rFonts w:ascii="Times New Roman" w:hAnsi="Times New Roman" w:cs="Times New Roman"/>
                <w:sz w:val="28"/>
                <w:szCs w:val="28"/>
                <w:lang w:val="kk-KZ"/>
              </w:rPr>
              <w:t xml:space="preserve">№4 Дәріс.  </w:t>
            </w:r>
            <w:r w:rsidRPr="009478F5">
              <w:rPr>
                <w:rFonts w:ascii="Times New Roman" w:hAnsi="Times New Roman" w:cs="Times New Roman"/>
                <w:sz w:val="28"/>
                <w:szCs w:val="28"/>
                <w:lang w:val="uk-UA"/>
              </w:rPr>
              <w:t>Педагог-психолог қызметінің жұмыс бағыттары</w:t>
            </w:r>
            <w:r w:rsidR="009478F5">
              <w:rPr>
                <w:rFonts w:ascii="Times New Roman" w:hAnsi="Times New Roman" w:cs="Times New Roman"/>
                <w:sz w:val="28"/>
                <w:szCs w:val="28"/>
                <w:lang w:val="uk-UA"/>
              </w:rPr>
              <w:t>………</w:t>
            </w:r>
          </w:p>
        </w:tc>
        <w:tc>
          <w:tcPr>
            <w:tcW w:w="850" w:type="dxa"/>
            <w:shd w:val="clear" w:color="auto" w:fill="auto"/>
          </w:tcPr>
          <w:p w:rsidR="00AA131E" w:rsidRPr="00630D1F" w:rsidRDefault="00A65C74" w:rsidP="006E5C92">
            <w:pPr>
              <w:spacing w:after="0" w:line="240" w:lineRule="auto"/>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2</w:t>
            </w:r>
            <w:r w:rsidR="006E5C92">
              <w:rPr>
                <w:rFonts w:ascii="Times New Roman" w:hAnsi="Times New Roman" w:cs="Times New Roman"/>
                <w:sz w:val="28"/>
                <w:szCs w:val="28"/>
                <w:lang w:val="kk-KZ"/>
              </w:rPr>
              <w:t>1</w:t>
            </w:r>
          </w:p>
        </w:tc>
      </w:tr>
      <w:tr w:rsidR="00AA131E" w:rsidRPr="00630D1F" w:rsidTr="007C5882">
        <w:tc>
          <w:tcPr>
            <w:tcW w:w="8789" w:type="dxa"/>
            <w:shd w:val="clear" w:color="auto" w:fill="auto"/>
          </w:tcPr>
          <w:p w:rsidR="00AA131E" w:rsidRPr="009478F5" w:rsidRDefault="00AA131E" w:rsidP="009478F5">
            <w:pPr>
              <w:spacing w:after="0" w:line="240" w:lineRule="auto"/>
              <w:ind w:firstLine="567"/>
              <w:jc w:val="both"/>
              <w:rPr>
                <w:rFonts w:ascii="Times New Roman" w:hAnsi="Times New Roman" w:cs="Times New Roman"/>
                <w:bCs/>
                <w:sz w:val="28"/>
                <w:szCs w:val="28"/>
                <w:lang w:val="kk-KZ"/>
              </w:rPr>
            </w:pPr>
            <w:r w:rsidRPr="009478F5">
              <w:rPr>
                <w:rFonts w:ascii="Times New Roman" w:hAnsi="Times New Roman" w:cs="Times New Roman"/>
                <w:sz w:val="28"/>
                <w:szCs w:val="28"/>
                <w:lang w:val="kk-KZ"/>
              </w:rPr>
              <w:t xml:space="preserve">№5 Дәріс.  </w:t>
            </w:r>
            <w:r w:rsidRPr="009478F5">
              <w:rPr>
                <w:rFonts w:ascii="Times New Roman" w:hAnsi="Times New Roman" w:cs="Times New Roman"/>
                <w:bCs/>
                <w:sz w:val="28"/>
                <w:szCs w:val="28"/>
                <w:lang w:val="kk-KZ"/>
              </w:rPr>
              <w:t>Мектеп психологы іс-әрекетінің мазмұны...........</w:t>
            </w:r>
            <w:r w:rsidR="009478F5">
              <w:rPr>
                <w:rFonts w:ascii="Times New Roman" w:hAnsi="Times New Roman" w:cs="Times New Roman"/>
                <w:bCs/>
                <w:sz w:val="28"/>
                <w:szCs w:val="28"/>
                <w:lang w:val="kk-KZ"/>
              </w:rPr>
              <w:t>............</w:t>
            </w:r>
          </w:p>
        </w:tc>
        <w:tc>
          <w:tcPr>
            <w:tcW w:w="850" w:type="dxa"/>
            <w:shd w:val="clear" w:color="auto" w:fill="auto"/>
          </w:tcPr>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AA131E" w:rsidRPr="00630D1F" w:rsidTr="007C5882">
        <w:tc>
          <w:tcPr>
            <w:tcW w:w="8789" w:type="dxa"/>
            <w:shd w:val="clear" w:color="auto" w:fill="auto"/>
          </w:tcPr>
          <w:p w:rsidR="00AA131E" w:rsidRPr="009478F5" w:rsidRDefault="00AA131E" w:rsidP="009478F5">
            <w:pPr>
              <w:pStyle w:val="11"/>
              <w:ind w:firstLine="567"/>
              <w:jc w:val="both"/>
              <w:rPr>
                <w:rFonts w:ascii="Times New Roman" w:hAnsi="Times New Roman"/>
                <w:sz w:val="28"/>
                <w:szCs w:val="28"/>
                <w:lang w:val="kk-KZ"/>
              </w:rPr>
            </w:pPr>
            <w:r w:rsidRPr="009478F5">
              <w:rPr>
                <w:rFonts w:ascii="Times New Roman" w:hAnsi="Times New Roman"/>
                <w:sz w:val="28"/>
                <w:szCs w:val="28"/>
                <w:lang w:val="kk-KZ"/>
              </w:rPr>
              <w:t xml:space="preserve">№6 Дәріс.  </w:t>
            </w:r>
            <w:r w:rsidRPr="009478F5">
              <w:rPr>
                <w:rFonts w:ascii="Times New Roman" w:hAnsi="Times New Roman"/>
                <w:bCs/>
                <w:sz w:val="28"/>
                <w:szCs w:val="28"/>
                <w:lang w:val="kk-KZ"/>
              </w:rPr>
              <w:t>Мектеп психологының іс-құжаттары</w:t>
            </w:r>
            <w:r w:rsidRPr="009478F5">
              <w:rPr>
                <w:rFonts w:ascii="Times New Roman" w:hAnsi="Times New Roman"/>
                <w:sz w:val="28"/>
                <w:szCs w:val="28"/>
                <w:lang w:val="kk-KZ"/>
              </w:rPr>
              <w:t>..........</w:t>
            </w:r>
            <w:r w:rsidR="009478F5">
              <w:rPr>
                <w:rFonts w:ascii="Times New Roman" w:hAnsi="Times New Roman"/>
                <w:sz w:val="28"/>
                <w:szCs w:val="28"/>
                <w:lang w:val="kk-KZ"/>
              </w:rPr>
              <w:t>......................</w:t>
            </w:r>
          </w:p>
        </w:tc>
        <w:tc>
          <w:tcPr>
            <w:tcW w:w="850" w:type="dxa"/>
            <w:shd w:val="clear" w:color="auto" w:fill="auto"/>
          </w:tcPr>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24</w:t>
            </w:r>
          </w:p>
        </w:tc>
      </w:tr>
      <w:tr w:rsidR="00AA131E" w:rsidRPr="00630D1F" w:rsidTr="007C5882">
        <w:tc>
          <w:tcPr>
            <w:tcW w:w="8789" w:type="dxa"/>
            <w:shd w:val="clear" w:color="auto" w:fill="auto"/>
          </w:tcPr>
          <w:p w:rsidR="00AA131E" w:rsidRPr="009478F5" w:rsidRDefault="00AA131E" w:rsidP="009478F5">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lastRenderedPageBreak/>
              <w:t>№7 Дәріс.  Практик психологтардың кәсіби іс әрекеттерінің міндеттері және түрлері.................................</w:t>
            </w:r>
            <w:r w:rsidR="009478F5">
              <w:rPr>
                <w:rFonts w:ascii="Times New Roman" w:hAnsi="Times New Roman" w:cs="Times New Roman"/>
                <w:sz w:val="28"/>
                <w:szCs w:val="28"/>
                <w:lang w:val="kk-KZ"/>
              </w:rPr>
              <w:t>................................................</w:t>
            </w:r>
          </w:p>
        </w:tc>
        <w:tc>
          <w:tcPr>
            <w:tcW w:w="850" w:type="dxa"/>
            <w:shd w:val="clear" w:color="auto" w:fill="auto"/>
          </w:tcPr>
          <w:p w:rsidR="007C5882" w:rsidRDefault="007C5882" w:rsidP="006E5C92">
            <w:pPr>
              <w:spacing w:after="0" w:line="240" w:lineRule="auto"/>
              <w:jc w:val="both"/>
              <w:rPr>
                <w:rFonts w:ascii="Times New Roman" w:hAnsi="Times New Roman" w:cs="Times New Roman"/>
                <w:sz w:val="28"/>
                <w:szCs w:val="28"/>
                <w:lang w:val="kk-KZ"/>
              </w:rPr>
            </w:pPr>
          </w:p>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27</w:t>
            </w:r>
          </w:p>
        </w:tc>
      </w:tr>
      <w:tr w:rsidR="00AA131E" w:rsidRPr="00630D1F" w:rsidTr="007C5882">
        <w:tc>
          <w:tcPr>
            <w:tcW w:w="8789" w:type="dxa"/>
            <w:shd w:val="clear" w:color="auto" w:fill="auto"/>
          </w:tcPr>
          <w:p w:rsidR="00AA131E" w:rsidRPr="009478F5" w:rsidRDefault="00AA131E"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№8 Дәріс. Практик психологтардың  іс-әрекетіне әлеуметтік тапсырысты қалыптастыру............................................................................</w:t>
            </w:r>
          </w:p>
        </w:tc>
        <w:tc>
          <w:tcPr>
            <w:tcW w:w="850" w:type="dxa"/>
            <w:shd w:val="clear" w:color="auto" w:fill="auto"/>
          </w:tcPr>
          <w:p w:rsidR="007C5882" w:rsidRDefault="007C5882" w:rsidP="006E5C92">
            <w:pPr>
              <w:spacing w:after="0" w:line="240" w:lineRule="auto"/>
              <w:jc w:val="both"/>
              <w:rPr>
                <w:rFonts w:ascii="Times New Roman" w:hAnsi="Times New Roman" w:cs="Times New Roman"/>
                <w:sz w:val="28"/>
                <w:szCs w:val="28"/>
                <w:lang w:val="kk-KZ"/>
              </w:rPr>
            </w:pPr>
          </w:p>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AA131E" w:rsidRPr="00630D1F" w:rsidTr="007C5882">
        <w:tc>
          <w:tcPr>
            <w:tcW w:w="8789" w:type="dxa"/>
            <w:shd w:val="clear" w:color="auto" w:fill="auto"/>
          </w:tcPr>
          <w:p w:rsidR="00AA131E" w:rsidRPr="009478F5" w:rsidRDefault="00AA131E"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№9 Дәріс. Практик психологтың қызметіне тапсырыс беру ұғымы жайында...........................................................................................................</w:t>
            </w:r>
          </w:p>
        </w:tc>
        <w:tc>
          <w:tcPr>
            <w:tcW w:w="850" w:type="dxa"/>
            <w:shd w:val="clear" w:color="auto" w:fill="auto"/>
          </w:tcPr>
          <w:p w:rsidR="007C5882" w:rsidRDefault="007C5882" w:rsidP="006E5C92">
            <w:pPr>
              <w:spacing w:after="0" w:line="240" w:lineRule="auto"/>
              <w:jc w:val="both"/>
              <w:rPr>
                <w:rFonts w:ascii="Times New Roman" w:hAnsi="Times New Roman" w:cs="Times New Roman"/>
                <w:sz w:val="28"/>
                <w:szCs w:val="28"/>
                <w:lang w:val="kk-KZ"/>
              </w:rPr>
            </w:pPr>
          </w:p>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AA131E" w:rsidRPr="00630D1F" w:rsidTr="007C5882">
        <w:tc>
          <w:tcPr>
            <w:tcW w:w="8789" w:type="dxa"/>
            <w:shd w:val="clear" w:color="auto" w:fill="auto"/>
          </w:tcPr>
          <w:p w:rsidR="00AA131E" w:rsidRPr="009478F5" w:rsidRDefault="00AA131E" w:rsidP="00797BDF">
            <w:pPr>
              <w:spacing w:after="0" w:line="240" w:lineRule="auto"/>
              <w:ind w:firstLine="567"/>
              <w:jc w:val="both"/>
              <w:rPr>
                <w:rFonts w:ascii="Times New Roman" w:hAnsi="Times New Roman" w:cs="Times New Roman"/>
                <w:spacing w:val="6"/>
                <w:sz w:val="28"/>
                <w:szCs w:val="28"/>
                <w:lang w:val="kk-KZ"/>
              </w:rPr>
            </w:pPr>
            <w:r w:rsidRPr="009478F5">
              <w:rPr>
                <w:rFonts w:ascii="Times New Roman" w:hAnsi="Times New Roman" w:cs="Times New Roman"/>
                <w:sz w:val="28"/>
                <w:szCs w:val="28"/>
                <w:lang w:val="kk-KZ"/>
              </w:rPr>
              <w:t>№10 Дәріс.  Психологиялық міндет және психологиялық көмек.....</w:t>
            </w:r>
          </w:p>
        </w:tc>
        <w:tc>
          <w:tcPr>
            <w:tcW w:w="850" w:type="dxa"/>
            <w:shd w:val="clear" w:color="auto" w:fill="auto"/>
          </w:tcPr>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39</w:t>
            </w:r>
          </w:p>
        </w:tc>
      </w:tr>
      <w:tr w:rsidR="00AA131E" w:rsidRPr="00630D1F" w:rsidTr="007C5882">
        <w:tc>
          <w:tcPr>
            <w:tcW w:w="8789" w:type="dxa"/>
            <w:shd w:val="clear" w:color="auto" w:fill="auto"/>
          </w:tcPr>
          <w:p w:rsidR="00AA131E" w:rsidRPr="009478F5" w:rsidRDefault="00AA131E" w:rsidP="00797BD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 xml:space="preserve">№11 Дәріс. </w:t>
            </w:r>
            <w:r w:rsidRPr="009478F5">
              <w:rPr>
                <w:rFonts w:ascii="Times New Roman" w:hAnsi="Times New Roman" w:cs="Times New Roman"/>
                <w:spacing w:val="6"/>
                <w:sz w:val="28"/>
                <w:szCs w:val="28"/>
                <w:lang w:val="kk-KZ"/>
              </w:rPr>
              <w:t>Психологтың кәсіби міндетті жүктеуімен байланысты кәсіби әрекеттерінің жалпы құрылымы мен мазмұны</w:t>
            </w:r>
            <w:r w:rsidR="00797BDF">
              <w:rPr>
                <w:rFonts w:ascii="Times New Roman" w:hAnsi="Times New Roman" w:cs="Times New Roman"/>
                <w:spacing w:val="6"/>
                <w:sz w:val="28"/>
                <w:szCs w:val="28"/>
                <w:lang w:val="kk-KZ"/>
              </w:rPr>
              <w:t>....</w:t>
            </w:r>
          </w:p>
        </w:tc>
        <w:tc>
          <w:tcPr>
            <w:tcW w:w="850" w:type="dxa"/>
            <w:shd w:val="clear" w:color="auto" w:fill="auto"/>
          </w:tcPr>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49</w:t>
            </w:r>
          </w:p>
        </w:tc>
      </w:tr>
      <w:tr w:rsidR="00AA131E" w:rsidRPr="00630D1F" w:rsidTr="007C5882">
        <w:tc>
          <w:tcPr>
            <w:tcW w:w="8789" w:type="dxa"/>
            <w:shd w:val="clear" w:color="auto" w:fill="auto"/>
          </w:tcPr>
          <w:p w:rsidR="00AA131E" w:rsidRPr="009478F5" w:rsidRDefault="00AA131E"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№12 Дәріс. Практик психологтардың іс-әрекетінің кәсіби-әдептік қағидалары  ....................................................................................................</w:t>
            </w:r>
          </w:p>
        </w:tc>
        <w:tc>
          <w:tcPr>
            <w:tcW w:w="850" w:type="dxa"/>
            <w:shd w:val="clear" w:color="auto" w:fill="auto"/>
          </w:tcPr>
          <w:p w:rsidR="007C5882" w:rsidRDefault="007C5882" w:rsidP="006E5C92">
            <w:pPr>
              <w:spacing w:after="0" w:line="240" w:lineRule="auto"/>
              <w:jc w:val="both"/>
              <w:rPr>
                <w:rFonts w:ascii="Times New Roman" w:hAnsi="Times New Roman" w:cs="Times New Roman"/>
                <w:sz w:val="28"/>
                <w:szCs w:val="28"/>
                <w:lang w:val="kk-KZ"/>
              </w:rPr>
            </w:pPr>
          </w:p>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55</w:t>
            </w:r>
          </w:p>
        </w:tc>
      </w:tr>
      <w:tr w:rsidR="00AA131E" w:rsidRPr="00630D1F" w:rsidTr="007C5882">
        <w:tc>
          <w:tcPr>
            <w:tcW w:w="8789" w:type="dxa"/>
            <w:shd w:val="clear" w:color="auto" w:fill="auto"/>
          </w:tcPr>
          <w:p w:rsidR="00AA131E" w:rsidRPr="009478F5" w:rsidRDefault="00AA131E" w:rsidP="00797BD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№13 Дәріс. Білім беру мекемелеріндегі психологтың қызметі........</w:t>
            </w:r>
            <w:r w:rsidR="00797BDF">
              <w:rPr>
                <w:rFonts w:ascii="Times New Roman" w:hAnsi="Times New Roman" w:cs="Times New Roman"/>
                <w:sz w:val="28"/>
                <w:szCs w:val="28"/>
                <w:lang w:val="kk-KZ"/>
              </w:rPr>
              <w:t>.</w:t>
            </w:r>
          </w:p>
        </w:tc>
        <w:tc>
          <w:tcPr>
            <w:tcW w:w="850" w:type="dxa"/>
            <w:shd w:val="clear" w:color="auto" w:fill="auto"/>
          </w:tcPr>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59</w:t>
            </w:r>
          </w:p>
        </w:tc>
      </w:tr>
      <w:tr w:rsidR="00AA131E" w:rsidRPr="00630D1F" w:rsidTr="007C5882">
        <w:tc>
          <w:tcPr>
            <w:tcW w:w="8789" w:type="dxa"/>
            <w:shd w:val="clear" w:color="auto" w:fill="auto"/>
          </w:tcPr>
          <w:p w:rsidR="00AA131E" w:rsidRPr="009478F5" w:rsidRDefault="00AA131E" w:rsidP="00797BD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 xml:space="preserve">№14 Дәріс. </w:t>
            </w:r>
            <w:r w:rsidRPr="009478F5">
              <w:rPr>
                <w:rFonts w:ascii="Times New Roman" w:hAnsi="Times New Roman" w:cs="Times New Roman"/>
                <w:spacing w:val="6"/>
                <w:sz w:val="28"/>
                <w:szCs w:val="28"/>
                <w:lang w:val="kk-KZ"/>
              </w:rPr>
              <w:t>Практикалық психологияның негізгі әдістері............</w:t>
            </w:r>
          </w:p>
        </w:tc>
        <w:tc>
          <w:tcPr>
            <w:tcW w:w="850" w:type="dxa"/>
            <w:shd w:val="clear" w:color="auto" w:fill="auto"/>
          </w:tcPr>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61</w:t>
            </w:r>
          </w:p>
        </w:tc>
      </w:tr>
      <w:tr w:rsidR="00AA131E" w:rsidRPr="00630D1F" w:rsidTr="007C5882">
        <w:tc>
          <w:tcPr>
            <w:tcW w:w="8789" w:type="dxa"/>
            <w:shd w:val="clear" w:color="auto" w:fill="auto"/>
          </w:tcPr>
          <w:p w:rsidR="00AA131E" w:rsidRPr="009478F5" w:rsidRDefault="00AA131E"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№15 Дәріс. Психологиялық қызмет стратегиясы............................</w:t>
            </w:r>
            <w:r w:rsidR="00797BDF">
              <w:rPr>
                <w:rFonts w:ascii="Times New Roman" w:hAnsi="Times New Roman" w:cs="Times New Roman"/>
                <w:sz w:val="28"/>
                <w:szCs w:val="28"/>
                <w:lang w:val="kk-KZ"/>
              </w:rPr>
              <w:t>...</w:t>
            </w:r>
          </w:p>
        </w:tc>
        <w:tc>
          <w:tcPr>
            <w:tcW w:w="850" w:type="dxa"/>
            <w:shd w:val="clear" w:color="auto" w:fill="auto"/>
          </w:tcPr>
          <w:p w:rsidR="00AA131E"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67</w:t>
            </w:r>
          </w:p>
        </w:tc>
      </w:tr>
      <w:tr w:rsidR="00AA131E" w:rsidRPr="00630D1F" w:rsidTr="007C5882">
        <w:tc>
          <w:tcPr>
            <w:tcW w:w="8789" w:type="dxa"/>
            <w:shd w:val="clear" w:color="auto" w:fill="auto"/>
          </w:tcPr>
          <w:p w:rsidR="00AA131E" w:rsidRPr="009478F5" w:rsidRDefault="00AA131E" w:rsidP="00797BD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№16 Дәріс. Практик психологтар іс –әрекетінің кәсіби –әдептілік принциптері</w:t>
            </w:r>
            <w:r w:rsidR="00797BDF">
              <w:rPr>
                <w:rFonts w:ascii="Times New Roman" w:hAnsi="Times New Roman" w:cs="Times New Roman"/>
                <w:sz w:val="28"/>
                <w:szCs w:val="28"/>
                <w:lang w:val="kk-KZ"/>
              </w:rPr>
              <w:t>...................................................................................................</w:t>
            </w:r>
          </w:p>
        </w:tc>
        <w:tc>
          <w:tcPr>
            <w:tcW w:w="850" w:type="dxa"/>
            <w:shd w:val="clear" w:color="auto" w:fill="auto"/>
          </w:tcPr>
          <w:p w:rsidR="00AA131E" w:rsidRDefault="00AA131E" w:rsidP="006E5C92">
            <w:pPr>
              <w:spacing w:after="0" w:line="240" w:lineRule="auto"/>
              <w:jc w:val="both"/>
              <w:rPr>
                <w:rFonts w:ascii="Times New Roman" w:hAnsi="Times New Roman" w:cs="Times New Roman"/>
                <w:sz w:val="28"/>
                <w:szCs w:val="28"/>
                <w:lang w:val="kk-KZ"/>
              </w:rPr>
            </w:pPr>
          </w:p>
          <w:p w:rsidR="007C5882"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73</w:t>
            </w:r>
          </w:p>
        </w:tc>
      </w:tr>
      <w:tr w:rsidR="00AA131E" w:rsidRPr="00630D1F" w:rsidTr="007C5882">
        <w:tc>
          <w:tcPr>
            <w:tcW w:w="8789" w:type="dxa"/>
            <w:shd w:val="clear" w:color="auto" w:fill="auto"/>
          </w:tcPr>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№17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технология мәні, классификациясы «әлеуметтік технология» түсінігі</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№18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жұмыстағы әлеуметтік технология ерекшелігі</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№19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 модельдерінің технологиялық ерекшеліктері</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№20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 әдістері мен технологиясы: өзіндік байланысы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№21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 әдістері, оның классификациясы.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№22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жұмысты ұйымдастыру әдістері</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№23 Дәріс</w:t>
            </w:r>
            <w:r w:rsidR="009478F5" w:rsidRPr="009478F5">
              <w:rPr>
                <w:rFonts w:ascii="Times New Roman" w:hAnsi="Times New Roman" w:cs="Times New Roman"/>
                <w:sz w:val="28"/>
                <w:szCs w:val="28"/>
                <w:lang w:val="kk-KZ"/>
              </w:rPr>
              <w:t>.</w:t>
            </w:r>
            <w:r w:rsidR="009478F5" w:rsidRPr="009478F5">
              <w:rPr>
                <w:rFonts w:ascii="Times New Roman" w:hAnsi="Times New Roman"/>
                <w:sz w:val="28"/>
                <w:szCs w:val="28"/>
                <w:lang w:val="kk-KZ"/>
              </w:rPr>
              <w:t xml:space="preserve"> Әлеуметтік жұмыстағы социологиялық әдістер</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№24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жұмыстағы психологиялық әдістер</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№25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жұмыстағы педагогикалық әдіс</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№26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Әлеуметтік-экономикалық әдістері</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№27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қалпына келтіру (реабилитация)</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№28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терапия және оны жүзеге асырудың әдістері</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№29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Кеңес беру және әлеуметтік жұмыстағы делдалдық</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№30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жұмыстың технологиясындағы әлеуметтік алдын-алу шаралары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№31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сараптау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№32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болжаулардың технологиялары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№33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 қамқорлық және қамқорлыққа алу</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№34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Отбасындағы әлеуметтік жұмыс технологиялары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№35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Қарт адамдармен әлеуметтік жұмыс</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№36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Мүгедектермен  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№37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Жастармен 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№38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 xml:space="preserve">Ортаға бейімсіз балалар мен жас жеткіншектермен </w:t>
            </w:r>
            <w:r w:rsidR="009478F5" w:rsidRPr="009478F5">
              <w:rPr>
                <w:rFonts w:ascii="Times New Roman" w:hAnsi="Times New Roman"/>
                <w:sz w:val="28"/>
                <w:szCs w:val="28"/>
                <w:lang w:val="kk-KZ"/>
              </w:rPr>
              <w:lastRenderedPageBreak/>
              <w:t>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№39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Тұрмыс жағдайы төмен тұрғындардың өмір сүру деңгейін көтеру жөніндегі 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№40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Қоныс аударушылармен 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№41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Жұмыссыздармен  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№42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Әлеуметтік-этникалық ортадағы 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№43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Әйелдер қауымымен әлеуметтік жұмыс жүргізу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№44 Дәріс</w:t>
            </w:r>
            <w:r w:rsidR="009478F5" w:rsidRPr="009478F5">
              <w:rPr>
                <w:rFonts w:ascii="Times New Roman" w:hAnsi="Times New Roman" w:cs="Times New Roman"/>
                <w:sz w:val="28"/>
                <w:szCs w:val="28"/>
                <w:lang w:val="kk-KZ"/>
              </w:rPr>
              <w:t xml:space="preserve">. </w:t>
            </w:r>
            <w:r w:rsidR="009478F5" w:rsidRPr="009478F5">
              <w:rPr>
                <w:rFonts w:ascii="Times New Roman" w:hAnsi="Times New Roman"/>
                <w:sz w:val="28"/>
                <w:szCs w:val="28"/>
                <w:lang w:val="kk-KZ"/>
              </w:rPr>
              <w:t>Әскери қызметтегі адамдар мен олардың отбасымен әлеуметтік жұмыс технологиясы</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 xml:space="preserve">№45 Дәріс </w:t>
            </w:r>
            <w:r w:rsidR="009478F5" w:rsidRPr="009478F5">
              <w:rPr>
                <w:rFonts w:ascii="Times New Roman" w:hAnsi="Times New Roman"/>
                <w:sz w:val="28"/>
                <w:szCs w:val="28"/>
                <w:lang w:val="kk-KZ"/>
              </w:rPr>
              <w:t>Тұрақты мекен-жайы жоқ адамдармен әлеуметтік жұмыстың технологиясы және оны ұйымдастыру</w:t>
            </w:r>
            <w:r w:rsidR="00797BDF">
              <w:rPr>
                <w:rFonts w:ascii="Times New Roman" w:hAnsi="Times New Roman"/>
                <w:sz w:val="28"/>
                <w:szCs w:val="28"/>
                <w:lang w:val="kk-KZ"/>
              </w:rPr>
              <w:t>....................................</w:t>
            </w:r>
          </w:p>
          <w:p w:rsidR="00B34459" w:rsidRPr="009478F5" w:rsidRDefault="00B34459" w:rsidP="00630D1F">
            <w:pPr>
              <w:spacing w:after="0" w:line="240" w:lineRule="auto"/>
              <w:ind w:firstLine="567"/>
              <w:jc w:val="both"/>
              <w:rPr>
                <w:rFonts w:ascii="Times New Roman" w:hAnsi="Times New Roman" w:cs="Times New Roman"/>
                <w:sz w:val="28"/>
                <w:szCs w:val="28"/>
                <w:lang w:val="kk-KZ"/>
              </w:rPr>
            </w:pPr>
          </w:p>
          <w:p w:rsidR="00AA131E" w:rsidRPr="009478F5" w:rsidRDefault="00A65C74" w:rsidP="00797BDF">
            <w:pPr>
              <w:spacing w:after="0" w:line="240" w:lineRule="auto"/>
              <w:ind w:firstLine="567"/>
              <w:jc w:val="both"/>
              <w:rPr>
                <w:rFonts w:ascii="Times New Roman" w:hAnsi="Times New Roman" w:cs="Times New Roman"/>
                <w:sz w:val="28"/>
                <w:szCs w:val="28"/>
                <w:lang w:val="kk-KZ"/>
              </w:rPr>
            </w:pPr>
            <w:r w:rsidRPr="009478F5">
              <w:rPr>
                <w:rFonts w:ascii="Times New Roman" w:hAnsi="Times New Roman" w:cs="Times New Roman"/>
                <w:sz w:val="28"/>
                <w:szCs w:val="28"/>
                <w:lang w:val="kk-KZ"/>
              </w:rPr>
              <w:t>Дәріс сабағы бойынша критерийалды бағалау</w:t>
            </w:r>
            <w:r w:rsidR="00AA131E" w:rsidRPr="009478F5">
              <w:rPr>
                <w:rFonts w:ascii="Times New Roman" w:hAnsi="Times New Roman" w:cs="Times New Roman"/>
                <w:sz w:val="28"/>
                <w:szCs w:val="28"/>
                <w:lang w:val="kk-KZ"/>
              </w:rPr>
              <w:t>.....................</w:t>
            </w:r>
            <w:r w:rsidRPr="009478F5">
              <w:rPr>
                <w:rFonts w:ascii="Times New Roman" w:hAnsi="Times New Roman" w:cs="Times New Roman"/>
                <w:sz w:val="28"/>
                <w:szCs w:val="28"/>
                <w:lang w:val="kk-KZ"/>
              </w:rPr>
              <w:t>.....</w:t>
            </w:r>
            <w:r w:rsidR="00797BDF">
              <w:rPr>
                <w:rFonts w:ascii="Times New Roman" w:hAnsi="Times New Roman" w:cs="Times New Roman"/>
                <w:sz w:val="28"/>
                <w:szCs w:val="28"/>
                <w:lang w:val="kk-KZ"/>
              </w:rPr>
              <w:t>.....</w:t>
            </w:r>
          </w:p>
        </w:tc>
        <w:tc>
          <w:tcPr>
            <w:tcW w:w="850" w:type="dxa"/>
            <w:shd w:val="clear" w:color="auto" w:fill="auto"/>
          </w:tcPr>
          <w:p w:rsidR="00AA131E" w:rsidRDefault="00AA131E"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76</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78</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81</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84</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86</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88</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91</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96</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99</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107</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110</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111</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117</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120</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122</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126</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132</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136</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145</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152</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165</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170</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178</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187</w:t>
            </w: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189</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197</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203</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209</w:t>
            </w:r>
          </w:p>
          <w:p w:rsidR="007C5882" w:rsidRDefault="007C5882" w:rsidP="006E5C92">
            <w:pPr>
              <w:spacing w:after="0" w:line="240" w:lineRule="auto"/>
              <w:jc w:val="both"/>
              <w:rPr>
                <w:rFonts w:ascii="Times New Roman" w:hAnsi="Times New Roman" w:cs="Times New Roman"/>
                <w:sz w:val="28"/>
                <w:szCs w:val="28"/>
                <w:lang w:val="kk-KZ"/>
              </w:rPr>
            </w:pPr>
          </w:p>
          <w:p w:rsidR="007C5882"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217</w:t>
            </w:r>
          </w:p>
          <w:p w:rsidR="007C5882" w:rsidRDefault="007C5882" w:rsidP="006E5C92">
            <w:pPr>
              <w:spacing w:after="0" w:line="240" w:lineRule="auto"/>
              <w:jc w:val="both"/>
              <w:rPr>
                <w:rFonts w:ascii="Times New Roman" w:hAnsi="Times New Roman" w:cs="Times New Roman"/>
                <w:sz w:val="28"/>
                <w:szCs w:val="28"/>
                <w:lang w:val="kk-KZ"/>
              </w:rPr>
            </w:pPr>
          </w:p>
          <w:p w:rsidR="007C5882"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223</w:t>
            </w:r>
          </w:p>
        </w:tc>
      </w:tr>
      <w:tr w:rsidR="00A65C74" w:rsidRPr="00630D1F" w:rsidTr="007C5882">
        <w:tc>
          <w:tcPr>
            <w:tcW w:w="8789" w:type="dxa"/>
            <w:shd w:val="clear" w:color="auto" w:fill="auto"/>
          </w:tcPr>
          <w:p w:rsidR="00797BDF" w:rsidRDefault="00797BDF" w:rsidP="00797BDF">
            <w:pPr>
              <w:spacing w:after="0" w:line="240" w:lineRule="auto"/>
              <w:ind w:firstLine="567"/>
              <w:jc w:val="both"/>
              <w:rPr>
                <w:rFonts w:ascii="Times New Roman" w:hAnsi="Times New Roman" w:cs="Times New Roman"/>
                <w:sz w:val="28"/>
                <w:szCs w:val="28"/>
                <w:lang w:val="kk-KZ"/>
              </w:rPr>
            </w:pPr>
          </w:p>
          <w:p w:rsidR="00A65C74" w:rsidRPr="00630D1F" w:rsidRDefault="00A65C74" w:rsidP="00797BD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Әдебиеттер..............................................................................................</w:t>
            </w:r>
          </w:p>
        </w:tc>
        <w:tc>
          <w:tcPr>
            <w:tcW w:w="850" w:type="dxa"/>
            <w:shd w:val="clear" w:color="auto" w:fill="auto"/>
          </w:tcPr>
          <w:p w:rsidR="00A65C74" w:rsidRDefault="00A65C74" w:rsidP="006E5C92">
            <w:pPr>
              <w:spacing w:after="0" w:line="240" w:lineRule="auto"/>
              <w:jc w:val="both"/>
              <w:rPr>
                <w:rFonts w:ascii="Times New Roman" w:hAnsi="Times New Roman" w:cs="Times New Roman"/>
                <w:sz w:val="28"/>
                <w:szCs w:val="28"/>
                <w:lang w:val="kk-KZ"/>
              </w:rPr>
            </w:pPr>
          </w:p>
          <w:p w:rsidR="007C5882"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230</w:t>
            </w:r>
          </w:p>
        </w:tc>
      </w:tr>
      <w:tr w:rsidR="00AA131E" w:rsidRPr="00630D1F" w:rsidTr="007C5882">
        <w:tc>
          <w:tcPr>
            <w:tcW w:w="8789" w:type="dxa"/>
            <w:shd w:val="clear" w:color="auto" w:fill="auto"/>
          </w:tcPr>
          <w:p w:rsidR="00797BDF" w:rsidRDefault="00797BDF" w:rsidP="00797BDF">
            <w:pPr>
              <w:spacing w:after="0" w:line="240" w:lineRule="auto"/>
              <w:ind w:firstLine="567"/>
              <w:jc w:val="both"/>
              <w:rPr>
                <w:rFonts w:ascii="Times New Roman" w:hAnsi="Times New Roman" w:cs="Times New Roman"/>
                <w:sz w:val="28"/>
                <w:szCs w:val="28"/>
                <w:lang w:val="kk-KZ"/>
              </w:rPr>
            </w:pPr>
          </w:p>
          <w:p w:rsidR="00AA131E" w:rsidRPr="00630D1F" w:rsidRDefault="00A65C74" w:rsidP="00797BDF">
            <w:pPr>
              <w:spacing w:after="0" w:line="240" w:lineRule="auto"/>
              <w:ind w:firstLine="567"/>
              <w:jc w:val="both"/>
              <w:rPr>
                <w:rFonts w:ascii="Times New Roman" w:hAnsi="Times New Roman" w:cs="Times New Roman"/>
                <w:sz w:val="28"/>
                <w:szCs w:val="28"/>
                <w:lang w:val="kk-KZ"/>
              </w:rPr>
            </w:pPr>
            <w:r w:rsidRPr="00630D1F">
              <w:rPr>
                <w:rFonts w:ascii="Times New Roman" w:hAnsi="Times New Roman" w:cs="Times New Roman"/>
                <w:sz w:val="28"/>
                <w:szCs w:val="28"/>
                <w:lang w:val="kk-KZ"/>
              </w:rPr>
              <w:t>Глоссарий</w:t>
            </w:r>
            <w:r w:rsidR="00AA131E" w:rsidRPr="00630D1F">
              <w:rPr>
                <w:rFonts w:ascii="Times New Roman" w:hAnsi="Times New Roman" w:cs="Times New Roman"/>
                <w:sz w:val="28"/>
                <w:szCs w:val="28"/>
                <w:lang w:val="kk-KZ"/>
              </w:rPr>
              <w:t>............................................</w:t>
            </w:r>
            <w:r w:rsidRPr="00630D1F">
              <w:rPr>
                <w:rFonts w:ascii="Times New Roman" w:hAnsi="Times New Roman" w:cs="Times New Roman"/>
                <w:sz w:val="28"/>
                <w:szCs w:val="28"/>
                <w:lang w:val="kk-KZ"/>
              </w:rPr>
              <w:t>....................................................</w:t>
            </w:r>
          </w:p>
        </w:tc>
        <w:tc>
          <w:tcPr>
            <w:tcW w:w="850" w:type="dxa"/>
            <w:shd w:val="clear" w:color="auto" w:fill="auto"/>
          </w:tcPr>
          <w:p w:rsidR="00AA131E" w:rsidRDefault="00AA131E" w:rsidP="006E5C92">
            <w:pPr>
              <w:spacing w:after="0" w:line="240" w:lineRule="auto"/>
              <w:jc w:val="both"/>
              <w:rPr>
                <w:rFonts w:ascii="Times New Roman" w:hAnsi="Times New Roman" w:cs="Times New Roman"/>
                <w:sz w:val="28"/>
                <w:szCs w:val="28"/>
                <w:lang w:val="kk-KZ"/>
              </w:rPr>
            </w:pPr>
          </w:p>
          <w:p w:rsidR="007C5882" w:rsidRPr="00630D1F" w:rsidRDefault="007C5882" w:rsidP="006E5C9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231</w:t>
            </w:r>
          </w:p>
        </w:tc>
      </w:tr>
    </w:tbl>
    <w:p w:rsidR="00AA131E" w:rsidRPr="00630D1F" w:rsidRDefault="00AA131E" w:rsidP="00630D1F">
      <w:pPr>
        <w:spacing w:after="0" w:line="240" w:lineRule="auto"/>
        <w:ind w:firstLine="567"/>
        <w:jc w:val="both"/>
        <w:rPr>
          <w:rFonts w:ascii="Times New Roman" w:hAnsi="Times New Roman" w:cs="Times New Roman"/>
          <w:b/>
          <w:sz w:val="28"/>
          <w:szCs w:val="28"/>
          <w:lang w:val="kk-KZ"/>
        </w:rPr>
      </w:pPr>
    </w:p>
    <w:p w:rsidR="000E34C9" w:rsidRPr="00630D1F" w:rsidRDefault="000E34C9" w:rsidP="00630D1F">
      <w:pPr>
        <w:spacing w:after="0" w:line="240" w:lineRule="auto"/>
        <w:ind w:firstLine="567"/>
        <w:jc w:val="both"/>
        <w:rPr>
          <w:rFonts w:ascii="Times New Roman" w:hAnsi="Times New Roman" w:cs="Times New Roman"/>
          <w:sz w:val="28"/>
          <w:szCs w:val="28"/>
          <w:lang w:val="kk-KZ"/>
        </w:rPr>
      </w:pP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p>
    <w:p w:rsidR="00790C6C" w:rsidRPr="00630D1F" w:rsidRDefault="00790C6C" w:rsidP="00630D1F">
      <w:pPr>
        <w:spacing w:after="0" w:line="240" w:lineRule="auto"/>
        <w:ind w:firstLine="567"/>
        <w:jc w:val="both"/>
        <w:rPr>
          <w:rFonts w:ascii="Times New Roman" w:hAnsi="Times New Roman" w:cs="Times New Roman"/>
          <w:sz w:val="28"/>
          <w:szCs w:val="28"/>
          <w:lang w:val="kk-KZ"/>
        </w:rPr>
      </w:pPr>
    </w:p>
    <w:p w:rsidR="00790C6C" w:rsidRDefault="00790C6C"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7C5882" w:rsidRDefault="007C5882">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6052A8" w:rsidRPr="00303CD9" w:rsidRDefault="006052A8" w:rsidP="006052A8">
      <w:pPr>
        <w:spacing w:after="0" w:line="360" w:lineRule="auto"/>
        <w:ind w:right="-284"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Малгайдарова Гулсара Турганбаевна</w:t>
      </w:r>
    </w:p>
    <w:p w:rsidR="006052A8" w:rsidRPr="0004002D" w:rsidRDefault="006052A8" w:rsidP="006052A8">
      <w:pPr>
        <w:pStyle w:val="21"/>
        <w:tabs>
          <w:tab w:val="num" w:pos="1698"/>
        </w:tabs>
        <w:spacing w:after="0" w:line="360" w:lineRule="auto"/>
        <w:ind w:left="360" w:right="158"/>
        <w:jc w:val="both"/>
        <w:rPr>
          <w:sz w:val="28"/>
          <w:szCs w:val="28"/>
          <w:lang w:val="kk-KZ"/>
        </w:rPr>
      </w:pPr>
    </w:p>
    <w:p w:rsidR="006052A8" w:rsidRPr="0004002D" w:rsidRDefault="006052A8" w:rsidP="006052A8">
      <w:pPr>
        <w:pStyle w:val="21"/>
        <w:tabs>
          <w:tab w:val="num" w:pos="1698"/>
        </w:tabs>
        <w:spacing w:after="0" w:line="360" w:lineRule="auto"/>
        <w:ind w:left="360" w:right="158"/>
        <w:rPr>
          <w:b/>
          <w:sz w:val="28"/>
          <w:szCs w:val="28"/>
          <w:lang w:val="kk-KZ"/>
        </w:rPr>
      </w:pPr>
    </w:p>
    <w:p w:rsidR="006052A8" w:rsidRPr="007C5882" w:rsidRDefault="006052A8" w:rsidP="006052A8">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r>
        <w:rPr>
          <w:rFonts w:ascii="Times New Roman" w:hAnsi="Times New Roman" w:cs="Times New Roman"/>
          <w:b/>
          <w:sz w:val="28"/>
          <w:szCs w:val="28"/>
          <w:lang w:val="kk-KZ"/>
        </w:rPr>
        <w:t>Әлеуметтік аумақтағы психологиялық қызмет</w:t>
      </w:r>
    </w:p>
    <w:p w:rsidR="006052A8" w:rsidRPr="002353BE" w:rsidRDefault="006052A8" w:rsidP="006052A8">
      <w:pPr>
        <w:spacing w:after="0" w:line="240" w:lineRule="auto"/>
        <w:ind w:right="-5"/>
        <w:jc w:val="center"/>
        <w:rPr>
          <w:rFonts w:ascii="Times New Roman" w:hAnsi="Times New Roman" w:cs="Times New Roman"/>
          <w:b/>
          <w:sz w:val="28"/>
          <w:szCs w:val="28"/>
          <w:lang w:val="kk-KZ"/>
        </w:rPr>
      </w:pPr>
    </w:p>
    <w:p w:rsidR="006052A8" w:rsidRPr="002353BE" w:rsidRDefault="006052A8" w:rsidP="006052A8">
      <w:pPr>
        <w:spacing w:after="0" w:line="240" w:lineRule="auto"/>
        <w:ind w:right="-5"/>
        <w:jc w:val="center"/>
        <w:rPr>
          <w:rFonts w:ascii="Times New Roman" w:hAnsi="Times New Roman" w:cs="Times New Roman"/>
          <w:b/>
          <w:sz w:val="28"/>
          <w:szCs w:val="28"/>
          <w:lang w:val="kk-KZ"/>
        </w:rPr>
      </w:pPr>
      <w:r w:rsidRPr="002353BE">
        <w:rPr>
          <w:rFonts w:ascii="Times New Roman" w:hAnsi="Times New Roman" w:cs="Times New Roman"/>
          <w:b/>
          <w:sz w:val="28"/>
          <w:szCs w:val="28"/>
          <w:lang w:val="kk-KZ"/>
        </w:rPr>
        <w:t>Дәріс жинағы</w:t>
      </w:r>
    </w:p>
    <w:p w:rsidR="006052A8" w:rsidRPr="002353BE" w:rsidRDefault="006052A8" w:rsidP="006052A8">
      <w:pPr>
        <w:spacing w:after="0" w:line="240" w:lineRule="auto"/>
        <w:ind w:left="284" w:right="-5"/>
        <w:jc w:val="center"/>
        <w:rPr>
          <w:rFonts w:ascii="Times New Roman" w:hAnsi="Times New Roman" w:cs="Times New Roman"/>
          <w:b/>
          <w:sz w:val="28"/>
          <w:szCs w:val="28"/>
          <w:lang w:val="kk-KZ"/>
        </w:rPr>
      </w:pPr>
    </w:p>
    <w:p w:rsidR="006052A8" w:rsidRPr="002353BE" w:rsidRDefault="006052A8" w:rsidP="006052A8">
      <w:pPr>
        <w:spacing w:after="0" w:line="240" w:lineRule="auto"/>
        <w:jc w:val="center"/>
        <w:rPr>
          <w:rFonts w:ascii="Times New Roman" w:hAnsi="Times New Roman" w:cs="Times New Roman"/>
          <w:sz w:val="28"/>
          <w:szCs w:val="28"/>
          <w:lang w:val="kk-KZ"/>
        </w:rPr>
      </w:pPr>
    </w:p>
    <w:p w:rsidR="006052A8" w:rsidRPr="002353BE" w:rsidRDefault="006052A8" w:rsidP="006052A8">
      <w:pPr>
        <w:spacing w:after="0" w:line="240" w:lineRule="auto"/>
        <w:jc w:val="center"/>
        <w:rPr>
          <w:rFonts w:ascii="Times New Roman" w:hAnsi="Times New Roman" w:cs="Times New Roman"/>
          <w:sz w:val="28"/>
          <w:szCs w:val="28"/>
          <w:lang w:val="kk-KZ"/>
        </w:rPr>
      </w:pPr>
    </w:p>
    <w:p w:rsidR="006052A8" w:rsidRPr="002353BE" w:rsidRDefault="006052A8" w:rsidP="006052A8">
      <w:pPr>
        <w:spacing w:after="0" w:line="240" w:lineRule="auto"/>
        <w:jc w:val="center"/>
        <w:rPr>
          <w:rFonts w:ascii="Times New Roman" w:hAnsi="Times New Roman" w:cs="Times New Roman"/>
          <w:sz w:val="28"/>
          <w:szCs w:val="28"/>
          <w:lang w:val="kk-KZ"/>
        </w:rPr>
      </w:pPr>
    </w:p>
    <w:p w:rsidR="006052A8" w:rsidRPr="002353BE" w:rsidRDefault="006052A8" w:rsidP="006052A8">
      <w:pPr>
        <w:spacing w:after="0" w:line="240" w:lineRule="auto"/>
        <w:jc w:val="center"/>
        <w:rPr>
          <w:rFonts w:ascii="Times New Roman" w:hAnsi="Times New Roman" w:cs="Times New Roman"/>
          <w:sz w:val="28"/>
          <w:szCs w:val="28"/>
          <w:lang w:val="kk-KZ"/>
        </w:rPr>
      </w:pPr>
    </w:p>
    <w:p w:rsidR="006052A8" w:rsidRPr="002353BE" w:rsidRDefault="006052A8" w:rsidP="006052A8">
      <w:pPr>
        <w:spacing w:after="0" w:line="240" w:lineRule="auto"/>
        <w:jc w:val="center"/>
        <w:rPr>
          <w:rFonts w:ascii="Times New Roman" w:hAnsi="Times New Roman" w:cs="Times New Roman"/>
          <w:sz w:val="28"/>
          <w:szCs w:val="28"/>
          <w:lang w:val="kk-KZ"/>
        </w:rPr>
      </w:pPr>
    </w:p>
    <w:p w:rsidR="006052A8" w:rsidRPr="002353BE" w:rsidRDefault="006052A8" w:rsidP="006052A8">
      <w:pPr>
        <w:spacing w:after="0" w:line="360" w:lineRule="auto"/>
        <w:ind w:firstLine="567"/>
        <w:jc w:val="center"/>
        <w:rPr>
          <w:rFonts w:ascii="Times New Roman" w:hAnsi="Times New Roman" w:cs="Times New Roman"/>
          <w:sz w:val="28"/>
          <w:szCs w:val="28"/>
          <w:lang w:val="kk-KZ"/>
        </w:rPr>
      </w:pPr>
      <w:r w:rsidRPr="002353BE">
        <w:rPr>
          <w:rFonts w:ascii="Times New Roman" w:hAnsi="Times New Roman" w:cs="Times New Roman"/>
          <w:sz w:val="28"/>
          <w:szCs w:val="28"/>
          <w:lang w:val="kk-KZ"/>
        </w:rPr>
        <w:t>Баспаға  қол  қойылды: «___»   ______  201</w:t>
      </w:r>
      <w:r>
        <w:rPr>
          <w:rFonts w:ascii="Times New Roman" w:hAnsi="Times New Roman" w:cs="Times New Roman"/>
          <w:sz w:val="28"/>
          <w:szCs w:val="28"/>
          <w:lang w:val="kk-KZ"/>
        </w:rPr>
        <w:t>8</w:t>
      </w:r>
      <w:r w:rsidRPr="002353BE">
        <w:rPr>
          <w:rFonts w:ascii="Times New Roman" w:hAnsi="Times New Roman" w:cs="Times New Roman"/>
          <w:sz w:val="28"/>
          <w:szCs w:val="28"/>
          <w:lang w:val="kk-KZ"/>
        </w:rPr>
        <w:t xml:space="preserve"> ж.</w:t>
      </w:r>
    </w:p>
    <w:p w:rsidR="006052A8" w:rsidRPr="002353BE" w:rsidRDefault="006052A8" w:rsidP="006052A8">
      <w:pPr>
        <w:spacing w:after="0" w:line="360" w:lineRule="auto"/>
        <w:ind w:firstLine="567"/>
        <w:jc w:val="center"/>
        <w:rPr>
          <w:rFonts w:ascii="Times New Roman" w:hAnsi="Times New Roman" w:cs="Times New Roman"/>
          <w:sz w:val="28"/>
          <w:szCs w:val="28"/>
          <w:lang w:val="kk-KZ"/>
        </w:rPr>
      </w:pPr>
      <w:r w:rsidRPr="002353BE">
        <w:rPr>
          <w:rFonts w:ascii="Times New Roman" w:hAnsi="Times New Roman" w:cs="Times New Roman"/>
          <w:sz w:val="28"/>
          <w:szCs w:val="28"/>
          <w:lang w:val="kk-KZ"/>
        </w:rPr>
        <w:t>Қағаз   форматы Х</w:t>
      </w:r>
      <w:r w:rsidRPr="002353BE">
        <w:rPr>
          <w:rFonts w:ascii="Times New Roman" w:hAnsi="Times New Roman" w:cs="Times New Roman"/>
          <w:sz w:val="28"/>
          <w:szCs w:val="28"/>
          <w:vertAlign w:val="superscript"/>
          <w:lang w:val="kk-KZ"/>
        </w:rPr>
        <w:t>х</w:t>
      </w:r>
      <w:r w:rsidRPr="002353BE">
        <w:rPr>
          <w:rFonts w:ascii="Times New Roman" w:hAnsi="Times New Roman" w:cs="Times New Roman"/>
          <w:sz w:val="28"/>
          <w:szCs w:val="28"/>
          <w:lang w:val="kk-KZ"/>
        </w:rPr>
        <w:t>Ү 1/16</w:t>
      </w:r>
    </w:p>
    <w:p w:rsidR="006052A8" w:rsidRPr="004A4CAC" w:rsidRDefault="006052A8" w:rsidP="006052A8">
      <w:pPr>
        <w:spacing w:after="0" w:line="360" w:lineRule="auto"/>
        <w:ind w:firstLine="567"/>
        <w:jc w:val="center"/>
        <w:rPr>
          <w:rFonts w:ascii="Times New Roman" w:hAnsi="Times New Roman" w:cs="Times New Roman"/>
          <w:sz w:val="28"/>
          <w:szCs w:val="28"/>
          <w:lang w:val="kk-KZ"/>
        </w:rPr>
      </w:pPr>
      <w:r w:rsidRPr="002353BE">
        <w:rPr>
          <w:rFonts w:ascii="Times New Roman" w:hAnsi="Times New Roman" w:cs="Times New Roman"/>
          <w:sz w:val="28"/>
          <w:szCs w:val="28"/>
          <w:lang w:val="kk-KZ"/>
        </w:rPr>
        <w:t xml:space="preserve">Типографиялық  қағаз. Офсеттік  баспа. </w:t>
      </w:r>
      <w:r w:rsidRPr="004A4CAC">
        <w:rPr>
          <w:rFonts w:ascii="Times New Roman" w:hAnsi="Times New Roman" w:cs="Times New Roman"/>
          <w:sz w:val="28"/>
          <w:szCs w:val="28"/>
          <w:lang w:val="kk-KZ"/>
        </w:rPr>
        <w:t xml:space="preserve">Көлемі </w:t>
      </w:r>
      <w:r>
        <w:rPr>
          <w:rFonts w:ascii="Times New Roman" w:hAnsi="Times New Roman" w:cs="Times New Roman"/>
          <w:sz w:val="28"/>
          <w:szCs w:val="28"/>
          <w:lang w:val="kk-KZ"/>
        </w:rPr>
        <w:t xml:space="preserve">   </w:t>
      </w:r>
      <w:r w:rsidRPr="004A4CAC">
        <w:rPr>
          <w:rFonts w:ascii="Times New Roman" w:hAnsi="Times New Roman" w:cs="Times New Roman"/>
          <w:sz w:val="28"/>
          <w:szCs w:val="28"/>
          <w:lang w:val="kk-KZ"/>
        </w:rPr>
        <w:t xml:space="preserve">  б.т.</w:t>
      </w:r>
    </w:p>
    <w:p w:rsidR="006052A8" w:rsidRPr="002353BE" w:rsidRDefault="006052A8" w:rsidP="006052A8">
      <w:pPr>
        <w:spacing w:after="0" w:line="360" w:lineRule="auto"/>
        <w:ind w:firstLine="567"/>
        <w:jc w:val="center"/>
        <w:rPr>
          <w:rFonts w:ascii="Times New Roman" w:hAnsi="Times New Roman" w:cs="Times New Roman"/>
          <w:sz w:val="28"/>
          <w:szCs w:val="28"/>
          <w:lang w:val="kk-KZ"/>
        </w:rPr>
      </w:pPr>
      <w:r w:rsidRPr="002353BE">
        <w:rPr>
          <w:rFonts w:ascii="Times New Roman" w:hAnsi="Times New Roman" w:cs="Times New Roman"/>
          <w:sz w:val="28"/>
          <w:szCs w:val="28"/>
          <w:lang w:val="kk-KZ"/>
        </w:rPr>
        <w:t>Тираж___дана. Тапсырыс №___</w:t>
      </w:r>
    </w:p>
    <w:p w:rsidR="006052A8" w:rsidRPr="002353BE" w:rsidRDefault="006052A8" w:rsidP="006052A8">
      <w:pPr>
        <w:spacing w:after="0" w:line="360" w:lineRule="auto"/>
        <w:rPr>
          <w:rFonts w:ascii="Times New Roman" w:hAnsi="Times New Roman" w:cs="Times New Roman"/>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jc w:val="center"/>
        <w:rPr>
          <w:rFonts w:ascii="Times New Roman" w:hAnsi="Times New Roman" w:cs="Times New Roman"/>
          <w:i/>
          <w:sz w:val="28"/>
          <w:szCs w:val="28"/>
          <w:lang w:val="kk-KZ"/>
        </w:rPr>
      </w:pPr>
    </w:p>
    <w:p w:rsidR="006052A8" w:rsidRPr="002353BE" w:rsidRDefault="006052A8" w:rsidP="006052A8">
      <w:pPr>
        <w:spacing w:after="0" w:line="240" w:lineRule="auto"/>
        <w:rPr>
          <w:rFonts w:ascii="Times New Roman" w:hAnsi="Times New Roman" w:cs="Times New Roman"/>
          <w:sz w:val="28"/>
          <w:szCs w:val="28"/>
          <w:lang w:val="kk-KZ" w:eastAsia="ko-KR"/>
        </w:rPr>
      </w:pPr>
    </w:p>
    <w:p w:rsidR="006052A8" w:rsidRPr="002353BE" w:rsidRDefault="006052A8" w:rsidP="006052A8">
      <w:pPr>
        <w:spacing w:after="0" w:line="240" w:lineRule="auto"/>
        <w:rPr>
          <w:rFonts w:ascii="Times New Roman" w:hAnsi="Times New Roman" w:cs="Times New Roman"/>
          <w:sz w:val="28"/>
          <w:szCs w:val="28"/>
          <w:lang w:val="kk-KZ" w:eastAsia="ko-KR"/>
        </w:rPr>
      </w:pPr>
    </w:p>
    <w:p w:rsidR="006052A8" w:rsidRPr="002353BE" w:rsidRDefault="006052A8" w:rsidP="006052A8">
      <w:pPr>
        <w:spacing w:after="0" w:line="240" w:lineRule="auto"/>
        <w:rPr>
          <w:rFonts w:ascii="Times New Roman" w:hAnsi="Times New Roman" w:cs="Times New Roman"/>
          <w:sz w:val="28"/>
          <w:szCs w:val="28"/>
          <w:lang w:val="kk-KZ" w:eastAsia="ko-KR"/>
        </w:rPr>
      </w:pPr>
    </w:p>
    <w:p w:rsidR="006052A8" w:rsidRPr="002353BE" w:rsidRDefault="006052A8" w:rsidP="006052A8">
      <w:pPr>
        <w:spacing w:after="0" w:line="240" w:lineRule="auto"/>
        <w:rPr>
          <w:rFonts w:ascii="Times New Roman" w:hAnsi="Times New Roman" w:cs="Times New Roman"/>
          <w:sz w:val="28"/>
          <w:szCs w:val="28"/>
          <w:lang w:val="kk-KZ" w:eastAsia="ko-KR"/>
        </w:rPr>
      </w:pPr>
    </w:p>
    <w:p w:rsidR="006052A8" w:rsidRPr="002353BE" w:rsidRDefault="006052A8" w:rsidP="006052A8">
      <w:pPr>
        <w:spacing w:after="0" w:line="240" w:lineRule="auto"/>
        <w:rPr>
          <w:rFonts w:ascii="Times New Roman" w:hAnsi="Times New Roman" w:cs="Times New Roman"/>
          <w:sz w:val="28"/>
          <w:szCs w:val="28"/>
          <w:lang w:val="kk-KZ" w:eastAsia="ko-KR"/>
        </w:rPr>
      </w:pPr>
    </w:p>
    <w:p w:rsidR="006052A8" w:rsidRPr="002353BE" w:rsidRDefault="006052A8" w:rsidP="006052A8">
      <w:pPr>
        <w:spacing w:after="0" w:line="240" w:lineRule="auto"/>
        <w:rPr>
          <w:rFonts w:ascii="Times New Roman" w:hAnsi="Times New Roman" w:cs="Times New Roman"/>
          <w:sz w:val="28"/>
          <w:szCs w:val="28"/>
          <w:lang w:val="kk-KZ" w:eastAsia="ko-KR"/>
        </w:rPr>
      </w:pPr>
    </w:p>
    <w:p w:rsidR="006052A8" w:rsidRPr="002353BE" w:rsidRDefault="006052A8" w:rsidP="006052A8">
      <w:pPr>
        <w:spacing w:after="0" w:line="240" w:lineRule="auto"/>
        <w:rPr>
          <w:rFonts w:ascii="Times New Roman" w:hAnsi="Times New Roman" w:cs="Times New Roman"/>
          <w:sz w:val="28"/>
          <w:szCs w:val="28"/>
          <w:lang w:val="kk-KZ"/>
        </w:rPr>
      </w:pPr>
      <w:r w:rsidRPr="002353BE">
        <w:rPr>
          <w:rFonts w:ascii="Times New Roman" w:hAnsi="Times New Roman" w:cs="Times New Roman"/>
          <w:sz w:val="28"/>
          <w:szCs w:val="28"/>
          <w:lang w:val="kk-KZ"/>
        </w:rPr>
        <w:t>© М.Әуезов     атындағы  Оңтүстік Қазақстан  мемлекетік университетінің  баспасы</w:t>
      </w:r>
    </w:p>
    <w:p w:rsidR="006052A8" w:rsidRPr="002353BE" w:rsidRDefault="006052A8" w:rsidP="006052A8">
      <w:pPr>
        <w:spacing w:after="0" w:line="240" w:lineRule="auto"/>
        <w:rPr>
          <w:rFonts w:ascii="Times New Roman" w:hAnsi="Times New Roman" w:cs="Times New Roman"/>
          <w:sz w:val="28"/>
          <w:szCs w:val="28"/>
          <w:lang w:val="kk-KZ"/>
        </w:rPr>
      </w:pPr>
      <w:r w:rsidRPr="002353BE">
        <w:rPr>
          <w:rFonts w:ascii="Times New Roman" w:hAnsi="Times New Roman" w:cs="Times New Roman"/>
          <w:sz w:val="28"/>
          <w:szCs w:val="28"/>
          <w:lang w:val="kk-KZ"/>
        </w:rPr>
        <w:t>М.Әуезов     атындағы  ОҚМУ  баспа  орталығы,   Шымкент қ., Тәуке  хан даңғылы 5</w:t>
      </w:r>
    </w:p>
    <w:p w:rsidR="006052A8" w:rsidRPr="00593F99" w:rsidRDefault="006052A8" w:rsidP="006052A8">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6052A8" w:rsidRDefault="006052A8" w:rsidP="00630D1F">
      <w:pPr>
        <w:spacing w:after="0" w:line="240" w:lineRule="auto"/>
        <w:ind w:firstLine="567"/>
        <w:jc w:val="both"/>
        <w:rPr>
          <w:rFonts w:ascii="Times New Roman" w:hAnsi="Times New Roman" w:cs="Times New Roman"/>
          <w:sz w:val="28"/>
          <w:szCs w:val="28"/>
          <w:lang w:val="kk-KZ"/>
        </w:rPr>
      </w:pPr>
    </w:p>
    <w:p w:rsidR="007C5882" w:rsidRDefault="007C5882">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7C5882" w:rsidRDefault="007C5882">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p w:rsidR="006052A8" w:rsidRPr="00630D1F" w:rsidRDefault="006052A8" w:rsidP="00630D1F">
      <w:pPr>
        <w:spacing w:after="0" w:line="240" w:lineRule="auto"/>
        <w:ind w:firstLine="567"/>
        <w:jc w:val="both"/>
        <w:rPr>
          <w:rFonts w:ascii="Times New Roman" w:hAnsi="Times New Roman" w:cs="Times New Roman"/>
          <w:sz w:val="28"/>
          <w:szCs w:val="28"/>
          <w:lang w:val="kk-KZ"/>
        </w:rPr>
      </w:pPr>
    </w:p>
    <w:sectPr w:rsidR="006052A8" w:rsidRPr="00630D1F" w:rsidSect="000B436A">
      <w:footerReference w:type="default" r:id="rId137"/>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5ED" w:rsidRDefault="00B155ED" w:rsidP="00AA131E">
      <w:pPr>
        <w:spacing w:after="0" w:line="240" w:lineRule="auto"/>
      </w:pPr>
      <w:r>
        <w:separator/>
      </w:r>
    </w:p>
  </w:endnote>
  <w:endnote w:type="continuationSeparator" w:id="0">
    <w:p w:rsidR="00B155ED" w:rsidRDefault="00B155ED" w:rsidP="00AA13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KZ">
    <w:panose1 w:val="02020603050405020304"/>
    <w:charset w:val="CC"/>
    <w:family w:val="roman"/>
    <w:pitch w:val="variable"/>
    <w:sig w:usb0="800002A7" w:usb1="0000387A" w:usb2="0000002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8001878"/>
      <w:docPartObj>
        <w:docPartGallery w:val="Page Numbers (Bottom of Page)"/>
        <w:docPartUnique/>
      </w:docPartObj>
    </w:sdtPr>
    <w:sdtEndPr>
      <w:rPr>
        <w:rFonts w:ascii="Times New Roman" w:hAnsi="Times New Roman" w:cs="Times New Roman"/>
        <w:sz w:val="24"/>
        <w:szCs w:val="24"/>
      </w:rPr>
    </w:sdtEndPr>
    <w:sdtContent>
      <w:p w:rsidR="003E5A4E" w:rsidRPr="009B5356" w:rsidRDefault="00D82CCE">
        <w:pPr>
          <w:pStyle w:val="af3"/>
          <w:jc w:val="center"/>
          <w:rPr>
            <w:rFonts w:ascii="Times New Roman" w:hAnsi="Times New Roman" w:cs="Times New Roman"/>
            <w:sz w:val="24"/>
            <w:szCs w:val="24"/>
          </w:rPr>
        </w:pPr>
        <w:r w:rsidRPr="009B5356">
          <w:rPr>
            <w:rFonts w:ascii="Times New Roman" w:hAnsi="Times New Roman" w:cs="Times New Roman"/>
            <w:sz w:val="24"/>
            <w:szCs w:val="24"/>
          </w:rPr>
          <w:fldChar w:fldCharType="begin"/>
        </w:r>
        <w:r w:rsidR="003E5A4E" w:rsidRPr="009B5356">
          <w:rPr>
            <w:rFonts w:ascii="Times New Roman" w:hAnsi="Times New Roman" w:cs="Times New Roman"/>
            <w:sz w:val="24"/>
            <w:szCs w:val="24"/>
          </w:rPr>
          <w:instrText>PAGE   \* MERGEFORMAT</w:instrText>
        </w:r>
        <w:r w:rsidRPr="009B5356">
          <w:rPr>
            <w:rFonts w:ascii="Times New Roman" w:hAnsi="Times New Roman" w:cs="Times New Roman"/>
            <w:sz w:val="24"/>
            <w:szCs w:val="24"/>
          </w:rPr>
          <w:fldChar w:fldCharType="separate"/>
        </w:r>
        <w:r w:rsidR="007C5882">
          <w:rPr>
            <w:rFonts w:ascii="Times New Roman" w:hAnsi="Times New Roman" w:cs="Times New Roman"/>
            <w:noProof/>
            <w:sz w:val="24"/>
            <w:szCs w:val="24"/>
          </w:rPr>
          <w:t>24</w:t>
        </w:r>
        <w:r w:rsidRPr="009B5356">
          <w:rPr>
            <w:rFonts w:ascii="Times New Roman" w:hAnsi="Times New Roman" w:cs="Times New Roman"/>
            <w:sz w:val="24"/>
            <w:szCs w:val="24"/>
          </w:rPr>
          <w:fldChar w:fldCharType="end"/>
        </w:r>
      </w:p>
    </w:sdtContent>
  </w:sdt>
  <w:p w:rsidR="003E5A4E" w:rsidRDefault="003E5A4E">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5ED" w:rsidRDefault="00B155ED" w:rsidP="00AA131E">
      <w:pPr>
        <w:spacing w:after="0" w:line="240" w:lineRule="auto"/>
      </w:pPr>
      <w:r>
        <w:separator/>
      </w:r>
    </w:p>
  </w:footnote>
  <w:footnote w:type="continuationSeparator" w:id="0">
    <w:p w:rsidR="00B155ED" w:rsidRDefault="00B155ED" w:rsidP="00AA13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748D5"/>
    <w:multiLevelType w:val="hybridMultilevel"/>
    <w:tmpl w:val="896A30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C1E18ED"/>
    <w:multiLevelType w:val="hybridMultilevel"/>
    <w:tmpl w:val="F47256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8E665F"/>
    <w:multiLevelType w:val="hybridMultilevel"/>
    <w:tmpl w:val="191488B6"/>
    <w:lvl w:ilvl="0" w:tplc="9454FD40">
      <w:numFmt w:val="bullet"/>
      <w:lvlText w:val="-"/>
      <w:lvlJc w:val="left"/>
      <w:pPr>
        <w:ind w:left="1428" w:hanging="360"/>
      </w:pPr>
      <w:rPr>
        <w:rFonts w:ascii="KZ Times New Roman" w:eastAsia="Times New Roman" w:hAnsi="KZ Times New Roman" w:cs="KZ 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4EF3AC2"/>
    <w:multiLevelType w:val="hybridMultilevel"/>
    <w:tmpl w:val="CBC8584E"/>
    <w:lvl w:ilvl="0" w:tplc="9454FD40">
      <w:numFmt w:val="bullet"/>
      <w:lvlText w:val="-"/>
      <w:lvlJc w:val="left"/>
      <w:pPr>
        <w:ind w:left="1429" w:hanging="360"/>
      </w:pPr>
      <w:rPr>
        <w:rFonts w:ascii="KZ Times New Roman" w:eastAsia="Times New Roman" w:hAnsi="KZ Times New Roman" w:cs="KZ 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A783007"/>
    <w:multiLevelType w:val="hybridMultilevel"/>
    <w:tmpl w:val="AA74B284"/>
    <w:lvl w:ilvl="0" w:tplc="788E4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DE752C"/>
    <w:multiLevelType w:val="hybridMultilevel"/>
    <w:tmpl w:val="DA34BB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D4B624A"/>
    <w:multiLevelType w:val="hybridMultilevel"/>
    <w:tmpl w:val="E04206AE"/>
    <w:lvl w:ilvl="0" w:tplc="5DB2D94C">
      <w:start w:val="1"/>
      <w:numFmt w:val="decimal"/>
      <w:lvlText w:val="%1."/>
      <w:lvlJc w:val="left"/>
      <w:pPr>
        <w:tabs>
          <w:tab w:val="num" w:pos="2145"/>
        </w:tabs>
        <w:ind w:left="2145" w:hanging="124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FF4FA5"/>
    <w:multiLevelType w:val="hybridMultilevel"/>
    <w:tmpl w:val="6806095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37090506"/>
    <w:multiLevelType w:val="hybridMultilevel"/>
    <w:tmpl w:val="AB988B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7CC5E08"/>
    <w:multiLevelType w:val="hybridMultilevel"/>
    <w:tmpl w:val="250C86B8"/>
    <w:lvl w:ilvl="0" w:tplc="18D03ADC">
      <w:start w:val="1"/>
      <w:numFmt w:val="bullet"/>
      <w:lvlText w:val="-"/>
      <w:lvlJc w:val="left"/>
      <w:pPr>
        <w:tabs>
          <w:tab w:val="num" w:pos="720"/>
        </w:tabs>
        <w:ind w:left="720" w:hanging="360"/>
      </w:pPr>
      <w:rPr>
        <w:rFonts w:ascii="Times New Roman" w:eastAsia="Times New Roman" w:hAnsi="Times New Roman" w:cs="Times New Roman" w:hint="default"/>
        <w:b/>
      </w:rPr>
    </w:lvl>
    <w:lvl w:ilvl="1" w:tplc="D51A01B2" w:tentative="1">
      <w:start w:val="1"/>
      <w:numFmt w:val="bullet"/>
      <w:lvlText w:val=""/>
      <w:lvlJc w:val="left"/>
      <w:pPr>
        <w:tabs>
          <w:tab w:val="num" w:pos="1440"/>
        </w:tabs>
        <w:ind w:left="1440" w:hanging="360"/>
      </w:pPr>
      <w:rPr>
        <w:rFonts w:ascii="Symbol" w:hAnsi="Symbol" w:hint="default"/>
      </w:rPr>
    </w:lvl>
    <w:lvl w:ilvl="2" w:tplc="469C308E" w:tentative="1">
      <w:start w:val="1"/>
      <w:numFmt w:val="bullet"/>
      <w:lvlText w:val=""/>
      <w:lvlJc w:val="left"/>
      <w:pPr>
        <w:tabs>
          <w:tab w:val="num" w:pos="2160"/>
        </w:tabs>
        <w:ind w:left="2160" w:hanging="360"/>
      </w:pPr>
      <w:rPr>
        <w:rFonts w:ascii="Symbol" w:hAnsi="Symbol" w:hint="default"/>
      </w:rPr>
    </w:lvl>
    <w:lvl w:ilvl="3" w:tplc="166EC446" w:tentative="1">
      <w:start w:val="1"/>
      <w:numFmt w:val="bullet"/>
      <w:lvlText w:val=""/>
      <w:lvlJc w:val="left"/>
      <w:pPr>
        <w:tabs>
          <w:tab w:val="num" w:pos="2880"/>
        </w:tabs>
        <w:ind w:left="2880" w:hanging="360"/>
      </w:pPr>
      <w:rPr>
        <w:rFonts w:ascii="Symbol" w:hAnsi="Symbol" w:hint="default"/>
      </w:rPr>
    </w:lvl>
    <w:lvl w:ilvl="4" w:tplc="368E41E0" w:tentative="1">
      <w:start w:val="1"/>
      <w:numFmt w:val="bullet"/>
      <w:lvlText w:val=""/>
      <w:lvlJc w:val="left"/>
      <w:pPr>
        <w:tabs>
          <w:tab w:val="num" w:pos="3600"/>
        </w:tabs>
        <w:ind w:left="3600" w:hanging="360"/>
      </w:pPr>
      <w:rPr>
        <w:rFonts w:ascii="Symbol" w:hAnsi="Symbol" w:hint="default"/>
      </w:rPr>
    </w:lvl>
    <w:lvl w:ilvl="5" w:tplc="8AB8219A" w:tentative="1">
      <w:start w:val="1"/>
      <w:numFmt w:val="bullet"/>
      <w:lvlText w:val=""/>
      <w:lvlJc w:val="left"/>
      <w:pPr>
        <w:tabs>
          <w:tab w:val="num" w:pos="4320"/>
        </w:tabs>
        <w:ind w:left="4320" w:hanging="360"/>
      </w:pPr>
      <w:rPr>
        <w:rFonts w:ascii="Symbol" w:hAnsi="Symbol" w:hint="default"/>
      </w:rPr>
    </w:lvl>
    <w:lvl w:ilvl="6" w:tplc="64ACB11A" w:tentative="1">
      <w:start w:val="1"/>
      <w:numFmt w:val="bullet"/>
      <w:lvlText w:val=""/>
      <w:lvlJc w:val="left"/>
      <w:pPr>
        <w:tabs>
          <w:tab w:val="num" w:pos="5040"/>
        </w:tabs>
        <w:ind w:left="5040" w:hanging="360"/>
      </w:pPr>
      <w:rPr>
        <w:rFonts w:ascii="Symbol" w:hAnsi="Symbol" w:hint="default"/>
      </w:rPr>
    </w:lvl>
    <w:lvl w:ilvl="7" w:tplc="B2C248AC" w:tentative="1">
      <w:start w:val="1"/>
      <w:numFmt w:val="bullet"/>
      <w:lvlText w:val=""/>
      <w:lvlJc w:val="left"/>
      <w:pPr>
        <w:tabs>
          <w:tab w:val="num" w:pos="5760"/>
        </w:tabs>
        <w:ind w:left="5760" w:hanging="360"/>
      </w:pPr>
      <w:rPr>
        <w:rFonts w:ascii="Symbol" w:hAnsi="Symbol" w:hint="default"/>
      </w:rPr>
    </w:lvl>
    <w:lvl w:ilvl="8" w:tplc="5A060CFC" w:tentative="1">
      <w:start w:val="1"/>
      <w:numFmt w:val="bullet"/>
      <w:lvlText w:val=""/>
      <w:lvlJc w:val="left"/>
      <w:pPr>
        <w:tabs>
          <w:tab w:val="num" w:pos="6480"/>
        </w:tabs>
        <w:ind w:left="6480" w:hanging="360"/>
      </w:pPr>
      <w:rPr>
        <w:rFonts w:ascii="Symbol" w:hAnsi="Symbol" w:hint="default"/>
      </w:rPr>
    </w:lvl>
  </w:abstractNum>
  <w:abstractNum w:abstractNumId="11">
    <w:nsid w:val="39D43917"/>
    <w:multiLevelType w:val="hybridMultilevel"/>
    <w:tmpl w:val="B3126DB2"/>
    <w:lvl w:ilvl="0" w:tplc="0930F3C6">
      <w:start w:val="1"/>
      <w:numFmt w:val="decimal"/>
      <w:lvlText w:val="%1."/>
      <w:lvlJc w:val="left"/>
      <w:pPr>
        <w:tabs>
          <w:tab w:val="num" w:pos="1950"/>
        </w:tabs>
        <w:ind w:left="1950" w:hanging="8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AE1094F"/>
    <w:multiLevelType w:val="hybridMultilevel"/>
    <w:tmpl w:val="6DD64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375CC9"/>
    <w:multiLevelType w:val="hybridMultilevel"/>
    <w:tmpl w:val="8AD698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7517D2"/>
    <w:multiLevelType w:val="hybridMultilevel"/>
    <w:tmpl w:val="0B3A29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6F30CBA"/>
    <w:multiLevelType w:val="hybridMultilevel"/>
    <w:tmpl w:val="F996B36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470139AA"/>
    <w:multiLevelType w:val="hybridMultilevel"/>
    <w:tmpl w:val="CCFC7D44"/>
    <w:lvl w:ilvl="0" w:tplc="788E40DE">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87E45DB"/>
    <w:multiLevelType w:val="hybridMultilevel"/>
    <w:tmpl w:val="E2B00576"/>
    <w:lvl w:ilvl="0" w:tplc="04190001">
      <w:start w:val="1"/>
      <w:numFmt w:val="bullet"/>
      <w:lvlText w:val=""/>
      <w:lvlJc w:val="left"/>
      <w:pPr>
        <w:tabs>
          <w:tab w:val="num" w:pos="720"/>
        </w:tabs>
        <w:ind w:left="720" w:hanging="360"/>
      </w:pPr>
      <w:rPr>
        <w:rFonts w:ascii="Symbol" w:hAnsi="Symbol" w:hint="default"/>
      </w:rPr>
    </w:lvl>
    <w:lvl w:ilvl="1" w:tplc="F04AE7E4">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D2C5936"/>
    <w:multiLevelType w:val="hybridMultilevel"/>
    <w:tmpl w:val="50F65E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4ED57495"/>
    <w:multiLevelType w:val="hybridMultilevel"/>
    <w:tmpl w:val="7DE8A1DA"/>
    <w:lvl w:ilvl="0" w:tplc="9454FD40">
      <w:numFmt w:val="bullet"/>
      <w:lvlText w:val="-"/>
      <w:lvlJc w:val="left"/>
      <w:pPr>
        <w:ind w:left="1429" w:hanging="360"/>
      </w:pPr>
      <w:rPr>
        <w:rFonts w:ascii="KZ Times New Roman" w:eastAsia="Times New Roman" w:hAnsi="KZ Times New Roman" w:cs="KZ 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30B02FB"/>
    <w:multiLevelType w:val="hybridMultilevel"/>
    <w:tmpl w:val="241CCE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7052993"/>
    <w:multiLevelType w:val="hybridMultilevel"/>
    <w:tmpl w:val="BFA009AC"/>
    <w:lvl w:ilvl="0" w:tplc="9454FD40">
      <w:numFmt w:val="bullet"/>
      <w:lvlText w:val="-"/>
      <w:lvlJc w:val="left"/>
      <w:pPr>
        <w:ind w:left="720" w:hanging="360"/>
      </w:pPr>
      <w:rPr>
        <w:rFonts w:ascii="KZ Times New Roman" w:eastAsia="Times New Roman" w:hAnsi="KZ Times New Roman" w:cs="KZ 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734C1A"/>
    <w:multiLevelType w:val="hybridMultilevel"/>
    <w:tmpl w:val="8AF2D3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AB946AF"/>
    <w:multiLevelType w:val="hybridMultilevel"/>
    <w:tmpl w:val="EFA423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6038171B"/>
    <w:multiLevelType w:val="hybridMultilevel"/>
    <w:tmpl w:val="1A1E40FC"/>
    <w:lvl w:ilvl="0" w:tplc="788E4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B0785C"/>
    <w:multiLevelType w:val="multilevel"/>
    <w:tmpl w:val="5A8295E8"/>
    <w:lvl w:ilvl="0">
      <w:numFmt w:val="decimal"/>
      <w:lvlText w:val="%1"/>
      <w:lvlJc w:val="left"/>
      <w:pPr>
        <w:ind w:left="435" w:hanging="435"/>
      </w:pPr>
    </w:lvl>
    <w:lvl w:ilvl="1">
      <w:start w:val="49"/>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61554361"/>
    <w:multiLevelType w:val="hybridMultilevel"/>
    <w:tmpl w:val="4702AD32"/>
    <w:lvl w:ilvl="0" w:tplc="18D03ADC">
      <w:start w:val="1"/>
      <w:numFmt w:val="bullet"/>
      <w:lvlText w:val="-"/>
      <w:lvlJc w:val="left"/>
      <w:pPr>
        <w:tabs>
          <w:tab w:val="num" w:pos="720"/>
        </w:tabs>
        <w:ind w:left="720" w:hanging="360"/>
      </w:pPr>
      <w:rPr>
        <w:rFonts w:ascii="Times New Roman" w:eastAsia="Times New Roman" w:hAnsi="Times New Roman" w:cs="Times New Roman" w:hint="default"/>
        <w:b/>
      </w:rPr>
    </w:lvl>
    <w:lvl w:ilvl="1" w:tplc="C980F208" w:tentative="1">
      <w:start w:val="1"/>
      <w:numFmt w:val="bullet"/>
      <w:lvlText w:val=""/>
      <w:lvlJc w:val="left"/>
      <w:pPr>
        <w:tabs>
          <w:tab w:val="num" w:pos="1440"/>
        </w:tabs>
        <w:ind w:left="1440" w:hanging="360"/>
      </w:pPr>
      <w:rPr>
        <w:rFonts w:ascii="Wingdings 2" w:hAnsi="Wingdings 2" w:hint="default"/>
      </w:rPr>
    </w:lvl>
    <w:lvl w:ilvl="2" w:tplc="D3A04D3C" w:tentative="1">
      <w:start w:val="1"/>
      <w:numFmt w:val="bullet"/>
      <w:lvlText w:val=""/>
      <w:lvlJc w:val="left"/>
      <w:pPr>
        <w:tabs>
          <w:tab w:val="num" w:pos="2160"/>
        </w:tabs>
        <w:ind w:left="2160" w:hanging="360"/>
      </w:pPr>
      <w:rPr>
        <w:rFonts w:ascii="Wingdings 2" w:hAnsi="Wingdings 2" w:hint="default"/>
      </w:rPr>
    </w:lvl>
    <w:lvl w:ilvl="3" w:tplc="71C0749C" w:tentative="1">
      <w:start w:val="1"/>
      <w:numFmt w:val="bullet"/>
      <w:lvlText w:val=""/>
      <w:lvlJc w:val="left"/>
      <w:pPr>
        <w:tabs>
          <w:tab w:val="num" w:pos="2880"/>
        </w:tabs>
        <w:ind w:left="2880" w:hanging="360"/>
      </w:pPr>
      <w:rPr>
        <w:rFonts w:ascii="Wingdings 2" w:hAnsi="Wingdings 2" w:hint="default"/>
      </w:rPr>
    </w:lvl>
    <w:lvl w:ilvl="4" w:tplc="1078174E" w:tentative="1">
      <w:start w:val="1"/>
      <w:numFmt w:val="bullet"/>
      <w:lvlText w:val=""/>
      <w:lvlJc w:val="left"/>
      <w:pPr>
        <w:tabs>
          <w:tab w:val="num" w:pos="3600"/>
        </w:tabs>
        <w:ind w:left="3600" w:hanging="360"/>
      </w:pPr>
      <w:rPr>
        <w:rFonts w:ascii="Wingdings 2" w:hAnsi="Wingdings 2" w:hint="default"/>
      </w:rPr>
    </w:lvl>
    <w:lvl w:ilvl="5" w:tplc="6C54326C" w:tentative="1">
      <w:start w:val="1"/>
      <w:numFmt w:val="bullet"/>
      <w:lvlText w:val=""/>
      <w:lvlJc w:val="left"/>
      <w:pPr>
        <w:tabs>
          <w:tab w:val="num" w:pos="4320"/>
        </w:tabs>
        <w:ind w:left="4320" w:hanging="360"/>
      </w:pPr>
      <w:rPr>
        <w:rFonts w:ascii="Wingdings 2" w:hAnsi="Wingdings 2" w:hint="default"/>
      </w:rPr>
    </w:lvl>
    <w:lvl w:ilvl="6" w:tplc="BC105F42" w:tentative="1">
      <w:start w:val="1"/>
      <w:numFmt w:val="bullet"/>
      <w:lvlText w:val=""/>
      <w:lvlJc w:val="left"/>
      <w:pPr>
        <w:tabs>
          <w:tab w:val="num" w:pos="5040"/>
        </w:tabs>
        <w:ind w:left="5040" w:hanging="360"/>
      </w:pPr>
      <w:rPr>
        <w:rFonts w:ascii="Wingdings 2" w:hAnsi="Wingdings 2" w:hint="default"/>
      </w:rPr>
    </w:lvl>
    <w:lvl w:ilvl="7" w:tplc="E8406B10" w:tentative="1">
      <w:start w:val="1"/>
      <w:numFmt w:val="bullet"/>
      <w:lvlText w:val=""/>
      <w:lvlJc w:val="left"/>
      <w:pPr>
        <w:tabs>
          <w:tab w:val="num" w:pos="5760"/>
        </w:tabs>
        <w:ind w:left="5760" w:hanging="360"/>
      </w:pPr>
      <w:rPr>
        <w:rFonts w:ascii="Wingdings 2" w:hAnsi="Wingdings 2" w:hint="default"/>
      </w:rPr>
    </w:lvl>
    <w:lvl w:ilvl="8" w:tplc="DD5002CC" w:tentative="1">
      <w:start w:val="1"/>
      <w:numFmt w:val="bullet"/>
      <w:lvlText w:val=""/>
      <w:lvlJc w:val="left"/>
      <w:pPr>
        <w:tabs>
          <w:tab w:val="num" w:pos="6480"/>
        </w:tabs>
        <w:ind w:left="6480" w:hanging="360"/>
      </w:pPr>
      <w:rPr>
        <w:rFonts w:ascii="Wingdings 2" w:hAnsi="Wingdings 2" w:hint="default"/>
      </w:rPr>
    </w:lvl>
  </w:abstractNum>
  <w:abstractNum w:abstractNumId="27">
    <w:nsid w:val="633A686E"/>
    <w:multiLevelType w:val="multilevel"/>
    <w:tmpl w:val="9C922736"/>
    <w:lvl w:ilvl="0">
      <w:start w:val="1"/>
      <w:numFmt w:val="decimal"/>
      <w:lvlText w:val="%1."/>
      <w:lvlJc w:val="left"/>
      <w:pPr>
        <w:tabs>
          <w:tab w:val="num" w:pos="2235"/>
        </w:tabs>
        <w:ind w:left="2235" w:hanging="1335"/>
      </w:pPr>
      <w:rPr>
        <w:rFonts w:hint="default"/>
      </w:rPr>
    </w:lvl>
    <w:lvl w:ilvl="1">
      <w:start w:val="2"/>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abstractNum w:abstractNumId="28">
    <w:nsid w:val="655D607E"/>
    <w:multiLevelType w:val="hybridMultilevel"/>
    <w:tmpl w:val="1E249CF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9">
    <w:nsid w:val="6B625960"/>
    <w:multiLevelType w:val="hybridMultilevel"/>
    <w:tmpl w:val="E25ED1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EBB4FF1"/>
    <w:multiLevelType w:val="hybridMultilevel"/>
    <w:tmpl w:val="50A05E72"/>
    <w:lvl w:ilvl="0" w:tplc="18D03ADC">
      <w:start w:val="1"/>
      <w:numFmt w:val="bullet"/>
      <w:lvlText w:val="-"/>
      <w:lvlJc w:val="left"/>
      <w:pPr>
        <w:ind w:left="720" w:hanging="360"/>
      </w:pPr>
      <w:rPr>
        <w:rFonts w:ascii="Times New Roman" w:eastAsia="Times New Roman"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C303BA"/>
    <w:multiLevelType w:val="hybridMultilevel"/>
    <w:tmpl w:val="4C9A1A0A"/>
    <w:lvl w:ilvl="0" w:tplc="9454FD40">
      <w:numFmt w:val="bullet"/>
      <w:lvlText w:val="-"/>
      <w:lvlJc w:val="left"/>
      <w:pPr>
        <w:ind w:left="1429" w:hanging="360"/>
      </w:pPr>
      <w:rPr>
        <w:rFonts w:ascii="KZ Times New Roman" w:eastAsia="Times New Roman" w:hAnsi="KZ Times New Roman" w:cs="KZ 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4843437"/>
    <w:multiLevelType w:val="hybridMultilevel"/>
    <w:tmpl w:val="3C722C78"/>
    <w:lvl w:ilvl="0" w:tplc="9454FD40">
      <w:numFmt w:val="bullet"/>
      <w:lvlText w:val="-"/>
      <w:lvlJc w:val="left"/>
      <w:pPr>
        <w:ind w:left="720" w:hanging="360"/>
      </w:pPr>
      <w:rPr>
        <w:rFonts w:ascii="KZ Times New Roman" w:eastAsia="Times New Roman" w:hAnsi="KZ Times New Roman" w:cs="KZ 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034612"/>
    <w:multiLevelType w:val="hybridMultilevel"/>
    <w:tmpl w:val="ADA2CD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C6C0B78"/>
    <w:multiLevelType w:val="hybridMultilevel"/>
    <w:tmpl w:val="5CC0CD6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CBE5858"/>
    <w:multiLevelType w:val="singleLevel"/>
    <w:tmpl w:val="6F4C444E"/>
    <w:lvl w:ilvl="0">
      <w:numFmt w:val="bullet"/>
      <w:lvlText w:val="-"/>
      <w:lvlJc w:val="left"/>
      <w:pPr>
        <w:tabs>
          <w:tab w:val="num" w:pos="360"/>
        </w:tabs>
        <w:ind w:left="360" w:hanging="360"/>
      </w:pPr>
      <w:rPr>
        <w:rFonts w:ascii="Times New Roman" w:hAnsi="Times New Roman" w:cs="Times New Roman" w:hint="default"/>
      </w:rPr>
    </w:lvl>
  </w:abstractNum>
  <w:abstractNum w:abstractNumId="36">
    <w:nsid w:val="7D726030"/>
    <w:multiLevelType w:val="hybridMultilevel"/>
    <w:tmpl w:val="A8D68C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18"/>
  </w:num>
  <w:num w:numId="3">
    <w:abstractNumId w:val="23"/>
  </w:num>
  <w:num w:numId="4">
    <w:abstractNumId w:val="13"/>
  </w:num>
  <w:num w:numId="5">
    <w:abstractNumId w:val="8"/>
  </w:num>
  <w:num w:numId="6">
    <w:abstractNumId w:val="12"/>
  </w:num>
  <w:num w:numId="7">
    <w:abstractNumId w:val="1"/>
  </w:num>
  <w:num w:numId="8">
    <w:abstractNumId w:val="0"/>
  </w:num>
  <w:num w:numId="9">
    <w:abstractNumId w:val="5"/>
  </w:num>
  <w:num w:numId="10">
    <w:abstractNumId w:val="22"/>
  </w:num>
  <w:num w:numId="11">
    <w:abstractNumId w:val="9"/>
  </w:num>
  <w:num w:numId="12">
    <w:abstractNumId w:val="14"/>
  </w:num>
  <w:num w:numId="13">
    <w:abstractNumId w:val="29"/>
  </w:num>
  <w:num w:numId="14">
    <w:abstractNumId w:val="36"/>
  </w:num>
  <w:num w:numId="15">
    <w:abstractNumId w:val="28"/>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7"/>
  </w:num>
  <w:num w:numId="21">
    <w:abstractNumId w:val="15"/>
  </w:num>
  <w:num w:numId="22">
    <w:abstractNumId w:val="33"/>
  </w:num>
  <w:num w:numId="23">
    <w:abstractNumId w:val="30"/>
  </w:num>
  <w:num w:numId="24">
    <w:abstractNumId w:val="25"/>
    <w:lvlOverride w:ilvl="0"/>
    <w:lvlOverride w:ilvl="1">
      <w:startOverride w:val="4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6"/>
  </w:num>
  <w:num w:numId="27">
    <w:abstractNumId w:val="4"/>
  </w:num>
  <w:num w:numId="28">
    <w:abstractNumId w:val="24"/>
  </w:num>
  <w:num w:numId="29">
    <w:abstractNumId w:val="16"/>
  </w:num>
  <w:num w:numId="30">
    <w:abstractNumId w:val="2"/>
  </w:num>
  <w:num w:numId="31">
    <w:abstractNumId w:val="32"/>
  </w:num>
  <w:num w:numId="32">
    <w:abstractNumId w:val="35"/>
  </w:num>
  <w:num w:numId="33">
    <w:abstractNumId w:val="31"/>
  </w:num>
  <w:num w:numId="34">
    <w:abstractNumId w:val="21"/>
  </w:num>
  <w:num w:numId="35">
    <w:abstractNumId w:val="7"/>
  </w:num>
  <w:num w:numId="36">
    <w:abstractNumId w:val="3"/>
  </w:num>
  <w:num w:numId="37">
    <w:abstractNumId w:val="1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hideSpellingErrors/>
  <w:hideGrammaticalErrors/>
  <w:defaultTabStop w:val="708"/>
  <w:characterSpacingControl w:val="doNotCompress"/>
  <w:footnotePr>
    <w:footnote w:id="-1"/>
    <w:footnote w:id="0"/>
  </w:footnotePr>
  <w:endnotePr>
    <w:endnote w:id="-1"/>
    <w:endnote w:id="0"/>
  </w:endnotePr>
  <w:compat/>
  <w:rsids>
    <w:rsidRoot w:val="004C3353"/>
    <w:rsid w:val="000975B7"/>
    <w:rsid w:val="000B436A"/>
    <w:rsid w:val="000E34C9"/>
    <w:rsid w:val="00114321"/>
    <w:rsid w:val="00163420"/>
    <w:rsid w:val="001B65F5"/>
    <w:rsid w:val="001D0FEB"/>
    <w:rsid w:val="001D3D04"/>
    <w:rsid w:val="001D6495"/>
    <w:rsid w:val="001F108C"/>
    <w:rsid w:val="002018BC"/>
    <w:rsid w:val="00202B39"/>
    <w:rsid w:val="00214CD8"/>
    <w:rsid w:val="0021668A"/>
    <w:rsid w:val="00267D8C"/>
    <w:rsid w:val="00270EAB"/>
    <w:rsid w:val="0027304B"/>
    <w:rsid w:val="00275DC6"/>
    <w:rsid w:val="002A74CD"/>
    <w:rsid w:val="00302C24"/>
    <w:rsid w:val="003772A8"/>
    <w:rsid w:val="003A7259"/>
    <w:rsid w:val="003E294D"/>
    <w:rsid w:val="003E5A4E"/>
    <w:rsid w:val="004015A5"/>
    <w:rsid w:val="00424C6E"/>
    <w:rsid w:val="004A39C7"/>
    <w:rsid w:val="004C312E"/>
    <w:rsid w:val="004C3353"/>
    <w:rsid w:val="004D03A8"/>
    <w:rsid w:val="004F2745"/>
    <w:rsid w:val="0050240B"/>
    <w:rsid w:val="005546DC"/>
    <w:rsid w:val="0055788C"/>
    <w:rsid w:val="006052A8"/>
    <w:rsid w:val="0062755D"/>
    <w:rsid w:val="00630D1F"/>
    <w:rsid w:val="006404A7"/>
    <w:rsid w:val="00646F04"/>
    <w:rsid w:val="0066018B"/>
    <w:rsid w:val="006E5C92"/>
    <w:rsid w:val="006F4AC3"/>
    <w:rsid w:val="007037C4"/>
    <w:rsid w:val="007627C5"/>
    <w:rsid w:val="00790C6C"/>
    <w:rsid w:val="00797BDF"/>
    <w:rsid w:val="007A2E39"/>
    <w:rsid w:val="007A3A97"/>
    <w:rsid w:val="007A7BA2"/>
    <w:rsid w:val="007C5882"/>
    <w:rsid w:val="0082308A"/>
    <w:rsid w:val="00852200"/>
    <w:rsid w:val="00874D79"/>
    <w:rsid w:val="008A0645"/>
    <w:rsid w:val="008A5743"/>
    <w:rsid w:val="008D27C9"/>
    <w:rsid w:val="008E2B2A"/>
    <w:rsid w:val="009340CF"/>
    <w:rsid w:val="009478F5"/>
    <w:rsid w:val="00991A98"/>
    <w:rsid w:val="009A1C38"/>
    <w:rsid w:val="009A374B"/>
    <w:rsid w:val="009B1A90"/>
    <w:rsid w:val="009B5356"/>
    <w:rsid w:val="009C6C1E"/>
    <w:rsid w:val="009D02D3"/>
    <w:rsid w:val="009D1BAB"/>
    <w:rsid w:val="009F70AC"/>
    <w:rsid w:val="00A2657F"/>
    <w:rsid w:val="00A329AB"/>
    <w:rsid w:val="00A557AE"/>
    <w:rsid w:val="00A60650"/>
    <w:rsid w:val="00A65C74"/>
    <w:rsid w:val="00A6706A"/>
    <w:rsid w:val="00A80F04"/>
    <w:rsid w:val="00A8688B"/>
    <w:rsid w:val="00AA131E"/>
    <w:rsid w:val="00B155ED"/>
    <w:rsid w:val="00B34459"/>
    <w:rsid w:val="00B73793"/>
    <w:rsid w:val="00BC76EE"/>
    <w:rsid w:val="00BD3C2F"/>
    <w:rsid w:val="00C52EC7"/>
    <w:rsid w:val="00CD3D15"/>
    <w:rsid w:val="00CD5B15"/>
    <w:rsid w:val="00CE492A"/>
    <w:rsid w:val="00CE6A2B"/>
    <w:rsid w:val="00D440AA"/>
    <w:rsid w:val="00D57418"/>
    <w:rsid w:val="00D61350"/>
    <w:rsid w:val="00D82CCE"/>
    <w:rsid w:val="00DB6B45"/>
    <w:rsid w:val="00DB6F15"/>
    <w:rsid w:val="00E46FB9"/>
    <w:rsid w:val="00EB288F"/>
    <w:rsid w:val="00F00DC1"/>
    <w:rsid w:val="00F03323"/>
    <w:rsid w:val="00F11A65"/>
    <w:rsid w:val="00F451E9"/>
    <w:rsid w:val="00F83D93"/>
    <w:rsid w:val="00FA5BF4"/>
    <w:rsid w:val="00FA61BE"/>
    <w:rsid w:val="00FF1E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D15"/>
  </w:style>
  <w:style w:type="paragraph" w:styleId="1">
    <w:name w:val="heading 1"/>
    <w:basedOn w:val="a"/>
    <w:next w:val="a"/>
    <w:link w:val="10"/>
    <w:uiPriority w:val="9"/>
    <w:qFormat/>
    <w:rsid w:val="00CD3D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3D1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3D1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CD3D15"/>
    <w:rPr>
      <w:rFonts w:ascii="Arial" w:eastAsia="Times New Roman" w:hAnsi="Arial" w:cs="Arial"/>
      <w:b/>
      <w:bCs/>
      <w:i/>
      <w:iCs/>
      <w:sz w:val="28"/>
      <w:szCs w:val="28"/>
      <w:lang w:eastAsia="ru-RU"/>
    </w:rPr>
  </w:style>
  <w:style w:type="paragraph" w:styleId="a3">
    <w:name w:val="List Paragraph"/>
    <w:basedOn w:val="a"/>
    <w:uiPriority w:val="34"/>
    <w:qFormat/>
    <w:rsid w:val="00CD3D15"/>
    <w:pPr>
      <w:ind w:left="720"/>
      <w:contextualSpacing/>
    </w:pPr>
  </w:style>
  <w:style w:type="paragraph" w:styleId="a4">
    <w:name w:val="Balloon Text"/>
    <w:basedOn w:val="a"/>
    <w:link w:val="a5"/>
    <w:uiPriority w:val="99"/>
    <w:semiHidden/>
    <w:unhideWhenUsed/>
    <w:rsid w:val="00CD3D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3D15"/>
    <w:rPr>
      <w:rFonts w:ascii="Tahoma" w:hAnsi="Tahoma" w:cs="Tahoma"/>
      <w:sz w:val="16"/>
      <w:szCs w:val="16"/>
    </w:rPr>
  </w:style>
  <w:style w:type="paragraph" w:styleId="a6">
    <w:name w:val="Normal (Web)"/>
    <w:basedOn w:val="a"/>
    <w:uiPriority w:val="99"/>
    <w:unhideWhenUsed/>
    <w:rsid w:val="00CD3D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Знак Знак Знак Знак Знак Знак Знак"/>
    <w:basedOn w:val="a"/>
    <w:autoRedefine/>
    <w:rsid w:val="00CD3D15"/>
    <w:pPr>
      <w:spacing w:after="160" w:line="240" w:lineRule="exact"/>
    </w:pPr>
    <w:rPr>
      <w:rFonts w:ascii="Times New Roman" w:eastAsia="SimSun" w:hAnsi="Times New Roman" w:cs="Times New Roman"/>
      <w:b/>
      <w:sz w:val="28"/>
      <w:szCs w:val="24"/>
      <w:lang w:val="en-US"/>
    </w:rPr>
  </w:style>
  <w:style w:type="paragraph" w:styleId="a8">
    <w:name w:val="Body Text Indent"/>
    <w:basedOn w:val="a"/>
    <w:link w:val="a9"/>
    <w:uiPriority w:val="99"/>
    <w:unhideWhenUsed/>
    <w:rsid w:val="00CD3D15"/>
    <w:pPr>
      <w:spacing w:after="120"/>
      <w:ind w:left="283"/>
    </w:pPr>
  </w:style>
  <w:style w:type="character" w:customStyle="1" w:styleId="a9">
    <w:name w:val="Основной текст с отступом Знак"/>
    <w:basedOn w:val="a0"/>
    <w:link w:val="a8"/>
    <w:uiPriority w:val="99"/>
    <w:rsid w:val="00CD3D15"/>
  </w:style>
  <w:style w:type="paragraph" w:styleId="aa">
    <w:name w:val="Body Text"/>
    <w:basedOn w:val="a"/>
    <w:link w:val="ab"/>
    <w:rsid w:val="00CD3D15"/>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CD3D15"/>
    <w:rPr>
      <w:rFonts w:ascii="Times New Roman" w:eastAsia="Times New Roman" w:hAnsi="Times New Roman" w:cs="Times New Roman"/>
      <w:sz w:val="24"/>
      <w:szCs w:val="24"/>
      <w:lang w:eastAsia="ru-RU"/>
    </w:rPr>
  </w:style>
  <w:style w:type="paragraph" w:customStyle="1" w:styleId="11">
    <w:name w:val="Без интервала1"/>
    <w:uiPriority w:val="99"/>
    <w:rsid w:val="00CD3D15"/>
    <w:pPr>
      <w:spacing w:after="0" w:line="240" w:lineRule="auto"/>
    </w:pPr>
    <w:rPr>
      <w:rFonts w:ascii="Calibri" w:eastAsia="Times New Roman" w:hAnsi="Calibri" w:cs="Times New Roman"/>
    </w:rPr>
  </w:style>
  <w:style w:type="paragraph" w:styleId="ac">
    <w:name w:val="No Spacing"/>
    <w:uiPriority w:val="1"/>
    <w:qFormat/>
    <w:rsid w:val="00CD3D15"/>
    <w:pPr>
      <w:spacing w:after="0" w:line="240" w:lineRule="auto"/>
    </w:pPr>
    <w:rPr>
      <w:rFonts w:ascii="Calibri" w:eastAsia="Calibri" w:hAnsi="Calibri" w:cs="Times New Roman"/>
    </w:rPr>
  </w:style>
  <w:style w:type="paragraph" w:customStyle="1" w:styleId="12">
    <w:name w:val="Стиль1"/>
    <w:basedOn w:val="a"/>
    <w:rsid w:val="00CD3D15"/>
    <w:pPr>
      <w:framePr w:wrap="around" w:vAnchor="text" w:hAnchor="text" w:y="1"/>
      <w:spacing w:after="0" w:line="240" w:lineRule="auto"/>
      <w:jc w:val="center"/>
    </w:pPr>
    <w:rPr>
      <w:rFonts w:ascii="Times New Roman" w:eastAsia="Times New Roman" w:hAnsi="Times New Roman" w:cs="Times New Roman"/>
      <w:b/>
      <w:bCs/>
      <w:color w:val="FF0000"/>
      <w:sz w:val="72"/>
      <w:szCs w:val="24"/>
      <w:lang w:val="kk-KZ" w:eastAsia="ru-RU"/>
    </w:rPr>
  </w:style>
  <w:style w:type="table" w:styleId="ad">
    <w:name w:val="Table Grid"/>
    <w:basedOn w:val="a1"/>
    <w:rsid w:val="00CD3D15"/>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Subtitle"/>
    <w:basedOn w:val="a"/>
    <w:link w:val="af"/>
    <w:qFormat/>
    <w:rsid w:val="00CD3D15"/>
    <w:pPr>
      <w:spacing w:after="0" w:line="240" w:lineRule="auto"/>
      <w:jc w:val="both"/>
    </w:pPr>
    <w:rPr>
      <w:rFonts w:ascii="Times New Roman KZ" w:eastAsia="Times New Roman" w:hAnsi="Times New Roman KZ" w:cs="Times New Roman"/>
      <w:sz w:val="28"/>
      <w:szCs w:val="24"/>
      <w:lang w:val="sr-Cyrl-CS" w:eastAsia="ru-RU"/>
    </w:rPr>
  </w:style>
  <w:style w:type="character" w:customStyle="1" w:styleId="af">
    <w:name w:val="Подзаголовок Знак"/>
    <w:basedOn w:val="a0"/>
    <w:link w:val="ae"/>
    <w:rsid w:val="00CD3D15"/>
    <w:rPr>
      <w:rFonts w:ascii="Times New Roman KZ" w:eastAsia="Times New Roman" w:hAnsi="Times New Roman KZ" w:cs="Times New Roman"/>
      <w:sz w:val="28"/>
      <w:szCs w:val="24"/>
      <w:lang w:val="sr-Cyrl-CS" w:eastAsia="ru-RU"/>
    </w:rPr>
  </w:style>
  <w:style w:type="character" w:styleId="af0">
    <w:name w:val="Hyperlink"/>
    <w:unhideWhenUsed/>
    <w:rsid w:val="00CD3D15"/>
    <w:rPr>
      <w:color w:val="0000FF"/>
      <w:u w:val="single"/>
    </w:rPr>
  </w:style>
  <w:style w:type="paragraph" w:styleId="af1">
    <w:name w:val="header"/>
    <w:basedOn w:val="a"/>
    <w:link w:val="af2"/>
    <w:uiPriority w:val="99"/>
    <w:unhideWhenUsed/>
    <w:rsid w:val="00CD3D1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CD3D15"/>
  </w:style>
  <w:style w:type="paragraph" w:styleId="af3">
    <w:name w:val="footer"/>
    <w:basedOn w:val="a"/>
    <w:link w:val="af4"/>
    <w:uiPriority w:val="99"/>
    <w:unhideWhenUsed/>
    <w:rsid w:val="00CD3D1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CD3D15"/>
  </w:style>
  <w:style w:type="paragraph" w:styleId="af5">
    <w:name w:val="caption"/>
    <w:basedOn w:val="a"/>
    <w:unhideWhenUsed/>
    <w:qFormat/>
    <w:rsid w:val="000E34C9"/>
    <w:pPr>
      <w:spacing w:after="0" w:line="240" w:lineRule="auto"/>
      <w:jc w:val="center"/>
    </w:pPr>
    <w:rPr>
      <w:rFonts w:ascii="Times New Roman" w:eastAsia="Times New Roman" w:hAnsi="Times New Roman" w:cs="Times New Roman"/>
      <w:b/>
      <w:sz w:val="28"/>
      <w:szCs w:val="20"/>
      <w:lang w:val="en-US" w:eastAsia="ru-RU" w:bidi="en-US"/>
    </w:rPr>
  </w:style>
  <w:style w:type="paragraph" w:styleId="21">
    <w:name w:val="Body Text 2"/>
    <w:basedOn w:val="a"/>
    <w:link w:val="22"/>
    <w:uiPriority w:val="99"/>
    <w:semiHidden/>
    <w:unhideWhenUsed/>
    <w:rsid w:val="003E5A4E"/>
    <w:pPr>
      <w:spacing w:after="120" w:line="480" w:lineRule="auto"/>
    </w:pPr>
  </w:style>
  <w:style w:type="character" w:customStyle="1" w:styleId="22">
    <w:name w:val="Основной текст 2 Знак"/>
    <w:basedOn w:val="a0"/>
    <w:link w:val="21"/>
    <w:uiPriority w:val="99"/>
    <w:semiHidden/>
    <w:rsid w:val="003E5A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D15"/>
  </w:style>
  <w:style w:type="paragraph" w:styleId="1">
    <w:name w:val="heading 1"/>
    <w:basedOn w:val="a"/>
    <w:next w:val="a"/>
    <w:link w:val="10"/>
    <w:uiPriority w:val="9"/>
    <w:qFormat/>
    <w:rsid w:val="00CD3D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3D1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3D1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CD3D15"/>
    <w:rPr>
      <w:rFonts w:ascii="Arial" w:eastAsia="Times New Roman" w:hAnsi="Arial" w:cs="Arial"/>
      <w:b/>
      <w:bCs/>
      <w:i/>
      <w:iCs/>
      <w:sz w:val="28"/>
      <w:szCs w:val="28"/>
      <w:lang w:eastAsia="ru-RU"/>
    </w:rPr>
  </w:style>
  <w:style w:type="paragraph" w:styleId="a3">
    <w:name w:val="List Paragraph"/>
    <w:basedOn w:val="a"/>
    <w:uiPriority w:val="34"/>
    <w:qFormat/>
    <w:rsid w:val="00CD3D15"/>
    <w:pPr>
      <w:ind w:left="720"/>
      <w:contextualSpacing/>
    </w:pPr>
  </w:style>
  <w:style w:type="paragraph" w:styleId="a4">
    <w:name w:val="Balloon Text"/>
    <w:basedOn w:val="a"/>
    <w:link w:val="a5"/>
    <w:uiPriority w:val="99"/>
    <w:semiHidden/>
    <w:unhideWhenUsed/>
    <w:rsid w:val="00CD3D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3D15"/>
    <w:rPr>
      <w:rFonts w:ascii="Tahoma" w:hAnsi="Tahoma" w:cs="Tahoma"/>
      <w:sz w:val="16"/>
      <w:szCs w:val="16"/>
    </w:rPr>
  </w:style>
  <w:style w:type="paragraph" w:styleId="a6">
    <w:name w:val="Normal (Web)"/>
    <w:basedOn w:val="a"/>
    <w:uiPriority w:val="99"/>
    <w:unhideWhenUsed/>
    <w:rsid w:val="00CD3D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Знак Знак Знак Знак Знак Знак Знак"/>
    <w:basedOn w:val="a"/>
    <w:autoRedefine/>
    <w:rsid w:val="00CD3D15"/>
    <w:pPr>
      <w:spacing w:after="160" w:line="240" w:lineRule="exact"/>
    </w:pPr>
    <w:rPr>
      <w:rFonts w:ascii="Times New Roman" w:eastAsia="SimSun" w:hAnsi="Times New Roman" w:cs="Times New Roman"/>
      <w:b/>
      <w:sz w:val="28"/>
      <w:szCs w:val="24"/>
      <w:lang w:val="en-US"/>
    </w:rPr>
  </w:style>
  <w:style w:type="paragraph" w:styleId="a8">
    <w:name w:val="Body Text Indent"/>
    <w:basedOn w:val="a"/>
    <w:link w:val="a9"/>
    <w:uiPriority w:val="99"/>
    <w:unhideWhenUsed/>
    <w:rsid w:val="00CD3D15"/>
    <w:pPr>
      <w:spacing w:after="120"/>
      <w:ind w:left="283"/>
    </w:pPr>
  </w:style>
  <w:style w:type="character" w:customStyle="1" w:styleId="a9">
    <w:name w:val="Основной текст с отступом Знак"/>
    <w:basedOn w:val="a0"/>
    <w:link w:val="a8"/>
    <w:uiPriority w:val="99"/>
    <w:rsid w:val="00CD3D15"/>
  </w:style>
  <w:style w:type="paragraph" w:styleId="aa">
    <w:name w:val="Body Text"/>
    <w:basedOn w:val="a"/>
    <w:link w:val="ab"/>
    <w:rsid w:val="00CD3D15"/>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CD3D15"/>
    <w:rPr>
      <w:rFonts w:ascii="Times New Roman" w:eastAsia="Times New Roman" w:hAnsi="Times New Roman" w:cs="Times New Roman"/>
      <w:sz w:val="24"/>
      <w:szCs w:val="24"/>
      <w:lang w:eastAsia="ru-RU"/>
    </w:rPr>
  </w:style>
  <w:style w:type="paragraph" w:customStyle="1" w:styleId="11">
    <w:name w:val="Без интервала1"/>
    <w:uiPriority w:val="99"/>
    <w:rsid w:val="00CD3D15"/>
    <w:pPr>
      <w:spacing w:after="0" w:line="240" w:lineRule="auto"/>
    </w:pPr>
    <w:rPr>
      <w:rFonts w:ascii="Calibri" w:eastAsia="Times New Roman" w:hAnsi="Calibri" w:cs="Times New Roman"/>
    </w:rPr>
  </w:style>
  <w:style w:type="paragraph" w:styleId="ac">
    <w:name w:val="No Spacing"/>
    <w:uiPriority w:val="1"/>
    <w:qFormat/>
    <w:rsid w:val="00CD3D15"/>
    <w:pPr>
      <w:spacing w:after="0" w:line="240" w:lineRule="auto"/>
    </w:pPr>
    <w:rPr>
      <w:rFonts w:ascii="Calibri" w:eastAsia="Calibri" w:hAnsi="Calibri" w:cs="Times New Roman"/>
    </w:rPr>
  </w:style>
  <w:style w:type="paragraph" w:customStyle="1" w:styleId="12">
    <w:name w:val="Стиль1"/>
    <w:basedOn w:val="a"/>
    <w:rsid w:val="00CD3D15"/>
    <w:pPr>
      <w:framePr w:wrap="around" w:vAnchor="text" w:hAnchor="text" w:y="1"/>
      <w:spacing w:after="0" w:line="240" w:lineRule="auto"/>
      <w:jc w:val="center"/>
    </w:pPr>
    <w:rPr>
      <w:rFonts w:ascii="Times New Roman" w:eastAsia="Times New Roman" w:hAnsi="Times New Roman" w:cs="Times New Roman"/>
      <w:b/>
      <w:bCs/>
      <w:color w:val="FF0000"/>
      <w:sz w:val="72"/>
      <w:szCs w:val="24"/>
      <w:lang w:val="kk-KZ" w:eastAsia="ru-RU"/>
    </w:rPr>
  </w:style>
  <w:style w:type="table" w:styleId="ad">
    <w:name w:val="Table Grid"/>
    <w:basedOn w:val="a1"/>
    <w:rsid w:val="00CD3D15"/>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Subtitle"/>
    <w:basedOn w:val="a"/>
    <w:link w:val="af"/>
    <w:qFormat/>
    <w:rsid w:val="00CD3D15"/>
    <w:pPr>
      <w:spacing w:after="0" w:line="240" w:lineRule="auto"/>
      <w:jc w:val="both"/>
    </w:pPr>
    <w:rPr>
      <w:rFonts w:ascii="Times New Roman KZ" w:eastAsia="Times New Roman" w:hAnsi="Times New Roman KZ" w:cs="Times New Roman"/>
      <w:sz w:val="28"/>
      <w:szCs w:val="24"/>
      <w:lang w:val="sr-Cyrl-CS" w:eastAsia="ru-RU"/>
    </w:rPr>
  </w:style>
  <w:style w:type="character" w:customStyle="1" w:styleId="af">
    <w:name w:val="Подзаголовок Знак"/>
    <w:basedOn w:val="a0"/>
    <w:link w:val="ae"/>
    <w:rsid w:val="00CD3D15"/>
    <w:rPr>
      <w:rFonts w:ascii="Times New Roman KZ" w:eastAsia="Times New Roman" w:hAnsi="Times New Roman KZ" w:cs="Times New Roman"/>
      <w:sz w:val="28"/>
      <w:szCs w:val="24"/>
      <w:lang w:val="sr-Cyrl-CS" w:eastAsia="ru-RU"/>
    </w:rPr>
  </w:style>
  <w:style w:type="character" w:styleId="af0">
    <w:name w:val="Hyperlink"/>
    <w:unhideWhenUsed/>
    <w:rsid w:val="00CD3D15"/>
    <w:rPr>
      <w:color w:val="0000FF"/>
      <w:u w:val="single"/>
    </w:rPr>
  </w:style>
  <w:style w:type="paragraph" w:styleId="af1">
    <w:name w:val="header"/>
    <w:basedOn w:val="a"/>
    <w:link w:val="af2"/>
    <w:uiPriority w:val="99"/>
    <w:unhideWhenUsed/>
    <w:rsid w:val="00CD3D1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CD3D15"/>
  </w:style>
  <w:style w:type="paragraph" w:styleId="af3">
    <w:name w:val="footer"/>
    <w:basedOn w:val="a"/>
    <w:link w:val="af4"/>
    <w:uiPriority w:val="99"/>
    <w:unhideWhenUsed/>
    <w:rsid w:val="00CD3D1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CD3D15"/>
  </w:style>
  <w:style w:type="paragraph" w:styleId="af5">
    <w:name w:val="caption"/>
    <w:basedOn w:val="a"/>
    <w:unhideWhenUsed/>
    <w:qFormat/>
    <w:rsid w:val="000E34C9"/>
    <w:pPr>
      <w:spacing w:after="0" w:line="240" w:lineRule="auto"/>
      <w:jc w:val="center"/>
    </w:pPr>
    <w:rPr>
      <w:rFonts w:ascii="Times New Roman" w:eastAsia="Times New Roman" w:hAnsi="Times New Roman" w:cs="Times New Roman"/>
      <w:b/>
      <w:sz w:val="28"/>
      <w:szCs w:val="20"/>
      <w:lang w:val="en-US" w:eastAsia="ru-RU"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ndex.php?title=%D3%98%D0%BB%D0%B5%D1%83%D0%BC%D0%B5%D1%82%D1%82%D1%96%D0%BA-%D1%8D%D0%BA%D0%BE%D0%BD%D0%BE%D0%BC%D0%B8%D0%BA%D0%B0%D0%BB%D1%8B%D2%9B&amp;action=edit&amp;redlink=1" TargetMode="External"/><Relationship Id="rId117" Type="http://schemas.openxmlformats.org/officeDocument/2006/relationships/hyperlink" Target="http://kk.wikipedia.org/wiki/%D0%90%D0%B7%D0%B0%D0%BC%D0%B0%D1%82" TargetMode="External"/><Relationship Id="rId21" Type="http://schemas.openxmlformats.org/officeDocument/2006/relationships/hyperlink" Target="http://kk.wikipedia.org/wiki/%D0%A4%D0%B8%D0%BB%D0%BE%D1%81%D0%BE%D1%84%D0%B8%D1%8F" TargetMode="External"/><Relationship Id="rId42" Type="http://schemas.openxmlformats.org/officeDocument/2006/relationships/hyperlink" Target="http://kk.wikipedia.org/wiki/%D0%90%D0%B4%D0%B0%D0%BC" TargetMode="External"/><Relationship Id="rId47" Type="http://schemas.openxmlformats.org/officeDocument/2006/relationships/hyperlink" Target="http://kk.wikipedia.org/wiki/%D0%86%D1%81-%D3%99%D1%80%D0%B5%D0%BA%D0%B5%D1%82" TargetMode="External"/><Relationship Id="rId63" Type="http://schemas.openxmlformats.org/officeDocument/2006/relationships/hyperlink" Target="http://kk.wikipedia.org/wiki/%D0%A1%D0%B8%D0%BD%D1%82%D0%B5%D0%B7" TargetMode="External"/><Relationship Id="rId68" Type="http://schemas.openxmlformats.org/officeDocument/2006/relationships/hyperlink" Target="http://kk.wikipedia.org/w/index.php?title=%D0%A4%D0%BE%D1%80%D0%BC%D0%B0%D0%BB%D0%B8%D0%B7%D0%B0%D1%86%D0%B8%D1%8F_%D3%99%D0%B4%D1%96%D1%81%D1%96&amp;action=edit&amp;redlink=1" TargetMode="External"/><Relationship Id="rId84" Type="http://schemas.openxmlformats.org/officeDocument/2006/relationships/hyperlink" Target="http://kk.wikipedia.org/wiki/%D0%A1%D0%B8%D0%BD%D1%82%D0%B5%D0%B7" TargetMode="External"/><Relationship Id="rId89" Type="http://schemas.openxmlformats.org/officeDocument/2006/relationships/hyperlink" Target="http://kk.wikipedia.org/w/index.php?title=%D0%AD%D0%BA%D0%BE%D0%BD%D0%BE%D0%BC%D0%B8%D0%BA%D0%B0%D0%BB%D1%8B%D2%9B_%D0%BC%D3%99%D1%81%D0%B5%D0%BB%D0%B5&amp;action=edit&amp;redlink=1" TargetMode="External"/><Relationship Id="rId112" Type="http://schemas.openxmlformats.org/officeDocument/2006/relationships/hyperlink" Target="http://kk.wikipedia.org/wiki/%D0%9C%D0%B5%D0%BC%D0%BB%D0%B5%D0%BA%D0%B5%D1%82" TargetMode="External"/><Relationship Id="rId133" Type="http://schemas.openxmlformats.org/officeDocument/2006/relationships/hyperlink" Target="http://kk.wikipedia.org/w/index.php?title=%D0%A0%D0%BE%D0%B1%D0%B5%D1%80%D1%82_%D0%9C%D0%B5%D1%80%D1%82%D0%BE%D0%BD&amp;action=edit&amp;redlink=1" TargetMode="External"/><Relationship Id="rId138" Type="http://schemas.openxmlformats.org/officeDocument/2006/relationships/fontTable" Target="fontTable.xml"/><Relationship Id="rId16" Type="http://schemas.openxmlformats.org/officeDocument/2006/relationships/hyperlink" Target="http://kk.wikipedia.org/wiki/%D0%9C%D0%B5%D1%82%D0%BE%D0%B4" TargetMode="External"/><Relationship Id="rId107" Type="http://schemas.openxmlformats.org/officeDocument/2006/relationships/hyperlink" Target="http://kk.wikipedia.org/wiki/%D0%97%D0%B0%D2%A3" TargetMode="External"/><Relationship Id="rId11" Type="http://schemas.openxmlformats.org/officeDocument/2006/relationships/hyperlink" Target="http://engime.org/ouli-karta-atlas-interaktivti-tata-saba-kezederi-mfalim-ereket.html" TargetMode="External"/><Relationship Id="rId32" Type="http://schemas.openxmlformats.org/officeDocument/2006/relationships/hyperlink" Target="http://kk.wikipedia.org/wiki/%D0%98%D0%BD%D0%B4%D1%83%D0%BA%D1%86%D0%B8%D1%8F" TargetMode="External"/><Relationship Id="rId37" Type="http://schemas.openxmlformats.org/officeDocument/2006/relationships/hyperlink" Target="http://kk.wikipedia.org/wiki/%D2%92%D0%B0%D0%BB%D1%8B%D0%BC" TargetMode="External"/><Relationship Id="rId53" Type="http://schemas.openxmlformats.org/officeDocument/2006/relationships/hyperlink" Target="http://kk.wikipedia.org/wiki/%D0%98%D0%BD%D1%82%D0%B5%D1%80%D0%B2%D1%8C%D1%8E" TargetMode="External"/><Relationship Id="rId58" Type="http://schemas.openxmlformats.org/officeDocument/2006/relationships/hyperlink" Target="http://kk.wikipedia.org/w/index.php?title=%D0%96%D0%B0%D0%B7%D0%B1%D0%B0%D1%88%D0%B0&amp;action=edit&amp;redlink=1" TargetMode="External"/><Relationship Id="rId74" Type="http://schemas.openxmlformats.org/officeDocument/2006/relationships/hyperlink" Target="http://kk.wikipedia.org/wiki/%D0%9C%D0%B5%D1%82%D0%BE%D0%B4%D0%BE%D0%BB%D0%BE%D0%B3%D0%B8%D1%8F" TargetMode="External"/><Relationship Id="rId79" Type="http://schemas.openxmlformats.org/officeDocument/2006/relationships/hyperlink" Target="http://kk.wikipedia.org/wiki/%D0%94%D0%B8%D0%BD%D0%B0%D0%BC%D0%B8%D0%BA%D0%B0" TargetMode="External"/><Relationship Id="rId102" Type="http://schemas.openxmlformats.org/officeDocument/2006/relationships/hyperlink" Target="http://kk.wikipedia.org/wiki/%D0%A0%D0%B5%D1%81%D0%BF%D1%83%D0%B1%D0%BB%D0%B8%D0%BA%D0%B0" TargetMode="External"/><Relationship Id="rId123" Type="http://schemas.openxmlformats.org/officeDocument/2006/relationships/hyperlink" Target="http://kk.wikipedia.org/wiki/%D0%90%D2%9B%D1%88%D0%B0" TargetMode="External"/><Relationship Id="rId128" Type="http://schemas.openxmlformats.org/officeDocument/2006/relationships/hyperlink" Target="http://kk.wikipedia.org/wiki/%D0%96%D0%B0%D1%81%D3%A9%D1%81%D0%BF%D1%96%D1%80%D1%96%D0%BC" TargetMode="External"/><Relationship Id="rId5" Type="http://schemas.openxmlformats.org/officeDocument/2006/relationships/webSettings" Target="webSettings.xml"/><Relationship Id="rId90" Type="http://schemas.openxmlformats.org/officeDocument/2006/relationships/hyperlink" Target="http://kk.wikipedia.org/wiki/%D0%AD%D0%BA%D0%BE%D0%BD%D0%BE%D0%BC%D0%B8%D0%BA%D0%B0" TargetMode="External"/><Relationship Id="rId95" Type="http://schemas.openxmlformats.org/officeDocument/2006/relationships/hyperlink" Target="http://kk.wikipedia.org/wiki/%D0%91%D0%B0%D2%93%D0%B4%D0%B0%D1%80%D0%BB%D0%B0%D0%BC%D0%B0%D0%BB%D0%B0%D1%83" TargetMode="External"/><Relationship Id="rId22" Type="http://schemas.openxmlformats.org/officeDocument/2006/relationships/hyperlink" Target="http://kk.wikipedia.org/w/index.php?title=%D0%9F%D1%80%D0%B0%D0%BA%D1%82%D0%B8%D0%BA%D0%B0&amp;action=edit&amp;redlink=1" TargetMode="External"/><Relationship Id="rId27" Type="http://schemas.openxmlformats.org/officeDocument/2006/relationships/hyperlink" Target="http://kk.wikipedia.org/w/index.php?title=%D0%9C%D0%B0%D1%80%D0%BA%D1%81%D0%B8%D1%81%D1%82%D1%96%D0%BA_%D1%82%D2%B1%D0%B6%D1%8B%D1%80%D1%8B%D0%BC&amp;action=edit&amp;redlink=1" TargetMode="External"/><Relationship Id="rId43" Type="http://schemas.openxmlformats.org/officeDocument/2006/relationships/hyperlink" Target="http://kk.wikipedia.org/wiki/%D2%9A%D0%BE%D2%93%D0%B0%D0%BC" TargetMode="External"/><Relationship Id="rId48" Type="http://schemas.openxmlformats.org/officeDocument/2006/relationships/hyperlink" Target="http://kk.wikipedia.org/wiki/%D0%9F%D0%B5%D0%B4%D0%B0%D0%B3%D0%BE%D0%B3%D0%B8%D0%BA%D0%B0" TargetMode="External"/><Relationship Id="rId64" Type="http://schemas.openxmlformats.org/officeDocument/2006/relationships/hyperlink" Target="http://kk.wikipedia.org/wiki/%D0%98%D0%BD%D0%B4%D1%83%D0%BA%D1%86%D0%B8%D1%8F" TargetMode="External"/><Relationship Id="rId69" Type="http://schemas.openxmlformats.org/officeDocument/2006/relationships/hyperlink" Target="http://kk.wikipedia.org/w/index.php?title=%D0%AD%D0%BA%D0%BE%D0%BD%D0%BE%D0%BC%D0%B8%D0%BA%D0%B0%D0%BB%D1%8B%D2%9B_%D3%A9%D1%81%D1%83&amp;action=edit&amp;redlink=1" TargetMode="External"/><Relationship Id="rId113" Type="http://schemas.openxmlformats.org/officeDocument/2006/relationships/hyperlink" Target="http://kk.wikipedia.org/wiki/%D0%A8%D0%B0%D1%80%D1%82" TargetMode="External"/><Relationship Id="rId118" Type="http://schemas.openxmlformats.org/officeDocument/2006/relationships/hyperlink" Target="http://kk.wikipedia.org/wiki/%D2%9A%D0%B0%D0%B7%D0%B0%D2%9B%D1%81%D1%82%D0%B0%D0%BD" TargetMode="External"/><Relationship Id="rId134" Type="http://schemas.openxmlformats.org/officeDocument/2006/relationships/hyperlink" Target="http://kk.wikipedia.org/wiki/%D0%AD%D0%BC%D0%B8%D0%BB%D1%8C_%D0%94%D1%8E%D1%80%D0%BA%D0%B3%D0%B5%D0%B9%D0%BC" TargetMode="External"/><Relationship Id="rId139" Type="http://schemas.openxmlformats.org/officeDocument/2006/relationships/theme" Target="theme/theme1.xml"/><Relationship Id="rId8" Type="http://schemas.openxmlformats.org/officeDocument/2006/relationships/hyperlink" Target="http://engime.org/ouli-karta-atlas-interaktivti-tata-saba-kezederi-mfalim-ereket.html" TargetMode="External"/><Relationship Id="rId51" Type="http://schemas.openxmlformats.org/officeDocument/2006/relationships/hyperlink" Target="http://kk.wikipedia.org/w/index.php?title=%D0%AD%D0%BA%D1%81%D0%BF%D0%B5%D1%80%D0%B8%D0%BC%D0%B5%D0%BD%D1%82_%D3%99%D0%B4%D1%96%D1%81%D1%96&amp;action=edit&amp;redlink=1" TargetMode="External"/><Relationship Id="rId72" Type="http://schemas.openxmlformats.org/officeDocument/2006/relationships/hyperlink" Target="http://kk.wikipedia.org/wiki/%D0%A2%D0%B0%D0%B1%D1%8B%D1%81" TargetMode="External"/><Relationship Id="rId80" Type="http://schemas.openxmlformats.org/officeDocument/2006/relationships/hyperlink" Target="http://kk.wikipedia.org/wiki/%D3%A8%D0%BD%D0%B4%D1%96%D1%80%D1%96%D1%81" TargetMode="External"/><Relationship Id="rId85" Type="http://schemas.openxmlformats.org/officeDocument/2006/relationships/hyperlink" Target="http://kk.wikipedia.org/wiki/%D0%AD%D0%BA%D0%BE%D0%BD%D0%BE%D0%BC%D0%B8%D0%BA%D0%B0%D0%BB%D1%8B%D2%9B_%D1%82%D0%B5%D0%BE%D1%80%D0%B8%D1%8F" TargetMode="External"/><Relationship Id="rId93" Type="http://schemas.openxmlformats.org/officeDocument/2006/relationships/hyperlink" Target="http://kk.wikipedia.org/wiki/%D0%AD%D0%BA%D0%BE%D0%BD%D0%BE%D0%BC%D0%B8%D0%BA%D0%B0%D0%BB%D1%8B%D2%9B-%D0%BC%D0%B0%D1%82%D0%B5%D0%BC%D0%B0%D1%82%D0%B8%D0%BA%D0%B0%D0%BB%D1%8B%D2%9B_%D2%AF%D0%BB%D0%B3%D1%96%D0%BB%D0%B5%D1%80" TargetMode="External"/><Relationship Id="rId98" Type="http://schemas.openxmlformats.org/officeDocument/2006/relationships/hyperlink" Target="http://kk.wikipedia.org/w/index.php?title=%D2%9A%D0%B0%D0%BC%D2%9B%D0%BE%D1%80%D1%88%D1%8B%D0%BB%D1%8B%D2%9B&amp;action=edit&amp;redlink=1" TargetMode="External"/><Relationship Id="rId121" Type="http://schemas.openxmlformats.org/officeDocument/2006/relationships/hyperlink" Target="http://kk.wikipedia.org/wiki/%D0%A8%D0%B0%D1%80%D1%82" TargetMode="External"/><Relationship Id="rId3" Type="http://schemas.openxmlformats.org/officeDocument/2006/relationships/styles" Target="styles.xml"/><Relationship Id="rId12" Type="http://schemas.openxmlformats.org/officeDocument/2006/relationships/hyperlink" Target="http://engime.org/kuratordi-izmetine-eleumettanuli-kozaras.html" TargetMode="External"/><Relationship Id="rId17" Type="http://schemas.openxmlformats.org/officeDocument/2006/relationships/hyperlink" Target="http://kk.wikipedia.org/wiki/%D0%93%D1%80%D0%B5%D0%BA_%D1%82%D1%96%D0%BB%D1%96" TargetMode="External"/><Relationship Id="rId25" Type="http://schemas.openxmlformats.org/officeDocument/2006/relationships/hyperlink" Target="http://kk.wikipedia.org/wiki/%D0%A2%D3%99%D1%80%D0%B1%D0%B8%D0%B5" TargetMode="External"/><Relationship Id="rId33" Type="http://schemas.openxmlformats.org/officeDocument/2006/relationships/hyperlink" Target="http://kk.wikipedia.org/wiki/%D0%94%D0%B5%D0%B4%D1%83%D0%BA%D1%86%D0%B8%D1%8F" TargetMode="External"/><Relationship Id="rId38" Type="http://schemas.openxmlformats.org/officeDocument/2006/relationships/hyperlink" Target="http://kk.wikipedia.org/wiki/%D0%90%D0%B4%D0%B0%D0%BC" TargetMode="External"/><Relationship Id="rId46" Type="http://schemas.openxmlformats.org/officeDocument/2006/relationships/hyperlink" Target="http://kk.wikipedia.org/wiki/%D0%A2%D0%B5%D0%BE%D0%BB%D0%BE%D0%B3%D0%B8%D1%8F" TargetMode="External"/><Relationship Id="rId59" Type="http://schemas.openxmlformats.org/officeDocument/2006/relationships/hyperlink" Target="http://kk.wikipedia.org/w/index.php?title=%D0%9F%D1%80%D0%B0%D0%BA%D1%82%D0%B8%D0%BA%D0%B0%D0%BB%D1%8B%D2%9B_%D0%B5%D0%BC%D1%82%D0%B8%D1%85%D0%B0%D0%BD%D0%B4%D0%B0%D1%80&amp;action=edit&amp;redlink=1" TargetMode="External"/><Relationship Id="rId67" Type="http://schemas.openxmlformats.org/officeDocument/2006/relationships/hyperlink" Target="http://kk.wikipedia.org/w/index.php?title=%D0%9E%D0%B9_%D1%8D%D0%BA%D1%81%D0%BF%D0%B5%D1%80%D0%B8%D0%BC%D0%B5%D0%BD%D1%82%D1%96&amp;action=edit&amp;redlink=1" TargetMode="External"/><Relationship Id="rId103" Type="http://schemas.openxmlformats.org/officeDocument/2006/relationships/hyperlink" Target="http://kk.wikipedia.org/wiki/%D0%98%D0%BD%D1%82%D0%B5%D1%80%D0%BD%D0%B0%D1%82" TargetMode="External"/><Relationship Id="rId108" Type="http://schemas.openxmlformats.org/officeDocument/2006/relationships/hyperlink" Target="http://kk.wikipedia.org/wiki/%D0%9C%D3%99%D0%BC%D1%96%D0%BB%D0%B5" TargetMode="External"/><Relationship Id="rId116" Type="http://schemas.openxmlformats.org/officeDocument/2006/relationships/hyperlink" Target="http://kk.wikipedia.org/wiki/%D2%9A%D0%B0%D0%B7%D0%B0%D2%9B%D1%81%D1%82%D0%B0%D0%BD_%D0%A0%D0%B5%D1%81%D0%BF%D1%83%D0%B1%D0%BB%D0%B8%D0%BA%D0%B0%D1%81%D1%8B" TargetMode="External"/><Relationship Id="rId124" Type="http://schemas.openxmlformats.org/officeDocument/2006/relationships/hyperlink" Target="http://kk.wikipedia.org/wiki/%D0%A8%D0%B0%D1%80%D1%82" TargetMode="External"/><Relationship Id="rId129" Type="http://schemas.openxmlformats.org/officeDocument/2006/relationships/hyperlink" Target="http://kk.wikipedia.org/w/index.php?title=%D3%98%D0%BB%D0%B5%D1%83%D0%BC%D0%B5%D1%82%D1%82%D1%96%D0%BA&amp;action=edit&amp;redlink=1" TargetMode="External"/><Relationship Id="rId137" Type="http://schemas.openxmlformats.org/officeDocument/2006/relationships/footer" Target="footer1.xml"/><Relationship Id="rId20" Type="http://schemas.openxmlformats.org/officeDocument/2006/relationships/hyperlink" Target="http://kk.wikipedia.org/wiki/%D2%9A%D1%8B%D0%B7%D0%BC%D0%B5%D1%82" TargetMode="External"/><Relationship Id="rId41" Type="http://schemas.openxmlformats.org/officeDocument/2006/relationships/hyperlink" Target="http://kk.wikipedia.org/wiki/%D2%92%D1%8B%D0%BB%D1%8B%D0%BC" TargetMode="External"/><Relationship Id="rId54" Type="http://schemas.openxmlformats.org/officeDocument/2006/relationships/hyperlink" Target="http://kk.wikipedia.org/w/index.php?title=%D0%90%D0%BD%D0%B0%D0%BB%D0%B8%D0%B7%D0%B4%D0%B5%D1%83&amp;action=edit&amp;redlink=1" TargetMode="External"/><Relationship Id="rId62" Type="http://schemas.openxmlformats.org/officeDocument/2006/relationships/hyperlink" Target="http://kk.wikipedia.org/wiki/%D0%90%D0%BD%D0%B0%D0%BB%D0%B8%D0%B7" TargetMode="External"/><Relationship Id="rId70" Type="http://schemas.openxmlformats.org/officeDocument/2006/relationships/hyperlink" Target="http://kk.wikipedia.org/w/index.php?title=%D2%9A%D2%B1%D1%80%D0%B0%D0%BB-%D0%B6%D0%B0%D0%B1%D0%B4%D1%8B%D2%9B%D1%82%D0%B0%D1%80&amp;action=edit&amp;redlink=1" TargetMode="External"/><Relationship Id="rId75" Type="http://schemas.openxmlformats.org/officeDocument/2006/relationships/hyperlink" Target="http://kk.wikipedia.org/w/index.php?title=%D0%A4%D0%B8%D0%BB%D0%BE%D1%81%D0%BE%D1%84%D0%B8%D1%8F%D0%BB%D1%8B%D2%9B_%D0%BA%D3%A9%D0%B7%D2%9B%D0%B0%D1%80%D0%B0%D1%81&amp;action=edit&amp;redlink=1" TargetMode="External"/><Relationship Id="rId83" Type="http://schemas.openxmlformats.org/officeDocument/2006/relationships/hyperlink" Target="http://kk.wikipedia.org/wiki/%D0%A2%D3%99%D0%B6%D1%96%D1%80%D0%B8%D0%B1%D0%B5" TargetMode="External"/><Relationship Id="rId88" Type="http://schemas.openxmlformats.org/officeDocument/2006/relationships/hyperlink" Target="http://kk.wikipedia.org/w/index.php?title=%D0%A1%D1%8B%D0%BD%D0%B0%D2%9B&amp;action=edit&amp;redlink=1" TargetMode="External"/><Relationship Id="rId91" Type="http://schemas.openxmlformats.org/officeDocument/2006/relationships/hyperlink" Target="http://kk.wikipedia.org/wiki/%D0%9C%D0%B0%D1%82%D0%B5%D0%BC%D0%B0%D1%82%D0%B8%D0%BA%D0%B0" TargetMode="External"/><Relationship Id="rId96" Type="http://schemas.openxmlformats.org/officeDocument/2006/relationships/hyperlink" Target="http://kk.wikipedia.org/wiki/%D0%9F%D0%B0%D1%82%D1%80%D0%BE%D0%BD%D0%B0%D1%82" TargetMode="External"/><Relationship Id="rId111" Type="http://schemas.openxmlformats.org/officeDocument/2006/relationships/hyperlink" Target="http://kk.wikipedia.org/wiki/%D0%97%D0%B0%D2%A3" TargetMode="External"/><Relationship Id="rId132" Type="http://schemas.openxmlformats.org/officeDocument/2006/relationships/hyperlink" Target="http://kk.wikipedia.org/wiki/%D0%90%D0%BB%D1%8C%D1%82%D1%80%D1%83%D0%B8%D0%B7%D0%BC" TargetMode="External"/><Relationship Id="rId14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hyperlink" Target="http://kk.wikipedia.org/wiki/%D0%A2%D0%B5%D0%BE%D1%80%D0%B8%D1%8F" TargetMode="External"/><Relationship Id="rId28" Type="http://schemas.openxmlformats.org/officeDocument/2006/relationships/hyperlink" Target="http://kk.wikipedia.org/wiki/%D0%9F%D0%BE%D0%B7%D0%B8%D1%82%D0%B8%D0%B2" TargetMode="External"/><Relationship Id="rId36" Type="http://schemas.openxmlformats.org/officeDocument/2006/relationships/hyperlink" Target="http://kk.wikipedia.org/wiki/%D0%91%D0%B0%D2%9B%D1%8B%D0%BB%D0%B0%D1%83" TargetMode="External"/><Relationship Id="rId49" Type="http://schemas.openxmlformats.org/officeDocument/2006/relationships/hyperlink" Target="http://kk.wikipedia.org/w/index.php?title=%D0%AD%D0%BC%D0%BF%D1%80%D0%B8%D0%BA%D0%B0%D0%BB%D1%8B%D2%9B_%D0%B7%D0%B5%D1%80%D1%82%D1%82%D0%B5%D1%83_%D3%99%D0%B4%D1%96%D1%81%D1%82%D0%B5%D1%80%D1%96&amp;action=edit&amp;redlink=1" TargetMode="External"/><Relationship Id="rId57" Type="http://schemas.openxmlformats.org/officeDocument/2006/relationships/hyperlink" Target="http://kk.wikipedia.org/w/index.php?title=%D0%90%D1%83%D1%8B%D0%B7%D1%88%D0%B0&amp;action=edit&amp;redlink=1" TargetMode="External"/><Relationship Id="rId106" Type="http://schemas.openxmlformats.org/officeDocument/2006/relationships/hyperlink" Target="http://kk.wikipedia.org/w/index.php?title=%D0%94%D0%B5%D1%80%D0%B1%D0%B5%D1%81&amp;action=edit&amp;redlink=1" TargetMode="External"/><Relationship Id="rId114" Type="http://schemas.openxmlformats.org/officeDocument/2006/relationships/hyperlink" Target="http://kk.wikipedia.org/wiki/%D0%A1%D0%BE%D1%82" TargetMode="External"/><Relationship Id="rId119" Type="http://schemas.openxmlformats.org/officeDocument/2006/relationships/hyperlink" Target="http://kk.wikipedia.org/wiki/%D0%9F%D0%B0%D1%82%D1%80%D0%BE%D0%BD%D0%B0%D1%82" TargetMode="External"/><Relationship Id="rId127" Type="http://schemas.openxmlformats.org/officeDocument/2006/relationships/hyperlink" Target="http://kk.wikipedia.org/w/index.php?title=%D3%A8%D0%BA%D1%96%D0%BC%D1%88%D1%96%D0%BB%D1%96%D0%BA&amp;action=edit&amp;redlink=1" TargetMode="External"/><Relationship Id="rId10" Type="http://schemas.openxmlformats.org/officeDocument/2006/relationships/hyperlink" Target="http://engime.org/birtuar-nar-tlfasi-azati--mhtar-omarhanli-euezov-mazmni.html" TargetMode="External"/><Relationship Id="rId31" Type="http://schemas.openxmlformats.org/officeDocument/2006/relationships/hyperlink" Target="http://kk.wikipedia.org/wiki/%D0%9E%D0%B9%D0%BB%D0%B0%D1%83" TargetMode="External"/><Relationship Id="rId44" Type="http://schemas.openxmlformats.org/officeDocument/2006/relationships/hyperlink" Target="http://kk.wikipedia.org/wiki/%D0%9A%D3%99%D1%81%D1%96%D0%BF%D0%BA%D0%B5%D1%80%D0%BB%D1%96%D0%BA" TargetMode="External"/><Relationship Id="rId52" Type="http://schemas.openxmlformats.org/officeDocument/2006/relationships/hyperlink" Target="http://kk.wikipedia.org/wiki/%D0%A1%D0%B0%D1%83%D0%B0%D0%BB%D0%BD%D0%B0%D0%BC%D0%B0" TargetMode="External"/><Relationship Id="rId60" Type="http://schemas.openxmlformats.org/officeDocument/2006/relationships/hyperlink" Target="http://kk.wikipedia.org/wiki/%D0%A8%D0%BA%D0%B0%D0%BB%D0%B0%D0%BB%D0%B0%D1%83" TargetMode="External"/><Relationship Id="rId65" Type="http://schemas.openxmlformats.org/officeDocument/2006/relationships/hyperlink" Target="http://kk.wikipedia.org/wiki/%D0%94%D0%B5%D0%B4%D1%83%D0%BA%D1%86%D0%B8%D1%8F" TargetMode="External"/><Relationship Id="rId73" Type="http://schemas.openxmlformats.org/officeDocument/2006/relationships/hyperlink" Target="http://kk.wikipedia.org/w/index.php?title=%D0%AD%D0%BA%D0%BE%D0%BD%D0%BE%D0%BC%D0%B8%D0%BA%D0%B0%D0%BB%D1%8B%D2%9B_%D3%A9%D1%81%D1%83&amp;action=edit&amp;redlink=1" TargetMode="External"/><Relationship Id="rId78" Type="http://schemas.openxmlformats.org/officeDocument/2006/relationships/hyperlink" Target="http://kk.wikipedia.org/wiki/%D0%93%D1%80%D0%B0%D1%84%D0%B8%D0%BA" TargetMode="External"/><Relationship Id="rId81" Type="http://schemas.openxmlformats.org/officeDocument/2006/relationships/hyperlink" Target="http://kk.wikipedia.org/wiki/%D0%A4%D0%B8%D0%BB%D0%BE%D1%81%D0%BE%D1%84%D0%B8%D1%8F" TargetMode="External"/><Relationship Id="rId86" Type="http://schemas.openxmlformats.org/officeDocument/2006/relationships/hyperlink" Target="http://kk.wikipedia.org/wiki/%D0%AD%D0%BA%D1%81%D0%BF%D0%B5%D1%80%D0%B8%D0%BC%D0%B5%D0%BD%D1%82" TargetMode="External"/><Relationship Id="rId94" Type="http://schemas.openxmlformats.org/officeDocument/2006/relationships/hyperlink" Target="http://kk.wikipedia.org/w/index.php?title=%D0%AD%D0%BA%D0%BE%D0%BD%D0%BE%D0%BC%D0%B8%D0%BA%D0%B0%D0%BB%D1%8B%D2%9B_%D2%AF%D0%B4%D0%B5%D1%80%D1%96%D1%81&amp;action=edit&amp;redlink=1" TargetMode="External"/><Relationship Id="rId99" Type="http://schemas.openxmlformats.org/officeDocument/2006/relationships/hyperlink" Target="http://kk.wikipedia.org/wiki/%D0%9C%D0%B5%D0%BC%D0%BB%D0%B5%D0%BA%D0%B5%D1%82" TargetMode="External"/><Relationship Id="rId101" Type="http://schemas.openxmlformats.org/officeDocument/2006/relationships/hyperlink" Target="http://kk.wikipedia.org/wiki/%D2%AE%D0%BA%D1%96%D0%BC%D0%B5%D1%82" TargetMode="External"/><Relationship Id="rId122" Type="http://schemas.openxmlformats.org/officeDocument/2006/relationships/hyperlink" Target="http://kk.wikipedia.org/wiki/%D0%90%D0%B7%D0%B0%D0%BC%D0%B0%D1%82" TargetMode="External"/><Relationship Id="rId130" Type="http://schemas.openxmlformats.org/officeDocument/2006/relationships/hyperlink" Target="http://kk.wikipedia.org/w/index.php?title=%D0%9A%D3%A9%D1%81%D1%96%D0%B1%D0%B8&amp;action=edit&amp;redlink=1" TargetMode="External"/><Relationship Id="rId135" Type="http://schemas.openxmlformats.org/officeDocument/2006/relationships/hyperlink" Target="http://kk.wikipedia.org/wiki/1950" TargetMode="External"/><Relationship Id="rId4" Type="http://schemas.openxmlformats.org/officeDocument/2006/relationships/settings" Target="settings.xml"/><Relationship Id="rId9" Type="http://schemas.openxmlformats.org/officeDocument/2006/relationships/hyperlink" Target="http://engime.org/e-n-jumankulova-eleumettik-jmisti-kesibi-etikali-negizderi.html" TargetMode="External"/><Relationship Id="rId13" Type="http://schemas.openxmlformats.org/officeDocument/2006/relationships/hyperlink" Target="http://engime.org/saba-jospari-i-jimdastiru-kezeij-jmisin-tekseru-ii-ekspress-te.html" TargetMode="External"/><Relationship Id="rId18" Type="http://schemas.openxmlformats.org/officeDocument/2006/relationships/hyperlink" Target="http://kk.wikipedia.org/wiki/%D0%9C%D0%B0%D2%9B%D1%81%D0%B0%D1%82" TargetMode="External"/><Relationship Id="rId39" Type="http://schemas.openxmlformats.org/officeDocument/2006/relationships/hyperlink" Target="http://kk.wikipedia.org/wiki/%D0%91%D1%96%D1%80%D0%BB%D1%96%D0%BA" TargetMode="External"/><Relationship Id="rId109" Type="http://schemas.openxmlformats.org/officeDocument/2006/relationships/hyperlink" Target="http://kk.wikipedia.org/wiki/%D0%90%D2%9B%D1%88%D0%B0" TargetMode="External"/><Relationship Id="rId34" Type="http://schemas.openxmlformats.org/officeDocument/2006/relationships/hyperlink" Target="http://kk.wikipedia.org/wiki/%D0%90%D0%BD%D0%B0%D0%BB%D0%BE%D0%B3%D0%B8%D1%8F" TargetMode="External"/><Relationship Id="rId50" Type="http://schemas.openxmlformats.org/officeDocument/2006/relationships/hyperlink" Target="http://kk.wikipedia.org/wiki/%D0%91%D0%B0%D0%B9%D2%9B%D0%B0%D1%83" TargetMode="External"/><Relationship Id="rId55" Type="http://schemas.openxmlformats.org/officeDocument/2006/relationships/hyperlink" Target="http://kk.wikipedia.org/w/index.php?title=%D0%96%D0%BE%D0%B1%D0%B0%D0%BB%D1%8B%D2%9B_%D3%99%D0%B4%D1%96%D1%81%D1%82%D0%B5%D1%80&amp;action=edit&amp;redlink=1" TargetMode="External"/><Relationship Id="rId76" Type="http://schemas.openxmlformats.org/officeDocument/2006/relationships/hyperlink" Target="http://kk.wikipedia.org/wiki/%D0%9C%D0%B5%D1%82%D0%BE%D0%B4%D0%BE%D0%BB%D0%BE%D0%B3%D0%B8%D1%8F" TargetMode="External"/><Relationship Id="rId97" Type="http://schemas.openxmlformats.org/officeDocument/2006/relationships/hyperlink" Target="http://kk.wikipedia.org/wiki/%D2%9A%D0%BE%D1%80%D2%93%D0%B0%D0%BD%D1%88%D1%8B%D0%BB%D1%8B%D2%9B" TargetMode="External"/><Relationship Id="rId104" Type="http://schemas.openxmlformats.org/officeDocument/2006/relationships/hyperlink" Target="http://kk.wikipedia.org/w/index.php?title=%D2%AE%D0%BC%D1%96%D1%82_%D1%83%D0%B9&amp;action=edit&amp;redlink=1" TargetMode="External"/><Relationship Id="rId120" Type="http://schemas.openxmlformats.org/officeDocument/2006/relationships/hyperlink" Target="http://kk.wikipedia.org/wiki/%D0%9F%D0%B0%D1%82%D1%80%D0%BE%D0%BD%D0%B0%D1%82" TargetMode="External"/><Relationship Id="rId125" Type="http://schemas.openxmlformats.org/officeDocument/2006/relationships/hyperlink" Target="http://kk.wikipedia.org/wiki/%D0%90%D0%BB%D0%BC%D0%B0%D1%82%D1%8B" TargetMode="External"/><Relationship Id="rId7" Type="http://schemas.openxmlformats.org/officeDocument/2006/relationships/endnotes" Target="endnotes.xml"/><Relationship Id="rId71" Type="http://schemas.openxmlformats.org/officeDocument/2006/relationships/hyperlink" Target="http://kk.wikipedia.org/wiki/%D0%96%D2%B1%D0%BC%D1%8B%D1%81" TargetMode="External"/><Relationship Id="rId92" Type="http://schemas.openxmlformats.org/officeDocument/2006/relationships/hyperlink" Target="http://kk.wikipedia.org/wiki/%D0%9A%D0%B8%D0%B1%D0%B5%D1%80%D0%BD%D0%B5%D1%82%D0%B8%D0%BA%D0%B0" TargetMode="External"/><Relationship Id="rId2" Type="http://schemas.openxmlformats.org/officeDocument/2006/relationships/numbering" Target="numbering.xml"/><Relationship Id="rId29" Type="http://schemas.openxmlformats.org/officeDocument/2006/relationships/hyperlink" Target="http://kk.wikipedia.org/w/index.php?title=%D0%A1%D0%B0%D1%8F%D1%81%D0%B8&amp;action=edit&amp;redlink=1" TargetMode="External"/><Relationship Id="rId24" Type="http://schemas.openxmlformats.org/officeDocument/2006/relationships/hyperlink" Target="http://kk.wikipedia.org/wiki/%D0%9F%D0%B5%D0%B4%D0%B0%D0%B3%D0%BE%D0%B3%D0%B8%D0%BA%D0%B0" TargetMode="External"/><Relationship Id="rId40" Type="http://schemas.openxmlformats.org/officeDocument/2006/relationships/hyperlink" Target="http://kk.wikipedia.org/wiki/%D0%9F%D1%81%D0%B8%D1%85%D0%B8%D0%BA%D0%B0" TargetMode="External"/><Relationship Id="rId45" Type="http://schemas.openxmlformats.org/officeDocument/2006/relationships/hyperlink" Target="http://kk.wikipedia.org/wiki/%D0%A1%D0%B0%D1%8F%D1%81%D0%B0%D1%82" TargetMode="External"/><Relationship Id="rId66" Type="http://schemas.openxmlformats.org/officeDocument/2006/relationships/hyperlink" Target="http://kk.wikipedia.org/wiki/%D0%9C%D0%BE%D0%B4%D0%B5%D0%BB%D1%8C%D0%B4%D0%B5%D1%83" TargetMode="External"/><Relationship Id="rId87" Type="http://schemas.openxmlformats.org/officeDocument/2006/relationships/hyperlink" Target="http://kk.wikipedia.org/wiki/%D0%AD%D0%BA%D0%BE%D0%BD%D0%BE%D0%BC%D0%B8%D0%BA%D0%B0%D0%BB%D1%8B%D2%9B_%D1%80%D0%B5%D1%84%D0%BE%D1%80%D0%BC%D0%B0" TargetMode="External"/><Relationship Id="rId110" Type="http://schemas.openxmlformats.org/officeDocument/2006/relationships/hyperlink" Target="http://kk.wikipedia.org/wiki/%D0%90%D0%B4%D0%B0%D0%BC" TargetMode="External"/><Relationship Id="rId115" Type="http://schemas.openxmlformats.org/officeDocument/2006/relationships/hyperlink" Target="http://kk.wikipedia.org/wiki/%D2%9A%D0%B0%D0%B7%D0%B0%D2%9B%D1%81%D1%82%D0%B0%D0%BD" TargetMode="External"/><Relationship Id="rId131" Type="http://schemas.openxmlformats.org/officeDocument/2006/relationships/hyperlink" Target="http://kk.wikipedia.org/wiki/%D0%9B%D0%B0%D1%82%D1%8B%D0%BD_%D1%82%D1%96%D0%BB%D1%96" TargetMode="External"/><Relationship Id="rId136" Type="http://schemas.openxmlformats.org/officeDocument/2006/relationships/hyperlink" Target="http://kk.wikipedia.org/wiki/1960" TargetMode="External"/><Relationship Id="rId61" Type="http://schemas.openxmlformats.org/officeDocument/2006/relationships/hyperlink" Target="http://kk.wikipedia.org/w/index.php?title=%D0%A2%D0%B5%D0%BE%D1%80%D0%B8%D1%8F%D0%BB%D1%8B%D2%9B_%D0%B7%D0%B5%D1%80%D1%82%D1%82%D0%B5%D1%83_%D3%99%D0%B4%D1%96%D1%81%D1%82%D0%B5%D1%80%D1%96&amp;action=edit&amp;redlink=1" TargetMode="External"/><Relationship Id="rId82" Type="http://schemas.openxmlformats.org/officeDocument/2006/relationships/hyperlink" Target="http://kk.wikipedia.org/wiki/%D0%AD%D0%BA%D0%BE%D0%BD%D0%BE%D0%BC%D0%B8%D0%BA%D0%B0" TargetMode="External"/><Relationship Id="rId19" Type="http://schemas.openxmlformats.org/officeDocument/2006/relationships/hyperlink" Target="http://kk.wikipedia.org/wiki/%D0%A2%D3%99%D1%80%D1%82%D1%96%D0%BF" TargetMode="External"/><Relationship Id="rId14" Type="http://schemas.openxmlformats.org/officeDocument/2006/relationships/hyperlink" Target="http://engime.org/ouli-karta-atlas-interaktivti-tata-saba-kezederi-mfalim-ereket.html" TargetMode="External"/><Relationship Id="rId30" Type="http://schemas.openxmlformats.org/officeDocument/2006/relationships/hyperlink" Target="http://kk.wikipedia.org/wiki/%D2%92%D1%8B%D0%BB%D1%8B%D0%BC" TargetMode="External"/><Relationship Id="rId35" Type="http://schemas.openxmlformats.org/officeDocument/2006/relationships/hyperlink" Target="http://kk.wikipedia.org/wiki/%D0%AD%D0%BA%D1%81%D0%BF%D0%B5%D1%80%D0%B8%D0%BC%D0%B5%D0%BD%D1%82" TargetMode="External"/><Relationship Id="rId56" Type="http://schemas.openxmlformats.org/officeDocument/2006/relationships/hyperlink" Target="http://kk.wikipedia.org/wiki/%D0%A2%D0%B5%D1%81%D1%82%D1%96%D0%BB%D0%B5%D1%83" TargetMode="External"/><Relationship Id="rId77" Type="http://schemas.openxmlformats.org/officeDocument/2006/relationships/hyperlink" Target="http://kk.wikipedia.org/wiki/%D0%A1%D1%85%D0%B5%D0%BC%D0%B0" TargetMode="External"/><Relationship Id="rId100" Type="http://schemas.openxmlformats.org/officeDocument/2006/relationships/hyperlink" Target="http://kk.wikipedia.org/wiki/%D2%9A%D0%B0%D0%B7%D0%B0%D2%9B%D1%81%D1%82%D0%B0%D0%BD_%D0%A0%D0%B5%D1%81%D0%BF%D1%83%D0%B1%D0%BB%D0%B8%D0%BA%D0%B0%D1%81%D1%8B" TargetMode="External"/><Relationship Id="rId105" Type="http://schemas.openxmlformats.org/officeDocument/2006/relationships/hyperlink" Target="http://kk.wikipedia.org/wiki/%D0%90%D0%B7%D0%B0%D0%BC%D0%B0%D1%82" TargetMode="External"/><Relationship Id="rId126" Type="http://schemas.openxmlformats.org/officeDocument/2006/relationships/hyperlink" Target="http://kk.wikipedia.org/wiki/%D0%A8%D0%B0%D1%80%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727B3-3EF4-41B8-B36E-43B26278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240</Pages>
  <Words>90877</Words>
  <Characters>518004</Characters>
  <Application>Microsoft Office Word</Application>
  <DocSecurity>0</DocSecurity>
  <Lines>4316</Lines>
  <Paragraphs>1215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2</cp:revision>
  <cp:lastPrinted>2018-03-02T04:56:00Z</cp:lastPrinted>
  <dcterms:created xsi:type="dcterms:W3CDTF">2018-06-05T09:39:00Z</dcterms:created>
  <dcterms:modified xsi:type="dcterms:W3CDTF">2018-06-05T09:39:00Z</dcterms:modified>
</cp:coreProperties>
</file>